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34C4" w:rsidRPr="007C34C4" w:rsidRDefault="007C34C4" w:rsidP="007C34C4">
      <w:pPr>
        <w:spacing w:after="240" w:line="260" w:lineRule="exact"/>
        <w:rPr>
          <w:rFonts w:ascii="Times New Roman" w:hAnsi="Times New Roman" w:cs="Times New Roman"/>
          <w:sz w:val="28"/>
          <w:szCs w:val="28"/>
        </w:rPr>
      </w:pPr>
      <w:r w:rsidRPr="007C34C4">
        <w:rPr>
          <w:rFonts w:ascii="Times New Roman" w:hAnsi="Times New Roman" w:cs="Times New Roman"/>
          <w:sz w:val="28"/>
          <w:szCs w:val="28"/>
        </w:rPr>
        <w:t>Ulrich Detges and Richard Waltereit</w:t>
      </w:r>
    </w:p>
    <w:p w:rsidR="005A1A4C" w:rsidRPr="007C34C4" w:rsidRDefault="0089417F" w:rsidP="00905760">
      <w:pPr>
        <w:spacing w:after="240" w:line="320" w:lineRule="exact"/>
        <w:rPr>
          <w:rFonts w:ascii="Times New Roman" w:hAnsi="Times New Roman" w:cs="Times New Roman"/>
          <w:sz w:val="32"/>
          <w:szCs w:val="32"/>
        </w:rPr>
      </w:pPr>
      <w:r w:rsidRPr="007C34C4">
        <w:rPr>
          <w:rFonts w:ascii="Times New Roman" w:hAnsi="Times New Roman" w:cs="Times New Roman"/>
          <w:b/>
          <w:sz w:val="32"/>
          <w:szCs w:val="32"/>
        </w:rPr>
        <w:t xml:space="preserve">Grammaticalization and </w:t>
      </w:r>
      <w:r w:rsidR="00631BCD" w:rsidRPr="007C34C4">
        <w:rPr>
          <w:rFonts w:ascii="Times New Roman" w:hAnsi="Times New Roman" w:cs="Times New Roman"/>
          <w:b/>
          <w:sz w:val="32"/>
          <w:szCs w:val="32"/>
        </w:rPr>
        <w:t>Pragmaticalization</w:t>
      </w:r>
    </w:p>
    <w:p w:rsidR="005A1A4C" w:rsidRDefault="0089417F" w:rsidP="007C34C4">
      <w:pPr>
        <w:spacing w:before="200" w:after="200" w:line="220" w:lineRule="exact"/>
        <w:rPr>
          <w:rFonts w:ascii="Times New Roman" w:hAnsi="Times New Roman" w:cs="Times New Roman"/>
          <w:sz w:val="19"/>
          <w:szCs w:val="19"/>
        </w:rPr>
      </w:pPr>
      <w:r w:rsidRPr="007C34C4">
        <w:rPr>
          <w:rFonts w:ascii="Times New Roman" w:hAnsi="Times New Roman" w:cs="Times New Roman"/>
          <w:sz w:val="19"/>
          <w:szCs w:val="19"/>
        </w:rPr>
        <w:t>Grammaticalization and “pragmaticalization” are standardly viewed as unidirectional changes that break down into a set of aligned changes occurring in all the usually recognized modules of grammar (for grammaticalization, cf. Lehmann 2002</w:t>
      </w:r>
      <w:r w:rsidR="00381FD4" w:rsidRPr="007C34C4">
        <w:rPr>
          <w:rFonts w:ascii="Times New Roman" w:hAnsi="Times New Roman" w:cs="Times New Roman"/>
          <w:sz w:val="19"/>
          <w:szCs w:val="19"/>
        </w:rPr>
        <w:t xml:space="preserve"> [1982]</w:t>
      </w:r>
      <w:r w:rsidRPr="007C34C4">
        <w:rPr>
          <w:rFonts w:ascii="Times New Roman" w:hAnsi="Times New Roman" w:cs="Times New Roman"/>
          <w:sz w:val="19"/>
          <w:szCs w:val="19"/>
        </w:rPr>
        <w:t xml:space="preserve">). We argue that core grammar as well as discourse markers and modal particles are </w:t>
      </w:r>
      <w:proofErr w:type="spellStart"/>
      <w:r w:rsidRPr="007C34C4">
        <w:rPr>
          <w:rFonts w:ascii="Times New Roman" w:hAnsi="Times New Roman" w:cs="Times New Roman"/>
          <w:sz w:val="19"/>
          <w:szCs w:val="19"/>
        </w:rPr>
        <w:t>sedimented</w:t>
      </w:r>
      <w:proofErr w:type="spellEnd"/>
      <w:r w:rsidRPr="007C34C4">
        <w:rPr>
          <w:rFonts w:ascii="Times New Roman" w:hAnsi="Times New Roman" w:cs="Times New Roman"/>
          <w:sz w:val="19"/>
          <w:szCs w:val="19"/>
        </w:rPr>
        <w:t xml:space="preserve"> residues of argumentative moves designed to solve different kinds of communicative problems. What these processes of sedimentation have in common is that they all are driven by language usage and that their outcomes bear the linguistic marks of </w:t>
      </w:r>
      <w:proofErr w:type="spellStart"/>
      <w:r w:rsidRPr="007C34C4">
        <w:rPr>
          <w:rFonts w:ascii="Times New Roman" w:hAnsi="Times New Roman" w:cs="Times New Roman"/>
          <w:sz w:val="19"/>
          <w:szCs w:val="19"/>
        </w:rPr>
        <w:t>routinization</w:t>
      </w:r>
      <w:proofErr w:type="spellEnd"/>
      <w:r w:rsidRPr="007C34C4">
        <w:rPr>
          <w:rFonts w:ascii="Times New Roman" w:hAnsi="Times New Roman" w:cs="Times New Roman"/>
          <w:sz w:val="19"/>
          <w:szCs w:val="19"/>
        </w:rPr>
        <w:t xml:space="preserve">. On the one hand, </w:t>
      </w:r>
      <w:proofErr w:type="spellStart"/>
      <w:r w:rsidRPr="007C34C4">
        <w:rPr>
          <w:rFonts w:ascii="Times New Roman" w:hAnsi="Times New Roman" w:cs="Times New Roman"/>
          <w:sz w:val="19"/>
          <w:szCs w:val="19"/>
        </w:rPr>
        <w:t>routinization</w:t>
      </w:r>
      <w:proofErr w:type="spellEnd"/>
      <w:r w:rsidRPr="007C34C4">
        <w:rPr>
          <w:rFonts w:ascii="Times New Roman" w:hAnsi="Times New Roman" w:cs="Times New Roman"/>
          <w:sz w:val="19"/>
          <w:szCs w:val="19"/>
        </w:rPr>
        <w:t xml:space="preserve"> is thus an aspect inherent to language use. On the other hand, it is an interface phenomenon that affects all modules of grammar and aligns the changes occurring within them in the course of grammaticalization and/or “pragmaticalization”.</w:t>
      </w:r>
    </w:p>
    <w:p w:rsidR="002C5158" w:rsidRPr="002C5158" w:rsidRDefault="002C5158" w:rsidP="002C5158">
      <w:pPr>
        <w:spacing w:before="200" w:after="200" w:line="260" w:lineRule="exact"/>
        <w:rPr>
          <w:rFonts w:ascii="Times New Roman" w:hAnsi="Times New Roman" w:cs="Times New Roman"/>
          <w:b/>
          <w:sz w:val="21"/>
          <w:szCs w:val="21"/>
          <w:lang w:val="en-US"/>
        </w:rPr>
      </w:pPr>
      <w:proofErr w:type="gramStart"/>
      <w:r>
        <w:rPr>
          <w:rFonts w:ascii="Times New Roman" w:hAnsi="Times New Roman" w:cs="Times New Roman"/>
          <w:b/>
          <w:sz w:val="21"/>
          <w:szCs w:val="21"/>
        </w:rPr>
        <w:t>a</w:t>
      </w:r>
      <w:r w:rsidRPr="002C5158">
        <w:rPr>
          <w:rFonts w:ascii="Times New Roman" w:hAnsi="Times New Roman" w:cs="Times New Roman"/>
          <w:b/>
          <w:sz w:val="21"/>
          <w:szCs w:val="21"/>
        </w:rPr>
        <w:t>rgumentative</w:t>
      </w:r>
      <w:proofErr w:type="gramEnd"/>
      <w:r w:rsidRPr="002C5158">
        <w:rPr>
          <w:rFonts w:ascii="Times New Roman" w:hAnsi="Times New Roman" w:cs="Times New Roman"/>
          <w:b/>
          <w:sz w:val="21"/>
          <w:szCs w:val="21"/>
        </w:rPr>
        <w:t xml:space="preserve"> schemas, </w:t>
      </w:r>
      <w:r>
        <w:rPr>
          <w:rFonts w:ascii="Times New Roman" w:hAnsi="Times New Roman" w:cs="Times New Roman"/>
          <w:b/>
          <w:sz w:val="21"/>
          <w:szCs w:val="21"/>
        </w:rPr>
        <w:t>c</w:t>
      </w:r>
      <w:r w:rsidRPr="002C5158">
        <w:rPr>
          <w:rFonts w:ascii="Times New Roman" w:hAnsi="Times New Roman" w:cs="Times New Roman"/>
          <w:b/>
          <w:sz w:val="21"/>
          <w:szCs w:val="21"/>
        </w:rPr>
        <w:t xml:space="preserve">ore grammar, </w:t>
      </w:r>
      <w:r w:rsidRPr="002C5158">
        <w:rPr>
          <w:rFonts w:ascii="Times New Roman" w:hAnsi="Times New Roman" w:cs="Times New Roman"/>
          <w:b/>
          <w:sz w:val="21"/>
          <w:szCs w:val="21"/>
          <w:lang w:val="en-US"/>
        </w:rPr>
        <w:t xml:space="preserve">discourse markers, </w:t>
      </w:r>
      <w:r w:rsidR="004275CC">
        <w:rPr>
          <w:rFonts w:ascii="Times New Roman" w:hAnsi="Times New Roman" w:cs="Times New Roman"/>
          <w:b/>
          <w:sz w:val="21"/>
          <w:szCs w:val="21"/>
        </w:rPr>
        <w:t>L</w:t>
      </w:r>
      <w:r w:rsidRPr="002C5158">
        <w:rPr>
          <w:rFonts w:ascii="Times New Roman" w:hAnsi="Times New Roman" w:cs="Times New Roman"/>
          <w:b/>
          <w:sz w:val="21"/>
          <w:szCs w:val="21"/>
        </w:rPr>
        <w:t xml:space="preserve">ehmann’s parameters, </w:t>
      </w:r>
      <w:r w:rsidRPr="002C5158">
        <w:rPr>
          <w:rFonts w:ascii="Times New Roman" w:hAnsi="Times New Roman" w:cs="Times New Roman"/>
          <w:b/>
          <w:sz w:val="21"/>
          <w:szCs w:val="21"/>
          <w:lang w:val="en-US"/>
        </w:rPr>
        <w:t xml:space="preserve">modal particles, </w:t>
      </w:r>
      <w:proofErr w:type="spellStart"/>
      <w:r>
        <w:rPr>
          <w:rFonts w:ascii="Times New Roman" w:hAnsi="Times New Roman" w:cs="Times New Roman"/>
          <w:b/>
          <w:sz w:val="21"/>
          <w:szCs w:val="21"/>
        </w:rPr>
        <w:t>r</w:t>
      </w:r>
      <w:r w:rsidRPr="002C5158">
        <w:rPr>
          <w:rFonts w:ascii="Times New Roman" w:hAnsi="Times New Roman" w:cs="Times New Roman"/>
          <w:b/>
          <w:sz w:val="21"/>
          <w:szCs w:val="21"/>
        </w:rPr>
        <w:t>outinization</w:t>
      </w:r>
      <w:proofErr w:type="spellEnd"/>
      <w:r w:rsidRPr="002C5158">
        <w:rPr>
          <w:rFonts w:ascii="Times New Roman" w:hAnsi="Times New Roman" w:cs="Times New Roman"/>
          <w:b/>
          <w:sz w:val="21"/>
          <w:szCs w:val="21"/>
        </w:rPr>
        <w:t xml:space="preserve">, </w:t>
      </w:r>
      <w:r w:rsidRPr="002C5158">
        <w:rPr>
          <w:rFonts w:ascii="Times New Roman" w:hAnsi="Times New Roman" w:cs="Times New Roman"/>
          <w:b/>
          <w:sz w:val="21"/>
          <w:szCs w:val="21"/>
          <w:lang w:val="en-US"/>
        </w:rPr>
        <w:t>tense</w:t>
      </w:r>
    </w:p>
    <w:p w:rsidR="005A1A4C" w:rsidRPr="002C5158" w:rsidRDefault="003935D2" w:rsidP="00BF3092">
      <w:pPr>
        <w:spacing w:before="520" w:after="260" w:line="390" w:lineRule="exact"/>
        <w:ind w:left="431" w:hanging="431"/>
        <w:outlineLvl w:val="0"/>
        <w:rPr>
          <w:rFonts w:ascii="Times New Roman" w:hAnsi="Times New Roman" w:cs="Times New Roman"/>
          <w:b/>
          <w:sz w:val="30"/>
          <w:szCs w:val="30"/>
        </w:rPr>
      </w:pPr>
      <w:r>
        <w:rPr>
          <w:rFonts w:ascii="Times New Roman" w:hAnsi="Times New Roman" w:cs="Times New Roman"/>
          <w:b/>
          <w:sz w:val="30"/>
          <w:szCs w:val="30"/>
        </w:rPr>
        <w:t>1</w:t>
      </w:r>
      <w:r>
        <w:rPr>
          <w:rFonts w:ascii="Times New Roman" w:hAnsi="Times New Roman" w:cs="Times New Roman"/>
          <w:b/>
          <w:sz w:val="30"/>
          <w:szCs w:val="30"/>
        </w:rPr>
        <w:tab/>
      </w:r>
      <w:r w:rsidR="0089417F" w:rsidRPr="002C5158">
        <w:rPr>
          <w:rFonts w:ascii="Times New Roman" w:hAnsi="Times New Roman" w:cs="Times New Roman"/>
          <w:b/>
          <w:sz w:val="30"/>
          <w:szCs w:val="30"/>
        </w:rPr>
        <w:t>Interfaces in Grammaticalization</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While a clear definition of grammaticalization as well as its delimitation from “pragmaticalization” are still open issues (see below, 2.), a near-universally accepted framework is </w:t>
      </w:r>
      <w:r w:rsidR="002626E4">
        <w:rPr>
          <w:rFonts w:ascii="Times New Roman" w:hAnsi="Times New Roman" w:cs="Times New Roman"/>
          <w:sz w:val="21"/>
          <w:szCs w:val="21"/>
        </w:rPr>
        <w:t>Lehmann’s (2002 [1982],</w:t>
      </w:r>
      <w:r w:rsidRPr="00D23EAF">
        <w:rPr>
          <w:rFonts w:ascii="Times New Roman" w:hAnsi="Times New Roman" w:cs="Times New Roman"/>
          <w:sz w:val="21"/>
          <w:szCs w:val="21"/>
        </w:rPr>
        <w:t xml:space="preserve"> 108pp.) parameter model. As a starting point, we will therefore discuss its relationship with the concept of interface. Lehmann’s contention is that grammaticalization is a type of unidirectional language change that breaks down into a set of aligned changes occurring in various modules of grammar. What binds these changes together is a gradual loss of autonomy of the item and increasing dependence on a host word or construction.</w:t>
      </w:r>
    </w:p>
    <w:p w:rsidR="005A1A4C" w:rsidRPr="00230AB2" w:rsidRDefault="00B6100E" w:rsidP="00230AB2">
      <w:pPr>
        <w:spacing w:before="200" w:after="200" w:line="220" w:lineRule="exact"/>
        <w:ind w:left="340"/>
        <w:rPr>
          <w:rFonts w:ascii="Times New Roman" w:hAnsi="Times New Roman" w:cs="Times New Roman"/>
          <w:sz w:val="19"/>
          <w:szCs w:val="19"/>
        </w:rPr>
      </w:pPr>
      <w:r>
        <w:rPr>
          <w:rFonts w:ascii="Times New Roman" w:hAnsi="Times New Roman" w:cs="Times New Roman"/>
          <w:sz w:val="19"/>
          <w:szCs w:val="19"/>
        </w:rPr>
        <w:t xml:space="preserve">Fig. 1: </w:t>
      </w:r>
      <w:r w:rsidR="0089417F" w:rsidRPr="00230AB2">
        <w:rPr>
          <w:rFonts w:ascii="Times New Roman" w:hAnsi="Times New Roman" w:cs="Times New Roman"/>
          <w:sz w:val="19"/>
          <w:szCs w:val="19"/>
        </w:rPr>
        <w:t>Lehmann’s (2002</w:t>
      </w:r>
      <w:r w:rsidR="00381FD4" w:rsidRPr="00230AB2">
        <w:rPr>
          <w:rFonts w:ascii="Times New Roman" w:hAnsi="Times New Roman" w:cs="Times New Roman"/>
          <w:sz w:val="19"/>
          <w:szCs w:val="19"/>
        </w:rPr>
        <w:t xml:space="preserve"> [1982]</w:t>
      </w:r>
      <w:r w:rsidR="0089417F" w:rsidRPr="00230AB2">
        <w:rPr>
          <w:rFonts w:ascii="Times New Roman" w:hAnsi="Times New Roman" w:cs="Times New Roman"/>
          <w:sz w:val="19"/>
          <w:szCs w:val="19"/>
        </w:rPr>
        <w:t>) parameters of grammaticalization</w:t>
      </w:r>
    </w:p>
    <w:p w:rsidR="005A1A4C" w:rsidRPr="00230AB2" w:rsidRDefault="00230AB2" w:rsidP="00230AB2">
      <w:pPr>
        <w:spacing w:before="200" w:after="200" w:line="220" w:lineRule="exact"/>
        <w:ind w:left="340"/>
        <w:rPr>
          <w:rFonts w:ascii="Times New Roman" w:hAnsi="Times New Roman" w:cs="Times New Roman"/>
          <w:sz w:val="19"/>
          <w:szCs w:val="19"/>
        </w:rPr>
      </w:pPr>
      <w:r>
        <w:rPr>
          <w:rFonts w:ascii="Times New Roman" w:hAnsi="Times New Roman" w:cs="Times New Roman"/>
          <w:i/>
          <w:sz w:val="19"/>
          <w:szCs w:val="19"/>
        </w:rPr>
        <w:tab/>
      </w:r>
      <w:r>
        <w:rPr>
          <w:rFonts w:ascii="Times New Roman" w:hAnsi="Times New Roman" w:cs="Times New Roman"/>
          <w:i/>
          <w:sz w:val="19"/>
          <w:szCs w:val="19"/>
        </w:rPr>
        <w:tab/>
      </w:r>
      <w:proofErr w:type="gramStart"/>
      <w:r w:rsidR="0089417F" w:rsidRPr="00230AB2">
        <w:rPr>
          <w:rFonts w:ascii="Times New Roman" w:hAnsi="Times New Roman" w:cs="Times New Roman"/>
          <w:i/>
          <w:sz w:val="19"/>
          <w:szCs w:val="19"/>
        </w:rPr>
        <w:t>paradigmatic</w:t>
      </w:r>
      <w:proofErr w:type="gramEnd"/>
      <w:r w:rsidR="0089417F" w:rsidRPr="00230AB2">
        <w:rPr>
          <w:rFonts w:ascii="Times New Roman" w:hAnsi="Times New Roman" w:cs="Times New Roman"/>
          <w:i/>
          <w:sz w:val="19"/>
          <w:szCs w:val="19"/>
        </w:rPr>
        <w:t xml:space="preserve"> </w:t>
      </w:r>
      <w:r w:rsidR="0089417F" w:rsidRPr="00230AB2">
        <w:rPr>
          <w:rFonts w:ascii="Times New Roman" w:hAnsi="Times New Roman" w:cs="Times New Roman"/>
          <w:i/>
          <w:sz w:val="19"/>
          <w:szCs w:val="19"/>
        </w:rPr>
        <w:tab/>
      </w:r>
      <w:r w:rsidR="0089417F" w:rsidRPr="00230AB2">
        <w:rPr>
          <w:rFonts w:ascii="Times New Roman" w:hAnsi="Times New Roman" w:cs="Times New Roman"/>
          <w:i/>
          <w:sz w:val="19"/>
          <w:szCs w:val="19"/>
        </w:rPr>
        <w:tab/>
        <w:t>syntagmatic</w:t>
      </w:r>
      <w:r>
        <w:rPr>
          <w:rFonts w:ascii="Times New Roman" w:hAnsi="Times New Roman" w:cs="Times New Roman"/>
          <w:sz w:val="19"/>
          <w:szCs w:val="19"/>
        </w:rPr>
        <w:br/>
      </w:r>
      <w:r w:rsidR="00B6100E" w:rsidRPr="00230AB2">
        <w:rPr>
          <w:rFonts w:ascii="Times New Roman" w:hAnsi="Times New Roman" w:cs="Times New Roman"/>
          <w:b/>
          <w:sz w:val="19"/>
          <w:szCs w:val="19"/>
        </w:rPr>
        <w:t>Weight</w:t>
      </w:r>
      <w:r w:rsidR="0089417F" w:rsidRPr="00230AB2">
        <w:rPr>
          <w:rFonts w:ascii="Times New Roman" w:hAnsi="Times New Roman" w:cs="Times New Roman"/>
          <w:sz w:val="19"/>
          <w:szCs w:val="19"/>
        </w:rPr>
        <w:tab/>
        <w:t xml:space="preserve">integrity </w:t>
      </w:r>
      <w:r w:rsidR="0089417F" w:rsidRPr="00230AB2">
        <w:rPr>
          <w:rFonts w:ascii="Times New Roman" w:hAnsi="Times New Roman" w:cs="Times New Roman"/>
          <w:sz w:val="19"/>
          <w:szCs w:val="19"/>
        </w:rPr>
        <w:tab/>
      </w:r>
      <w:r w:rsidR="0089417F" w:rsidRPr="00230AB2">
        <w:rPr>
          <w:rFonts w:ascii="Times New Roman" w:hAnsi="Times New Roman" w:cs="Times New Roman"/>
          <w:sz w:val="19"/>
          <w:szCs w:val="19"/>
        </w:rPr>
        <w:tab/>
      </w:r>
      <w:r w:rsidR="0089417F" w:rsidRPr="00230AB2">
        <w:rPr>
          <w:rFonts w:ascii="Times New Roman" w:hAnsi="Times New Roman" w:cs="Times New Roman"/>
          <w:sz w:val="19"/>
          <w:szCs w:val="19"/>
        </w:rPr>
        <w:tab/>
        <w:t>scope</w:t>
      </w:r>
      <w:r>
        <w:rPr>
          <w:rFonts w:ascii="Times New Roman" w:hAnsi="Times New Roman" w:cs="Times New Roman"/>
          <w:sz w:val="19"/>
          <w:szCs w:val="19"/>
        </w:rPr>
        <w:br/>
      </w:r>
      <w:r w:rsidR="00B6100E" w:rsidRPr="00230AB2">
        <w:rPr>
          <w:rFonts w:ascii="Times New Roman" w:hAnsi="Times New Roman" w:cs="Times New Roman"/>
          <w:b/>
          <w:sz w:val="19"/>
          <w:szCs w:val="19"/>
        </w:rPr>
        <w:t xml:space="preserve">Cohesion </w:t>
      </w:r>
      <w:r w:rsidR="0089417F" w:rsidRPr="00230AB2">
        <w:rPr>
          <w:rFonts w:ascii="Times New Roman" w:hAnsi="Times New Roman" w:cs="Times New Roman"/>
          <w:sz w:val="19"/>
          <w:szCs w:val="19"/>
        </w:rPr>
        <w:tab/>
      </w:r>
      <w:proofErr w:type="spellStart"/>
      <w:r w:rsidR="0089417F" w:rsidRPr="00230AB2">
        <w:rPr>
          <w:rFonts w:ascii="Times New Roman" w:hAnsi="Times New Roman" w:cs="Times New Roman"/>
          <w:sz w:val="19"/>
          <w:szCs w:val="19"/>
        </w:rPr>
        <w:t>paradigmaticity</w:t>
      </w:r>
      <w:proofErr w:type="spellEnd"/>
      <w:r w:rsidR="0089417F" w:rsidRPr="00230AB2">
        <w:rPr>
          <w:rFonts w:ascii="Times New Roman" w:hAnsi="Times New Roman" w:cs="Times New Roman"/>
          <w:sz w:val="19"/>
          <w:szCs w:val="19"/>
        </w:rPr>
        <w:t xml:space="preserve"> </w:t>
      </w:r>
      <w:r w:rsidR="0089417F" w:rsidRPr="00230AB2">
        <w:rPr>
          <w:rFonts w:ascii="Times New Roman" w:hAnsi="Times New Roman" w:cs="Times New Roman"/>
          <w:sz w:val="19"/>
          <w:szCs w:val="19"/>
        </w:rPr>
        <w:tab/>
      </w:r>
      <w:r w:rsidR="0089417F" w:rsidRPr="00230AB2">
        <w:rPr>
          <w:rFonts w:ascii="Times New Roman" w:hAnsi="Times New Roman" w:cs="Times New Roman"/>
          <w:sz w:val="19"/>
          <w:szCs w:val="19"/>
        </w:rPr>
        <w:tab/>
      </w:r>
      <w:proofErr w:type="spellStart"/>
      <w:r w:rsidR="0089417F" w:rsidRPr="00230AB2">
        <w:rPr>
          <w:rFonts w:ascii="Times New Roman" w:hAnsi="Times New Roman" w:cs="Times New Roman"/>
          <w:sz w:val="19"/>
          <w:szCs w:val="19"/>
        </w:rPr>
        <w:t>bondedness</w:t>
      </w:r>
      <w:proofErr w:type="spellEnd"/>
      <w:r>
        <w:rPr>
          <w:rFonts w:ascii="Times New Roman" w:hAnsi="Times New Roman" w:cs="Times New Roman"/>
          <w:sz w:val="19"/>
          <w:szCs w:val="19"/>
        </w:rPr>
        <w:br/>
      </w:r>
      <w:r w:rsidR="00B6100E" w:rsidRPr="00230AB2">
        <w:rPr>
          <w:rFonts w:ascii="Times New Roman" w:hAnsi="Times New Roman" w:cs="Times New Roman"/>
          <w:b/>
          <w:sz w:val="19"/>
          <w:szCs w:val="19"/>
        </w:rPr>
        <w:t xml:space="preserve">Variability </w:t>
      </w:r>
      <w:r w:rsidR="0089417F" w:rsidRPr="00230AB2">
        <w:rPr>
          <w:rFonts w:ascii="Times New Roman" w:hAnsi="Times New Roman" w:cs="Times New Roman"/>
          <w:sz w:val="19"/>
          <w:szCs w:val="19"/>
        </w:rPr>
        <w:tab/>
        <w:t xml:space="preserve">paradigmatic variability </w:t>
      </w:r>
      <w:r w:rsidR="0089417F" w:rsidRPr="00230AB2">
        <w:rPr>
          <w:rFonts w:ascii="Times New Roman" w:hAnsi="Times New Roman" w:cs="Times New Roman"/>
          <w:sz w:val="19"/>
          <w:szCs w:val="19"/>
        </w:rPr>
        <w:tab/>
        <w:t>syntagmatic variability</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For Lehmann, autonomy consists of three dimensions: </w:t>
      </w:r>
      <w:r w:rsidRPr="00D23EAF">
        <w:rPr>
          <w:rFonts w:ascii="Times New Roman" w:hAnsi="Times New Roman" w:cs="Times New Roman"/>
          <w:i/>
          <w:sz w:val="21"/>
          <w:szCs w:val="21"/>
        </w:rPr>
        <w:t>weight, cohesion</w:t>
      </w:r>
      <w:r w:rsidRPr="00D23EAF">
        <w:rPr>
          <w:rFonts w:ascii="Times New Roman" w:hAnsi="Times New Roman" w:cs="Times New Roman"/>
          <w:sz w:val="21"/>
          <w:szCs w:val="21"/>
        </w:rPr>
        <w:t xml:space="preserve">, and </w:t>
      </w:r>
      <w:r w:rsidRPr="00D23EAF">
        <w:rPr>
          <w:rFonts w:ascii="Times New Roman" w:hAnsi="Times New Roman" w:cs="Times New Roman"/>
          <w:i/>
          <w:sz w:val="21"/>
          <w:szCs w:val="21"/>
        </w:rPr>
        <w:t>variability</w:t>
      </w:r>
      <w:r w:rsidRPr="00D23EAF">
        <w:rPr>
          <w:rFonts w:ascii="Times New Roman" w:hAnsi="Times New Roman" w:cs="Times New Roman"/>
          <w:sz w:val="21"/>
          <w:szCs w:val="21"/>
        </w:rPr>
        <w:t xml:space="preserve">. Loss of autonomy amounts to loss in weight, increase in cohesion, and reduction in variability. These dimensions apply to both the paradigmatic and the syntagmatic axis, thus resulting in six parameters of change. </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lastRenderedPageBreak/>
        <w:t>1)</w:t>
      </w:r>
      <w:r w:rsidRPr="00D23EAF">
        <w:rPr>
          <w:rFonts w:ascii="Times New Roman" w:hAnsi="Times New Roman" w:cs="Times New Roman"/>
          <w:i/>
          <w:sz w:val="21"/>
          <w:szCs w:val="21"/>
        </w:rPr>
        <w:t xml:space="preserve"> Integrity </w:t>
      </w:r>
      <w:r w:rsidRPr="00D23EAF">
        <w:rPr>
          <w:rFonts w:ascii="Times New Roman" w:hAnsi="Times New Roman" w:cs="Times New Roman"/>
          <w:sz w:val="21"/>
          <w:szCs w:val="21"/>
        </w:rPr>
        <w:t xml:space="preserve">refers to the phonological shape and the semantic substance of a sign. Grammaticalization reduces these. For example, Latin </w:t>
      </w:r>
      <w:proofErr w:type="spellStart"/>
      <w:r w:rsidRPr="00D23EAF">
        <w:rPr>
          <w:rFonts w:ascii="Times New Roman" w:hAnsi="Times New Roman" w:cs="Times New Roman"/>
          <w:i/>
          <w:sz w:val="21"/>
          <w:szCs w:val="21"/>
        </w:rPr>
        <w:t>habere</w:t>
      </w:r>
      <w:proofErr w:type="spellEnd"/>
      <w:r w:rsidRPr="00D23EAF">
        <w:rPr>
          <w:rFonts w:ascii="Times New Roman" w:hAnsi="Times New Roman" w:cs="Times New Roman"/>
          <w:sz w:val="21"/>
          <w:szCs w:val="21"/>
        </w:rPr>
        <w:t xml:space="preserve">, originally a polysyllabic lexical verb meaning ‘to possess’, has turned into a monosyllabic future morpheme in Western Romance (French </w:t>
      </w:r>
      <w:r w:rsidRPr="00D23EAF">
        <w:rPr>
          <w:rFonts w:ascii="Times New Roman" w:hAnsi="Times New Roman" w:cs="Times New Roman"/>
          <w:i/>
          <w:sz w:val="21"/>
          <w:szCs w:val="21"/>
        </w:rPr>
        <w:t>-</w:t>
      </w:r>
      <w:proofErr w:type="spellStart"/>
      <w:r w:rsidRPr="00D23EAF">
        <w:rPr>
          <w:rFonts w:ascii="Times New Roman" w:hAnsi="Times New Roman" w:cs="Times New Roman"/>
          <w:i/>
          <w:sz w:val="21"/>
          <w:szCs w:val="21"/>
        </w:rPr>
        <w:t>ai</w:t>
      </w:r>
      <w:proofErr w:type="spellEnd"/>
      <w:r w:rsidRPr="00D23EAF">
        <w:rPr>
          <w:rFonts w:ascii="Times New Roman" w:hAnsi="Times New Roman" w:cs="Times New Roman"/>
          <w:sz w:val="21"/>
          <w:szCs w:val="21"/>
        </w:rPr>
        <w:t>, Spanish</w:t>
      </w:r>
      <w:r w:rsidRPr="00D23EAF">
        <w:rPr>
          <w:rFonts w:ascii="Times New Roman" w:hAnsi="Times New Roman" w:cs="Times New Roman"/>
          <w:i/>
          <w:sz w:val="21"/>
          <w:szCs w:val="21"/>
        </w:rPr>
        <w:t xml:space="preserve"> -é</w:t>
      </w:r>
      <w:r w:rsidRPr="00D23EAF">
        <w:rPr>
          <w:rFonts w:ascii="Times New Roman" w:hAnsi="Times New Roman" w:cs="Times New Roman"/>
          <w:sz w:val="21"/>
          <w:szCs w:val="21"/>
        </w:rPr>
        <w:t xml:space="preserve">, Italian </w:t>
      </w:r>
      <w:r w:rsidRPr="00D23EAF">
        <w:rPr>
          <w:rFonts w:ascii="Times New Roman" w:hAnsi="Times New Roman" w:cs="Times New Roman"/>
          <w:i/>
          <w:sz w:val="21"/>
          <w:szCs w:val="21"/>
        </w:rPr>
        <w:t>-ò</w:t>
      </w:r>
      <w:r w:rsidRPr="00D23EAF">
        <w:rPr>
          <w:rFonts w:ascii="Times New Roman" w:hAnsi="Times New Roman" w:cs="Times New Roman"/>
          <w:sz w:val="21"/>
          <w:szCs w:val="21"/>
        </w:rPr>
        <w:t>). It is often invoked as an example of both phonological erosion and impoverishment of semantic content.</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2)</w:t>
      </w:r>
      <w:r w:rsidRPr="00D23EAF">
        <w:rPr>
          <w:rFonts w:ascii="Times New Roman" w:hAnsi="Times New Roman" w:cs="Times New Roman"/>
          <w:i/>
          <w:sz w:val="21"/>
          <w:szCs w:val="21"/>
        </w:rPr>
        <w:t xml:space="preserve"> Scope </w:t>
      </w:r>
      <w:r w:rsidRPr="00D23EAF">
        <w:rPr>
          <w:rFonts w:ascii="Times New Roman" w:hAnsi="Times New Roman" w:cs="Times New Roman"/>
          <w:sz w:val="21"/>
          <w:szCs w:val="21"/>
        </w:rPr>
        <w:t>refers to status and extent of the constructions with which the sign in question can combine. Scope shrinks as grammaticalization proce</w:t>
      </w:r>
      <w:r w:rsidR="005E5CAE" w:rsidRPr="00D23EAF">
        <w:rPr>
          <w:rFonts w:ascii="Times New Roman" w:hAnsi="Times New Roman" w:cs="Times New Roman"/>
          <w:sz w:val="21"/>
          <w:szCs w:val="21"/>
        </w:rPr>
        <w:t>ed</w:t>
      </w:r>
      <w:r w:rsidR="009C7A7F">
        <w:rPr>
          <w:rFonts w:ascii="Times New Roman" w:hAnsi="Times New Roman" w:cs="Times New Roman"/>
          <w:sz w:val="21"/>
          <w:szCs w:val="21"/>
        </w:rPr>
        <w:t>s</w:t>
      </w:r>
      <w:r w:rsidR="005E5CAE" w:rsidRPr="00D23EAF">
        <w:rPr>
          <w:rFonts w:ascii="Times New Roman" w:hAnsi="Times New Roman" w:cs="Times New Roman"/>
          <w:sz w:val="21"/>
          <w:szCs w:val="21"/>
        </w:rPr>
        <w:t>.</w:t>
      </w:r>
      <w:r w:rsidRPr="00D23EAF">
        <w:rPr>
          <w:rFonts w:ascii="Times New Roman" w:hAnsi="Times New Roman" w:cs="Times New Roman"/>
          <w:sz w:val="21"/>
          <w:szCs w:val="21"/>
        </w:rPr>
        <w:t xml:space="preserve"> Thus, whereas Latin </w:t>
      </w:r>
      <w:proofErr w:type="spellStart"/>
      <w:r w:rsidRPr="00D23EAF">
        <w:rPr>
          <w:rFonts w:ascii="Times New Roman" w:hAnsi="Times New Roman" w:cs="Times New Roman"/>
          <w:i/>
          <w:sz w:val="21"/>
          <w:szCs w:val="21"/>
        </w:rPr>
        <w:t>habere</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had scope over complements that could be recursively expanded and could hence be of great complexity, the future morpheme as its diachronic successor is strictly limited to verb stems.</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3) </w:t>
      </w:r>
      <w:proofErr w:type="spellStart"/>
      <w:r w:rsidRPr="00D23EAF">
        <w:rPr>
          <w:rFonts w:ascii="Times New Roman" w:hAnsi="Times New Roman" w:cs="Times New Roman"/>
          <w:i/>
          <w:sz w:val="21"/>
          <w:szCs w:val="21"/>
        </w:rPr>
        <w:t>Bondedness</w:t>
      </w:r>
      <w:proofErr w:type="spellEnd"/>
      <w:r w:rsidRPr="00D23EAF">
        <w:rPr>
          <w:rFonts w:ascii="Times New Roman" w:hAnsi="Times New Roman" w:cs="Times New Roman"/>
          <w:sz w:val="21"/>
          <w:szCs w:val="21"/>
        </w:rPr>
        <w:t xml:space="preserve"> refers to the degree of syntagmatic cohesion of the item in question with other signs. Thus, the Western Romance future marker, originally an auxiliary verb (Old Spanish </w:t>
      </w:r>
      <w:proofErr w:type="spellStart"/>
      <w:r w:rsidRPr="00D23EAF">
        <w:rPr>
          <w:rFonts w:ascii="Times New Roman" w:hAnsi="Times New Roman" w:cs="Times New Roman"/>
          <w:i/>
          <w:sz w:val="21"/>
          <w:szCs w:val="21"/>
        </w:rPr>
        <w:t>mostrar</w:t>
      </w:r>
      <w:proofErr w:type="spellEnd"/>
      <w:r w:rsidRPr="00D23EAF">
        <w:rPr>
          <w:rFonts w:ascii="Times New Roman" w:hAnsi="Times New Roman" w:cs="Times New Roman"/>
          <w:i/>
          <w:sz w:val="21"/>
          <w:szCs w:val="21"/>
        </w:rPr>
        <w:t xml:space="preserve"> (lo) </w:t>
      </w:r>
      <w:proofErr w:type="spellStart"/>
      <w:r w:rsidRPr="00D23EAF">
        <w:rPr>
          <w:rFonts w:ascii="Times New Roman" w:hAnsi="Times New Roman" w:cs="Times New Roman"/>
          <w:i/>
          <w:sz w:val="21"/>
          <w:szCs w:val="21"/>
        </w:rPr>
        <w:t>hé</w:t>
      </w:r>
      <w:proofErr w:type="spellEnd"/>
      <w:r w:rsidRPr="00D23EAF">
        <w:rPr>
          <w:rFonts w:ascii="Times New Roman" w:hAnsi="Times New Roman" w:cs="Times New Roman"/>
          <w:sz w:val="21"/>
          <w:szCs w:val="21"/>
        </w:rPr>
        <w:t xml:space="preserve"> ‘I shall show (it)’) has become a bound morpheme (Spanish </w:t>
      </w:r>
      <w:proofErr w:type="spellStart"/>
      <w:r w:rsidRPr="00D23EAF">
        <w:rPr>
          <w:rFonts w:ascii="Times New Roman" w:hAnsi="Times New Roman" w:cs="Times New Roman"/>
          <w:i/>
          <w:sz w:val="21"/>
          <w:szCs w:val="21"/>
        </w:rPr>
        <w:t>mostraré</w:t>
      </w:r>
      <w:proofErr w:type="spellEnd"/>
      <w:r w:rsidRPr="00D23EAF">
        <w:rPr>
          <w:rFonts w:ascii="Times New Roman" w:hAnsi="Times New Roman" w:cs="Times New Roman"/>
          <w:sz w:val="21"/>
          <w:szCs w:val="21"/>
        </w:rPr>
        <w:t xml:space="preserve">). Moreover, in highly frequent verbs in particular, this morpheme shows an even greater degree of fusion, e.g. in French </w:t>
      </w:r>
      <w:r w:rsidRPr="00D23EAF">
        <w:rPr>
          <w:rFonts w:ascii="Times New Roman" w:hAnsi="Times New Roman" w:cs="Times New Roman"/>
          <w:i/>
          <w:sz w:val="21"/>
          <w:szCs w:val="21"/>
        </w:rPr>
        <w:t xml:space="preserve">je </w:t>
      </w:r>
      <w:proofErr w:type="spellStart"/>
      <w:r w:rsidRPr="00D23EAF">
        <w:rPr>
          <w:rFonts w:ascii="Times New Roman" w:hAnsi="Times New Roman" w:cs="Times New Roman"/>
          <w:i/>
          <w:sz w:val="21"/>
          <w:szCs w:val="21"/>
        </w:rPr>
        <w:t>pourrai</w:t>
      </w:r>
      <w:proofErr w:type="spellEnd"/>
      <w:r w:rsidRPr="00D23EAF">
        <w:rPr>
          <w:rFonts w:ascii="Times New Roman" w:hAnsi="Times New Roman" w:cs="Times New Roman"/>
          <w:sz w:val="21"/>
          <w:szCs w:val="21"/>
        </w:rPr>
        <w:t xml:space="preserve"> ‘I will be able to’ (instead of </w:t>
      </w:r>
      <w:r w:rsidRPr="00D23EAF">
        <w:rPr>
          <w:rFonts w:ascii="Times New Roman" w:hAnsi="Times New Roman" w:cs="Times New Roman"/>
          <w:i/>
          <w:sz w:val="21"/>
          <w:szCs w:val="21"/>
        </w:rPr>
        <w:t>je *</w:t>
      </w:r>
      <w:proofErr w:type="spellStart"/>
      <w:r w:rsidRPr="00D23EAF">
        <w:rPr>
          <w:rFonts w:ascii="Times New Roman" w:hAnsi="Times New Roman" w:cs="Times New Roman"/>
          <w:i/>
          <w:sz w:val="21"/>
          <w:szCs w:val="21"/>
        </w:rPr>
        <w:t>pouvoirai</w:t>
      </w:r>
      <w:proofErr w:type="spellEnd"/>
      <w:r w:rsidRPr="00D23EAF">
        <w:rPr>
          <w:rFonts w:ascii="Times New Roman" w:hAnsi="Times New Roman" w:cs="Times New Roman"/>
          <w:sz w:val="21"/>
          <w:szCs w:val="21"/>
        </w:rPr>
        <w:t xml:space="preserve">), Spanish </w:t>
      </w:r>
      <w:proofErr w:type="spellStart"/>
      <w:r w:rsidRPr="00D23EAF">
        <w:rPr>
          <w:rFonts w:ascii="Times New Roman" w:hAnsi="Times New Roman" w:cs="Times New Roman"/>
          <w:i/>
          <w:sz w:val="21"/>
          <w:szCs w:val="21"/>
        </w:rPr>
        <w:t>diré</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 shall say’ (instead of </w:t>
      </w:r>
      <w:proofErr w:type="spellStart"/>
      <w:r w:rsidRPr="00D23EAF">
        <w:rPr>
          <w:rFonts w:ascii="Times New Roman" w:hAnsi="Times New Roman" w:cs="Times New Roman"/>
          <w:i/>
          <w:sz w:val="21"/>
          <w:szCs w:val="21"/>
        </w:rPr>
        <w:t>deciré</w:t>
      </w:r>
      <w:proofErr w:type="spellEnd"/>
      <w:r w:rsidRPr="00D23EAF">
        <w:rPr>
          <w:rFonts w:ascii="Times New Roman" w:hAnsi="Times New Roman" w:cs="Times New Roman"/>
          <w:sz w:val="21"/>
          <w:szCs w:val="21"/>
        </w:rPr>
        <w:t xml:space="preserve">), Italian </w:t>
      </w:r>
      <w:proofErr w:type="spellStart"/>
      <w:r w:rsidRPr="00D23EAF">
        <w:rPr>
          <w:rFonts w:ascii="Times New Roman" w:hAnsi="Times New Roman" w:cs="Times New Roman"/>
          <w:i/>
          <w:sz w:val="21"/>
          <w:szCs w:val="21"/>
        </w:rPr>
        <w:t>sarò</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 will be’ (instead of </w:t>
      </w:r>
      <w:r w:rsidRPr="00D23EAF">
        <w:rPr>
          <w:rFonts w:ascii="Times New Roman" w:hAnsi="Times New Roman" w:cs="Times New Roman"/>
          <w:i/>
          <w:sz w:val="21"/>
          <w:szCs w:val="21"/>
        </w:rPr>
        <w:t>*</w:t>
      </w:r>
      <w:proofErr w:type="spellStart"/>
      <w:r w:rsidRPr="00D23EAF">
        <w:rPr>
          <w:rFonts w:ascii="Times New Roman" w:hAnsi="Times New Roman" w:cs="Times New Roman"/>
          <w:i/>
          <w:sz w:val="21"/>
          <w:szCs w:val="21"/>
        </w:rPr>
        <w:t>esserò</w:t>
      </w:r>
      <w:proofErr w:type="spellEnd"/>
      <w:r w:rsidRPr="00D23EAF">
        <w:rPr>
          <w:rFonts w:ascii="Times New Roman" w:hAnsi="Times New Roman" w:cs="Times New Roman"/>
          <w:i/>
          <w:sz w:val="21"/>
          <w:szCs w:val="21"/>
        </w:rPr>
        <w:t>)</w:t>
      </w:r>
      <w:r w:rsidRPr="00D23EAF">
        <w:rPr>
          <w:rFonts w:ascii="Times New Roman" w:hAnsi="Times New Roman" w:cs="Times New Roman"/>
          <w:sz w:val="21"/>
          <w:szCs w:val="21"/>
        </w:rPr>
        <w:t>. Additionally, in the first person of all verbs, the future morpheme has</w:t>
      </w:r>
      <w:r w:rsidR="002626E4">
        <w:rPr>
          <w:rFonts w:ascii="Times New Roman" w:hAnsi="Times New Roman" w:cs="Times New Roman"/>
          <w:sz w:val="21"/>
          <w:szCs w:val="21"/>
        </w:rPr>
        <w:t xml:space="preserve"> fused with the person marker (</w:t>
      </w:r>
      <w:r w:rsidRPr="00D23EAF">
        <w:rPr>
          <w:rFonts w:ascii="Times New Roman" w:hAnsi="Times New Roman" w:cs="Times New Roman"/>
          <w:i/>
          <w:sz w:val="21"/>
          <w:szCs w:val="21"/>
        </w:rPr>
        <w:t>-</w:t>
      </w:r>
      <w:proofErr w:type="spellStart"/>
      <w:r w:rsidRPr="00D23EAF">
        <w:rPr>
          <w:rFonts w:ascii="Times New Roman" w:hAnsi="Times New Roman" w:cs="Times New Roman"/>
          <w:i/>
          <w:sz w:val="21"/>
          <w:szCs w:val="21"/>
        </w:rPr>
        <w:t>ai</w:t>
      </w:r>
      <w:proofErr w:type="spellEnd"/>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-é</w:t>
      </w:r>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-ò</w:t>
      </w:r>
      <w:r w:rsidRPr="00D23EAF">
        <w:rPr>
          <w:rFonts w:ascii="Times New Roman" w:hAnsi="Times New Roman" w:cs="Times New Roman"/>
          <w:sz w:val="21"/>
          <w:szCs w:val="21"/>
        </w:rPr>
        <w:t>, respectively).</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4) </w:t>
      </w:r>
      <w:proofErr w:type="spellStart"/>
      <w:r w:rsidRPr="00D23EAF">
        <w:rPr>
          <w:rFonts w:ascii="Times New Roman" w:hAnsi="Times New Roman" w:cs="Times New Roman"/>
          <w:i/>
          <w:sz w:val="21"/>
          <w:szCs w:val="21"/>
        </w:rPr>
        <w:t>Paradigmaticity</w:t>
      </w:r>
      <w:proofErr w:type="spellEnd"/>
      <w:r w:rsidRPr="00D23EAF">
        <w:rPr>
          <w:rFonts w:ascii="Times New Roman" w:hAnsi="Times New Roman" w:cs="Times New Roman"/>
          <w:sz w:val="21"/>
          <w:szCs w:val="21"/>
        </w:rPr>
        <w:t xml:space="preserve"> is the extent to which a sign is integrated into a set of recurring alternations. Clearly, the future morpheme is member of the set of verbal tense-morphemes. Furthermore, due to the syntagmatic fusion with the first person morpheme (see above, </w:t>
      </w:r>
      <w:proofErr w:type="spellStart"/>
      <w:r w:rsidRPr="00D23EAF">
        <w:rPr>
          <w:rFonts w:ascii="Times New Roman" w:hAnsi="Times New Roman" w:cs="Times New Roman"/>
          <w:i/>
          <w:sz w:val="21"/>
          <w:szCs w:val="21"/>
        </w:rPr>
        <w:t>bondedness</w:t>
      </w:r>
      <w:proofErr w:type="spellEnd"/>
      <w:r w:rsidRPr="00D23EAF">
        <w:rPr>
          <w:rFonts w:ascii="Times New Roman" w:hAnsi="Times New Roman" w:cs="Times New Roman"/>
          <w:sz w:val="21"/>
          <w:szCs w:val="21"/>
        </w:rPr>
        <w:t>), it has also become, at least in the first person, a member of the paradigm of agreement markers.</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5) </w:t>
      </w:r>
      <w:r w:rsidRPr="00D23EAF">
        <w:rPr>
          <w:rFonts w:ascii="Times New Roman" w:hAnsi="Times New Roman" w:cs="Times New Roman"/>
          <w:i/>
          <w:sz w:val="21"/>
          <w:szCs w:val="21"/>
        </w:rPr>
        <w:t>Paradigmatic variability</w:t>
      </w:r>
      <w:r w:rsidRPr="00D23EAF">
        <w:rPr>
          <w:rFonts w:ascii="Times New Roman" w:hAnsi="Times New Roman" w:cs="Times New Roman"/>
          <w:sz w:val="21"/>
          <w:szCs w:val="21"/>
        </w:rPr>
        <w:t xml:space="preserve"> refers to the options a speaker has in using a given sign. Whereas a speaker wishing to express possession in Latin can draw from a varied set of lexical items and periphrases, the modern Romance speaker wishing to refer to a future event will by default choose the </w:t>
      </w:r>
      <w:proofErr w:type="spellStart"/>
      <w:r w:rsidRPr="00D23EAF">
        <w:rPr>
          <w:rFonts w:ascii="Times New Roman" w:hAnsi="Times New Roman" w:cs="Times New Roman"/>
          <w:sz w:val="21"/>
          <w:szCs w:val="21"/>
        </w:rPr>
        <w:t>grammaticalized</w:t>
      </w:r>
      <w:proofErr w:type="spellEnd"/>
      <w:r w:rsidRPr="00D23EAF">
        <w:rPr>
          <w:rFonts w:ascii="Times New Roman" w:hAnsi="Times New Roman" w:cs="Times New Roman"/>
          <w:sz w:val="21"/>
          <w:szCs w:val="21"/>
        </w:rPr>
        <w:t xml:space="preserve"> future morpheme.</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6) </w:t>
      </w:r>
      <w:r w:rsidRPr="00D23EAF">
        <w:rPr>
          <w:rFonts w:ascii="Times New Roman" w:hAnsi="Times New Roman" w:cs="Times New Roman"/>
          <w:i/>
          <w:sz w:val="21"/>
          <w:szCs w:val="21"/>
        </w:rPr>
        <w:t>Syntagmatic variability</w:t>
      </w:r>
      <w:r w:rsidRPr="00D23EAF">
        <w:rPr>
          <w:rFonts w:ascii="Times New Roman" w:hAnsi="Times New Roman" w:cs="Times New Roman"/>
          <w:sz w:val="21"/>
          <w:szCs w:val="21"/>
        </w:rPr>
        <w:t xml:space="preserve"> refers to the range of options a speaker has in placing the item relative to the host. Whereas in Latin, there are few constraints in placing the full verb </w:t>
      </w:r>
      <w:proofErr w:type="spellStart"/>
      <w:r w:rsidRPr="00D23EAF">
        <w:rPr>
          <w:rFonts w:ascii="Times New Roman" w:hAnsi="Times New Roman" w:cs="Times New Roman"/>
          <w:i/>
          <w:sz w:val="21"/>
          <w:szCs w:val="21"/>
        </w:rPr>
        <w:t>habere</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relative to its complement, in modern Romance the future tense morpheme is invariably placed at the right of the verb stem. Old Spanish and Modern Portuguese represent an intermediate stage. Here, the future marker always follows the verb, but it is still possible to place </w:t>
      </w:r>
      <w:proofErr w:type="spellStart"/>
      <w:r w:rsidRPr="00D23EAF">
        <w:rPr>
          <w:rFonts w:ascii="Times New Roman" w:hAnsi="Times New Roman" w:cs="Times New Roman"/>
          <w:sz w:val="21"/>
          <w:szCs w:val="21"/>
        </w:rPr>
        <w:t>clitics</w:t>
      </w:r>
      <w:proofErr w:type="spellEnd"/>
      <w:r w:rsidRPr="00D23EAF">
        <w:rPr>
          <w:rFonts w:ascii="Times New Roman" w:hAnsi="Times New Roman" w:cs="Times New Roman"/>
          <w:sz w:val="21"/>
          <w:szCs w:val="21"/>
        </w:rPr>
        <w:t xml:space="preserve"> in between (e.g. Old Spanish </w:t>
      </w:r>
      <w:proofErr w:type="spellStart"/>
      <w:r w:rsidR="000002FF" w:rsidRPr="00D23EAF">
        <w:rPr>
          <w:rFonts w:ascii="Times New Roman" w:hAnsi="Times New Roman" w:cs="Times New Roman"/>
          <w:i/>
          <w:sz w:val="21"/>
          <w:szCs w:val="21"/>
          <w:lang w:val="en-US"/>
        </w:rPr>
        <w:t>mostrar</w:t>
      </w:r>
      <w:proofErr w:type="spellEnd"/>
      <w:r w:rsidR="000002FF" w:rsidRPr="00D23EAF">
        <w:rPr>
          <w:rFonts w:ascii="Times New Roman" w:hAnsi="Times New Roman" w:cs="Times New Roman"/>
          <w:i/>
          <w:sz w:val="21"/>
          <w:szCs w:val="21"/>
          <w:lang w:val="en-US"/>
        </w:rPr>
        <w:t> lo </w:t>
      </w:r>
      <w:proofErr w:type="spellStart"/>
      <w:r w:rsidRPr="00D23EAF">
        <w:rPr>
          <w:rFonts w:ascii="Times New Roman" w:hAnsi="Times New Roman" w:cs="Times New Roman"/>
          <w:i/>
          <w:sz w:val="21"/>
          <w:szCs w:val="21"/>
          <w:lang w:val="en-US"/>
        </w:rPr>
        <w:t>hé</w:t>
      </w:r>
      <w:proofErr w:type="spellEnd"/>
      <w:r w:rsidRPr="00D23EAF">
        <w:rPr>
          <w:rFonts w:ascii="Times New Roman" w:hAnsi="Times New Roman" w:cs="Times New Roman"/>
          <w:sz w:val="21"/>
          <w:szCs w:val="21"/>
        </w:rPr>
        <w:t xml:space="preserve"> ‘I shall show it’ alongside </w:t>
      </w:r>
      <w:proofErr w:type="spellStart"/>
      <w:r w:rsidRPr="00D23EAF">
        <w:rPr>
          <w:rFonts w:ascii="Times New Roman" w:hAnsi="Times New Roman" w:cs="Times New Roman"/>
          <w:i/>
          <w:sz w:val="21"/>
          <w:szCs w:val="21"/>
        </w:rPr>
        <w:t>mostraré</w:t>
      </w:r>
      <w:proofErr w:type="spellEnd"/>
      <w:r w:rsidRPr="00D23EAF">
        <w:rPr>
          <w:rFonts w:ascii="Times New Roman" w:hAnsi="Times New Roman" w:cs="Times New Roman"/>
          <w:sz w:val="21"/>
          <w:szCs w:val="21"/>
        </w:rPr>
        <w:t xml:space="preserve"> ‘I shall show’, Modern Portuguese </w:t>
      </w:r>
      <w:r w:rsidRPr="00D23EAF">
        <w:rPr>
          <w:rFonts w:ascii="Times New Roman" w:hAnsi="Times New Roman" w:cs="Times New Roman"/>
          <w:i/>
          <w:sz w:val="21"/>
          <w:szCs w:val="21"/>
        </w:rPr>
        <w:t>di-lo-</w:t>
      </w:r>
      <w:proofErr w:type="spellStart"/>
      <w:r w:rsidRPr="00D23EAF">
        <w:rPr>
          <w:rFonts w:ascii="Times New Roman" w:hAnsi="Times New Roman" w:cs="Times New Roman"/>
          <w:i/>
          <w:sz w:val="21"/>
          <w:szCs w:val="21"/>
        </w:rPr>
        <w:t>ei</w:t>
      </w:r>
      <w:proofErr w:type="spellEnd"/>
      <w:r w:rsidRPr="00D23EAF">
        <w:rPr>
          <w:rFonts w:ascii="Times New Roman" w:hAnsi="Times New Roman" w:cs="Times New Roman"/>
          <w:sz w:val="21"/>
          <w:szCs w:val="21"/>
        </w:rPr>
        <w:t xml:space="preserve"> ‘I will say it’ alongside </w:t>
      </w:r>
      <w:proofErr w:type="spellStart"/>
      <w:r w:rsidRPr="00D23EAF">
        <w:rPr>
          <w:rFonts w:ascii="Times New Roman" w:hAnsi="Times New Roman" w:cs="Times New Roman"/>
          <w:i/>
          <w:sz w:val="21"/>
          <w:szCs w:val="21"/>
        </w:rPr>
        <w:t>direi</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 will say’). </w:t>
      </w:r>
    </w:p>
    <w:p w:rsidR="005A1A4C" w:rsidRPr="00D23EAF" w:rsidRDefault="0089417F" w:rsidP="0075267F">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From this brief discussion, it has become clear that grammaticalization can involve change in all of the usually recognized modules of language, i.e. phonetics/phonology and semantics (</w:t>
      </w:r>
      <w:r w:rsidRPr="00D23EAF">
        <w:rPr>
          <w:rFonts w:ascii="Times New Roman" w:hAnsi="Times New Roman" w:cs="Times New Roman"/>
          <w:i/>
          <w:sz w:val="21"/>
          <w:szCs w:val="21"/>
        </w:rPr>
        <w:t>paradigmatic weight</w:t>
      </w:r>
      <w:r w:rsidRPr="00D23EAF">
        <w:rPr>
          <w:rFonts w:ascii="Times New Roman" w:hAnsi="Times New Roman" w:cs="Times New Roman"/>
          <w:sz w:val="21"/>
          <w:szCs w:val="21"/>
        </w:rPr>
        <w:t xml:space="preserve">), syntax (in particular </w:t>
      </w:r>
      <w:r w:rsidRPr="00D23EAF">
        <w:rPr>
          <w:rFonts w:ascii="Times New Roman" w:hAnsi="Times New Roman" w:cs="Times New Roman"/>
          <w:i/>
          <w:sz w:val="21"/>
          <w:szCs w:val="21"/>
        </w:rPr>
        <w:t xml:space="preserve">scope, </w:t>
      </w:r>
      <w:proofErr w:type="spellStart"/>
      <w:r w:rsidRPr="00D23EAF">
        <w:rPr>
          <w:rFonts w:ascii="Times New Roman" w:hAnsi="Times New Roman" w:cs="Times New Roman"/>
          <w:i/>
          <w:sz w:val="21"/>
          <w:szCs w:val="21"/>
        </w:rPr>
        <w:t>bondedness</w:t>
      </w:r>
      <w:proofErr w:type="spellEnd"/>
      <w:r w:rsidRPr="00D23EAF">
        <w:rPr>
          <w:rFonts w:ascii="Times New Roman" w:hAnsi="Times New Roman" w:cs="Times New Roman"/>
          <w:sz w:val="21"/>
          <w:szCs w:val="21"/>
        </w:rPr>
        <w:t xml:space="preserve"> and </w:t>
      </w:r>
      <w:r w:rsidRPr="00D23EAF">
        <w:rPr>
          <w:rFonts w:ascii="Times New Roman" w:hAnsi="Times New Roman" w:cs="Times New Roman"/>
          <w:i/>
          <w:sz w:val="21"/>
          <w:szCs w:val="21"/>
        </w:rPr>
        <w:t>syntagmatic variability</w:t>
      </w:r>
      <w:r w:rsidRPr="00D23EAF">
        <w:rPr>
          <w:rFonts w:ascii="Times New Roman" w:hAnsi="Times New Roman" w:cs="Times New Roman"/>
          <w:sz w:val="21"/>
          <w:szCs w:val="21"/>
        </w:rPr>
        <w:t xml:space="preserve">) and morphology (especially </w:t>
      </w:r>
      <w:proofErr w:type="spellStart"/>
      <w:r w:rsidRPr="00D23EAF">
        <w:rPr>
          <w:rFonts w:ascii="Times New Roman" w:hAnsi="Times New Roman" w:cs="Times New Roman"/>
          <w:i/>
          <w:sz w:val="21"/>
          <w:szCs w:val="21"/>
        </w:rPr>
        <w:lastRenderedPageBreak/>
        <w:t>bondedness</w:t>
      </w:r>
      <w:proofErr w:type="spellEnd"/>
      <w:r w:rsidRPr="00D23EAF">
        <w:rPr>
          <w:rFonts w:ascii="Times New Roman" w:hAnsi="Times New Roman" w:cs="Times New Roman"/>
          <w:sz w:val="21"/>
          <w:szCs w:val="21"/>
        </w:rPr>
        <w:t xml:space="preserve">, </w:t>
      </w:r>
      <w:proofErr w:type="spellStart"/>
      <w:r w:rsidRPr="00D23EAF">
        <w:rPr>
          <w:rFonts w:ascii="Times New Roman" w:hAnsi="Times New Roman" w:cs="Times New Roman"/>
          <w:i/>
          <w:sz w:val="21"/>
          <w:szCs w:val="21"/>
        </w:rPr>
        <w:t>paradigmaticity</w:t>
      </w:r>
      <w:proofErr w:type="spellEnd"/>
      <w:r w:rsidRPr="00D23EAF">
        <w:rPr>
          <w:rFonts w:ascii="Times New Roman" w:hAnsi="Times New Roman" w:cs="Times New Roman"/>
          <w:sz w:val="21"/>
          <w:szCs w:val="21"/>
        </w:rPr>
        <w:t xml:space="preserve"> and </w:t>
      </w:r>
      <w:r w:rsidRPr="00D23EAF">
        <w:rPr>
          <w:rFonts w:ascii="Times New Roman" w:hAnsi="Times New Roman" w:cs="Times New Roman"/>
          <w:i/>
          <w:sz w:val="21"/>
          <w:szCs w:val="21"/>
        </w:rPr>
        <w:t>paradigmatic variability</w:t>
      </w:r>
      <w:r w:rsidRPr="00D23EAF">
        <w:rPr>
          <w:rFonts w:ascii="Times New Roman" w:hAnsi="Times New Roman" w:cs="Times New Roman"/>
          <w:sz w:val="21"/>
          <w:szCs w:val="21"/>
        </w:rPr>
        <w:t>). However, 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xml:space="preserve">) model has little to say about the respective roles of those modules in grammaticalization (and accordingly, about the interfaces that exist between them). The model is a taxonomy aimed at comparing empirically observable grammatical properties (either of a single given construction throughout the different stages of its history or of two or more constructions of a given language at a given moment in time). The widely accepted driving force behind these parameters of change is </w:t>
      </w:r>
      <w:proofErr w:type="spellStart"/>
      <w:r w:rsidR="00C460CE" w:rsidRPr="00D23EAF">
        <w:rPr>
          <w:rFonts w:ascii="Times New Roman" w:hAnsi="Times New Roman" w:cs="Times New Roman"/>
          <w:i/>
          <w:sz w:val="21"/>
          <w:szCs w:val="21"/>
        </w:rPr>
        <w:t>routinization</w:t>
      </w:r>
      <w:proofErr w:type="spellEnd"/>
      <w:r w:rsidR="00C460CE" w:rsidRPr="00D23EAF">
        <w:rPr>
          <w:rFonts w:ascii="Times New Roman" w:hAnsi="Times New Roman" w:cs="Times New Roman"/>
          <w:i/>
          <w:sz w:val="21"/>
          <w:szCs w:val="21"/>
        </w:rPr>
        <w:t xml:space="preserve"> </w:t>
      </w:r>
      <w:r w:rsidRPr="00D23EAF">
        <w:rPr>
          <w:rFonts w:ascii="Times New Roman" w:hAnsi="Times New Roman" w:cs="Times New Roman"/>
          <w:sz w:val="21"/>
          <w:szCs w:val="21"/>
        </w:rPr>
        <w:t>(</w:t>
      </w:r>
      <w:proofErr w:type="spellStart"/>
      <w:r w:rsidR="00DE44C9" w:rsidRPr="00D23EAF">
        <w:rPr>
          <w:rFonts w:ascii="Times New Roman" w:hAnsi="Times New Roman" w:cs="Times New Roman"/>
          <w:sz w:val="21"/>
          <w:szCs w:val="21"/>
        </w:rPr>
        <w:t>Haiman</w:t>
      </w:r>
      <w:proofErr w:type="spellEnd"/>
      <w:r w:rsidR="00DE44C9" w:rsidRPr="00D23EAF">
        <w:rPr>
          <w:rFonts w:ascii="Times New Roman" w:hAnsi="Times New Roman" w:cs="Times New Roman"/>
          <w:sz w:val="21"/>
          <w:szCs w:val="21"/>
        </w:rPr>
        <w:t xml:space="preserve"> 1994, </w:t>
      </w:r>
      <w:proofErr w:type="spellStart"/>
      <w:r w:rsidR="00DE44C9" w:rsidRPr="00D23EAF">
        <w:rPr>
          <w:rFonts w:ascii="Times New Roman" w:hAnsi="Times New Roman" w:cs="Times New Roman"/>
          <w:sz w:val="21"/>
          <w:szCs w:val="21"/>
        </w:rPr>
        <w:t>Haspelmath</w:t>
      </w:r>
      <w:proofErr w:type="spellEnd"/>
      <w:r w:rsidR="00DE44C9" w:rsidRPr="00D23EAF">
        <w:rPr>
          <w:rFonts w:ascii="Times New Roman" w:hAnsi="Times New Roman" w:cs="Times New Roman"/>
          <w:sz w:val="21"/>
          <w:szCs w:val="21"/>
        </w:rPr>
        <w:t xml:space="preserve"> 1998</w:t>
      </w:r>
      <w:r w:rsidRPr="00D23EAF">
        <w:rPr>
          <w:rFonts w:ascii="Times New Roman" w:hAnsi="Times New Roman" w:cs="Times New Roman"/>
          <w:sz w:val="21"/>
          <w:szCs w:val="21"/>
        </w:rPr>
        <w:t xml:space="preserve">).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makes a linguistic sign more frequent, and progressively rules out al</w:t>
      </w:r>
      <w:r w:rsidR="00C460CE" w:rsidRPr="00D23EAF">
        <w:rPr>
          <w:rFonts w:ascii="Times New Roman" w:hAnsi="Times New Roman" w:cs="Times New Roman"/>
          <w:sz w:val="21"/>
          <w:szCs w:val="21"/>
        </w:rPr>
        <w:t>ternatives and choices (Detges/</w:t>
      </w:r>
      <w:r w:rsidRPr="00D23EAF">
        <w:rPr>
          <w:rFonts w:ascii="Times New Roman" w:hAnsi="Times New Roman" w:cs="Times New Roman"/>
          <w:sz w:val="21"/>
          <w:szCs w:val="21"/>
        </w:rPr>
        <w:t xml:space="preserve">Waltereit 2002), thereby constraining the sign’s paradigmatic and syntagmatic variability. At the same time, it detracts from the sign’s phonetic and semantic strength.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is not a feature of language itself - it is rooted in language </w:t>
      </w:r>
      <w:r w:rsidRPr="00D23EAF">
        <w:rPr>
          <w:rFonts w:ascii="Times New Roman" w:hAnsi="Times New Roman" w:cs="Times New Roman"/>
          <w:i/>
          <w:sz w:val="21"/>
          <w:szCs w:val="21"/>
        </w:rPr>
        <w:t>use</w:t>
      </w:r>
      <w:r w:rsidRPr="00D23EAF">
        <w:rPr>
          <w:rFonts w:ascii="Times New Roman" w:hAnsi="Times New Roman" w:cs="Times New Roman"/>
          <w:sz w:val="21"/>
          <w:szCs w:val="21"/>
        </w:rPr>
        <w:t>. We therefore claim that grammaticalization, viewed as a series of parallel changes within the different modules of language, is driven by usage. In order to fully understand grammaticalization, we have to answer one question in particular: Why (and how) should language use make the evolution of routines a recurrent (and maybe necessary) type of process? Before</w:t>
      </w:r>
      <w:r w:rsidR="00852E05" w:rsidRPr="00D23EAF">
        <w:rPr>
          <w:rFonts w:ascii="Times New Roman" w:hAnsi="Times New Roman" w:cs="Times New Roman"/>
          <w:sz w:val="21"/>
          <w:szCs w:val="21"/>
        </w:rPr>
        <w:t xml:space="preserve"> returning to this question in S</w:t>
      </w:r>
      <w:r w:rsidRPr="00D23EAF">
        <w:rPr>
          <w:rFonts w:ascii="Times New Roman" w:hAnsi="Times New Roman" w:cs="Times New Roman"/>
          <w:sz w:val="21"/>
          <w:szCs w:val="21"/>
        </w:rPr>
        <w:t>ection 3, we wish to make a few remarks on grammaticalization and its relation to other types of language change, such as “pragmaticalization”.</w:t>
      </w:r>
    </w:p>
    <w:p w:rsidR="005A1A4C" w:rsidRPr="002C5158" w:rsidRDefault="0089417F" w:rsidP="0075267F">
      <w:pPr>
        <w:spacing w:before="520" w:after="260" w:line="740" w:lineRule="exact"/>
        <w:ind w:left="431" w:hanging="431"/>
        <w:outlineLvl w:val="0"/>
        <w:rPr>
          <w:rFonts w:ascii="Times New Roman" w:hAnsi="Times New Roman" w:cs="Times New Roman"/>
          <w:b/>
          <w:sz w:val="30"/>
          <w:szCs w:val="30"/>
        </w:rPr>
      </w:pPr>
      <w:r w:rsidRPr="002C5158">
        <w:rPr>
          <w:rFonts w:ascii="Times New Roman" w:hAnsi="Times New Roman" w:cs="Times New Roman"/>
          <w:b/>
          <w:sz w:val="30"/>
          <w:szCs w:val="30"/>
        </w:rPr>
        <w:t>2</w:t>
      </w:r>
      <w:r w:rsidR="003935D2">
        <w:rPr>
          <w:rFonts w:ascii="Times New Roman" w:hAnsi="Times New Roman" w:cs="Times New Roman"/>
          <w:b/>
          <w:sz w:val="30"/>
          <w:szCs w:val="30"/>
        </w:rPr>
        <w:tab/>
      </w:r>
      <w:r w:rsidRPr="002C5158">
        <w:rPr>
          <w:rFonts w:ascii="Times New Roman" w:hAnsi="Times New Roman" w:cs="Times New Roman"/>
          <w:b/>
          <w:sz w:val="30"/>
          <w:szCs w:val="30"/>
        </w:rPr>
        <w:t>Grammaticalization and “pragmaticalization”</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Originally, the term grammaticalization was used to refer to the evolution of core grammatical items, such as tense markers, negation, determiners, agreement markers, or case markers. Some authors, however, have included discourse markers and modal particles in the remit of grammaticalization (</w:t>
      </w:r>
      <w:proofErr w:type="spellStart"/>
      <w:r w:rsidRPr="00D23EAF">
        <w:rPr>
          <w:rFonts w:ascii="Times New Roman" w:hAnsi="Times New Roman" w:cs="Times New Roman"/>
          <w:sz w:val="21"/>
          <w:szCs w:val="21"/>
        </w:rPr>
        <w:t>Diewald</w:t>
      </w:r>
      <w:proofErr w:type="spellEnd"/>
      <w:r w:rsidRPr="00D23EAF">
        <w:rPr>
          <w:rFonts w:ascii="Times New Roman" w:hAnsi="Times New Roman" w:cs="Times New Roman"/>
          <w:sz w:val="21"/>
          <w:szCs w:val="21"/>
        </w:rPr>
        <w:t xml:space="preserve"> 2012). In order to refine this broad notion, the term “pragmaticalization” has been coined to refer to the rise of discourse markers and other “pragmatic” particles (</w:t>
      </w:r>
      <w:proofErr w:type="spellStart"/>
      <w:r w:rsidRPr="00D23EAF">
        <w:rPr>
          <w:rFonts w:ascii="Times New Roman" w:hAnsi="Times New Roman" w:cs="Times New Roman"/>
          <w:sz w:val="21"/>
          <w:szCs w:val="21"/>
        </w:rPr>
        <w:t>Erman</w:t>
      </w:r>
      <w:proofErr w:type="spellEnd"/>
      <w:r w:rsidRPr="00D23EAF">
        <w:rPr>
          <w:rFonts w:ascii="Times New Roman" w:hAnsi="Times New Roman" w:cs="Times New Roman"/>
          <w:sz w:val="21"/>
          <w:szCs w:val="21"/>
        </w:rPr>
        <w:t>/</w:t>
      </w:r>
      <w:proofErr w:type="spellStart"/>
      <w:r w:rsidRPr="00D23EAF">
        <w:rPr>
          <w:rFonts w:ascii="Times New Roman" w:hAnsi="Times New Roman" w:cs="Times New Roman"/>
          <w:sz w:val="21"/>
          <w:szCs w:val="21"/>
        </w:rPr>
        <w:t>Kotsinas</w:t>
      </w:r>
      <w:proofErr w:type="spellEnd"/>
      <w:r w:rsidRPr="00D23EAF">
        <w:rPr>
          <w:rFonts w:ascii="Times New Roman" w:hAnsi="Times New Roman" w:cs="Times New Roman"/>
          <w:sz w:val="21"/>
          <w:szCs w:val="21"/>
        </w:rPr>
        <w:t xml:space="preserve"> 1993). As we will argue in the following, even this more fine-grained view is too vague to yield meaningful generalizations. This becomes clear when looking at the outcomes of these processes, i.e. grammaticalization in the narrow sense as well as the different types of “pragmaticalization”.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a) </w:t>
      </w:r>
      <w:r w:rsidRPr="00D23EAF">
        <w:rPr>
          <w:rFonts w:ascii="Times New Roman" w:hAnsi="Times New Roman" w:cs="Times New Roman"/>
          <w:i/>
          <w:sz w:val="21"/>
          <w:szCs w:val="21"/>
        </w:rPr>
        <w:t>Grammatical elements.</w:t>
      </w:r>
      <w:r w:rsidRPr="00D23EAF">
        <w:rPr>
          <w:rFonts w:ascii="Times New Roman" w:hAnsi="Times New Roman" w:cs="Times New Roman"/>
          <w:sz w:val="21"/>
          <w:szCs w:val="21"/>
        </w:rPr>
        <w:t xml:space="preserve"> Grammatical items in the narrow sense, like case- and agreement markers etc., structure conceptual content within the </w:t>
      </w:r>
      <w:r w:rsidRPr="00D23EAF">
        <w:rPr>
          <w:rFonts w:ascii="Times New Roman" w:hAnsi="Times New Roman" w:cs="Times New Roman"/>
          <w:i/>
          <w:sz w:val="21"/>
          <w:szCs w:val="21"/>
        </w:rPr>
        <w:t>proposition</w:t>
      </w:r>
      <w:r w:rsidRPr="00D23EAF">
        <w:rPr>
          <w:rFonts w:ascii="Times New Roman" w:hAnsi="Times New Roman" w:cs="Times New Roman"/>
          <w:sz w:val="21"/>
          <w:szCs w:val="21"/>
        </w:rPr>
        <w:t>. Other grammatical forms (e.g. determiners and tense) specify relations between linguistic items and their real-world and/or cognitive counterparts. The latter function includes construing inferences about the reality/validity of the mental images thus evoked (e.g. (</w:t>
      </w:r>
      <w:proofErr w:type="gramStart"/>
      <w:r w:rsidRPr="00D23EAF">
        <w:rPr>
          <w:rFonts w:ascii="Times New Roman" w:hAnsi="Times New Roman" w:cs="Times New Roman"/>
          <w:sz w:val="21"/>
          <w:szCs w:val="21"/>
        </w:rPr>
        <w:t>un)</w:t>
      </w:r>
      <w:proofErr w:type="gramEnd"/>
      <w:r w:rsidRPr="00D23EAF">
        <w:rPr>
          <w:rFonts w:ascii="Times New Roman" w:hAnsi="Times New Roman" w:cs="Times New Roman"/>
          <w:sz w:val="21"/>
          <w:szCs w:val="21"/>
        </w:rPr>
        <w:t xml:space="preserve">specificity or (non)factuality). In the following, we </w:t>
      </w:r>
      <w:r w:rsidRPr="00D23EAF">
        <w:rPr>
          <w:rFonts w:ascii="Times New Roman" w:hAnsi="Times New Roman" w:cs="Times New Roman"/>
          <w:sz w:val="21"/>
          <w:szCs w:val="21"/>
        </w:rPr>
        <w:lastRenderedPageBreak/>
        <w:t xml:space="preserve">will restrict the term “grammaticalization” to the type of diachronic process that brings about grammatical elements in the narrow sense just outlined. We do not imply, though, that </w:t>
      </w:r>
      <w:r w:rsidRPr="00D23EAF">
        <w:rPr>
          <w:rFonts w:ascii="Times New Roman" w:hAnsi="Times New Roman" w:cs="Times New Roman"/>
          <w:i/>
          <w:sz w:val="21"/>
          <w:szCs w:val="21"/>
        </w:rPr>
        <w:t xml:space="preserve">all </w:t>
      </w:r>
      <w:r w:rsidRPr="00D23EAF">
        <w:rPr>
          <w:rFonts w:ascii="Times New Roman" w:hAnsi="Times New Roman" w:cs="Times New Roman"/>
          <w:sz w:val="21"/>
          <w:szCs w:val="21"/>
        </w:rPr>
        <w:t>grammatical items are results of grammaticalization processes. Rather, we view grammaticalization as a type of language change that complies with 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parameters, i.e. change whereby a given linguistic item becomes increasingly dependent on a host content form. This stipulation excludes other types of intra-grammatical change, such as analogy or reanalysi</w:t>
      </w:r>
      <w:r w:rsidR="00C460CE" w:rsidRPr="00D23EAF">
        <w:rPr>
          <w:rFonts w:ascii="Times New Roman" w:hAnsi="Times New Roman" w:cs="Times New Roman"/>
          <w:sz w:val="21"/>
          <w:szCs w:val="21"/>
        </w:rPr>
        <w:t xml:space="preserve">s (see </w:t>
      </w:r>
      <w:proofErr w:type="spellStart"/>
      <w:r w:rsidR="00C460CE" w:rsidRPr="00D23EAF">
        <w:rPr>
          <w:rFonts w:ascii="Times New Roman" w:hAnsi="Times New Roman" w:cs="Times New Roman"/>
          <w:sz w:val="21"/>
          <w:szCs w:val="21"/>
        </w:rPr>
        <w:t>Haspelmath</w:t>
      </w:r>
      <w:proofErr w:type="spellEnd"/>
      <w:r w:rsidR="00C460CE" w:rsidRPr="00D23EAF">
        <w:rPr>
          <w:rFonts w:ascii="Times New Roman" w:hAnsi="Times New Roman" w:cs="Times New Roman"/>
          <w:sz w:val="21"/>
          <w:szCs w:val="21"/>
        </w:rPr>
        <w:t xml:space="preserve"> 1998, Detges/</w:t>
      </w:r>
      <w:r w:rsidRPr="00D23EAF">
        <w:rPr>
          <w:rFonts w:ascii="Times New Roman" w:hAnsi="Times New Roman" w:cs="Times New Roman"/>
          <w:sz w:val="21"/>
          <w:szCs w:val="21"/>
        </w:rPr>
        <w:t xml:space="preserve">Waltereit 2002).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b) </w:t>
      </w:r>
      <w:r w:rsidRPr="00D23EAF">
        <w:rPr>
          <w:rFonts w:ascii="Times New Roman" w:hAnsi="Times New Roman" w:cs="Times New Roman"/>
          <w:i/>
          <w:sz w:val="21"/>
          <w:szCs w:val="21"/>
        </w:rPr>
        <w:t>Modal particles.</w:t>
      </w:r>
      <w:r w:rsidRPr="00D23EAF">
        <w:rPr>
          <w:rFonts w:ascii="Times New Roman" w:hAnsi="Times New Roman" w:cs="Times New Roman"/>
          <w:sz w:val="21"/>
          <w:szCs w:val="21"/>
        </w:rPr>
        <w:t xml:space="preserve"> Modal particles such as French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xml:space="preserve"> in (1) have scope over speech acts; unlike grammatical elements in the narrow sense, they fine-tune </w:t>
      </w:r>
      <w:r w:rsidRPr="00D23EAF">
        <w:rPr>
          <w:rFonts w:ascii="Times New Roman" w:hAnsi="Times New Roman" w:cs="Times New Roman"/>
          <w:i/>
          <w:sz w:val="21"/>
          <w:szCs w:val="21"/>
        </w:rPr>
        <w:t>illocutions</w:t>
      </w:r>
      <w:r w:rsidRPr="00D23EAF">
        <w:rPr>
          <w:rFonts w:ascii="Times New Roman" w:hAnsi="Times New Roman" w:cs="Times New Roman"/>
          <w:sz w:val="21"/>
          <w:szCs w:val="21"/>
        </w:rPr>
        <w:t xml:space="preserve">. Thus, Waltereit (2004) argues that the French particle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xml:space="preserve"> in positive polarity assertions implies that the assertion’s negative counterpart has been activated in previous discourse. Example (1) implies that the expectatio</w:t>
      </w:r>
      <w:r w:rsidR="000002FF" w:rsidRPr="00D23EAF">
        <w:rPr>
          <w:rFonts w:ascii="Times New Roman" w:hAnsi="Times New Roman" w:cs="Times New Roman"/>
          <w:sz w:val="21"/>
          <w:szCs w:val="21"/>
        </w:rPr>
        <w:t>n of a contrasting proposition ‘Speaker hasn’t slept’</w:t>
      </w:r>
      <w:r w:rsidRPr="00D23EAF">
        <w:rPr>
          <w:rFonts w:ascii="Times New Roman" w:hAnsi="Times New Roman" w:cs="Times New Roman"/>
          <w:sz w:val="21"/>
          <w:szCs w:val="21"/>
        </w:rPr>
        <w:t xml:space="preserve"> has been activated:</w:t>
      </w:r>
    </w:p>
    <w:p w:rsidR="005A1A4C" w:rsidRPr="00873035" w:rsidRDefault="0089417F" w:rsidP="00873035">
      <w:pPr>
        <w:spacing w:before="200"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rPr>
        <w:t>(1)</w:t>
      </w:r>
      <w:r w:rsidRPr="00873035">
        <w:rPr>
          <w:rFonts w:ascii="Times New Roman" w:hAnsi="Times New Roman" w:cs="Times New Roman"/>
          <w:sz w:val="19"/>
          <w:szCs w:val="19"/>
        </w:rPr>
        <w:tab/>
      </w:r>
      <w:proofErr w:type="spellStart"/>
      <w:r w:rsidRPr="00873035">
        <w:rPr>
          <w:rFonts w:ascii="Times New Roman" w:hAnsi="Times New Roman" w:cs="Times New Roman"/>
          <w:sz w:val="19"/>
          <w:szCs w:val="19"/>
        </w:rPr>
        <w:t>J’ai</w:t>
      </w:r>
      <w:proofErr w:type="spellEnd"/>
      <w:r w:rsidRPr="00873035">
        <w:rPr>
          <w:rFonts w:ascii="Times New Roman" w:hAnsi="Times New Roman" w:cs="Times New Roman"/>
          <w:sz w:val="19"/>
          <w:szCs w:val="19"/>
        </w:rPr>
        <w:t xml:space="preserve"> </w:t>
      </w:r>
      <w:proofErr w:type="spellStart"/>
      <w:r w:rsidRPr="00873035">
        <w:rPr>
          <w:rFonts w:ascii="Times New Roman" w:hAnsi="Times New Roman" w:cs="Times New Roman"/>
          <w:i/>
          <w:sz w:val="19"/>
          <w:szCs w:val="19"/>
        </w:rPr>
        <w:t>quand</w:t>
      </w:r>
      <w:proofErr w:type="spellEnd"/>
      <w:r w:rsidRPr="00873035">
        <w:rPr>
          <w:rFonts w:ascii="Times New Roman" w:hAnsi="Times New Roman" w:cs="Times New Roman"/>
          <w:i/>
          <w:sz w:val="19"/>
          <w:szCs w:val="19"/>
        </w:rPr>
        <w:t xml:space="preserve"> </w:t>
      </w:r>
      <w:proofErr w:type="spellStart"/>
      <w:r w:rsidRPr="00873035">
        <w:rPr>
          <w:rFonts w:ascii="Times New Roman" w:hAnsi="Times New Roman" w:cs="Times New Roman"/>
          <w:i/>
          <w:sz w:val="19"/>
          <w:szCs w:val="19"/>
        </w:rPr>
        <w:t>même</w:t>
      </w:r>
      <w:proofErr w:type="spellEnd"/>
      <w:r w:rsidRPr="00873035">
        <w:rPr>
          <w:rFonts w:ascii="Times New Roman" w:hAnsi="Times New Roman" w:cs="Times New Roman"/>
          <w:sz w:val="19"/>
          <w:szCs w:val="19"/>
        </w:rPr>
        <w:t xml:space="preserve"> </w:t>
      </w:r>
      <w:proofErr w:type="spellStart"/>
      <w:r w:rsidRPr="00873035">
        <w:rPr>
          <w:rFonts w:ascii="Times New Roman" w:hAnsi="Times New Roman" w:cs="Times New Roman"/>
          <w:sz w:val="19"/>
          <w:szCs w:val="19"/>
        </w:rPr>
        <w:t>dormi</w:t>
      </w:r>
      <w:proofErr w:type="spellEnd"/>
      <w:r w:rsidRPr="00873035">
        <w:rPr>
          <w:rFonts w:ascii="Times New Roman" w:hAnsi="Times New Roman" w:cs="Times New Roman"/>
          <w:sz w:val="19"/>
          <w:szCs w:val="19"/>
        </w:rPr>
        <w:t>.</w:t>
      </w:r>
      <w:r w:rsidR="00873035">
        <w:rPr>
          <w:rFonts w:ascii="Times New Roman" w:hAnsi="Times New Roman" w:cs="Times New Roman"/>
          <w:sz w:val="19"/>
          <w:szCs w:val="19"/>
        </w:rPr>
        <w:br/>
      </w:r>
      <w:r w:rsidR="00873035">
        <w:rPr>
          <w:rFonts w:ascii="Times New Roman" w:hAnsi="Times New Roman" w:cs="Times New Roman"/>
          <w:sz w:val="19"/>
          <w:szCs w:val="19"/>
        </w:rPr>
        <w:tab/>
      </w:r>
      <w:r w:rsidRPr="00873035">
        <w:rPr>
          <w:rFonts w:ascii="Times New Roman" w:hAnsi="Times New Roman" w:cs="Times New Roman"/>
          <w:sz w:val="19"/>
          <w:szCs w:val="19"/>
        </w:rPr>
        <w:t>‘I have been sleeping</w:t>
      </w:r>
      <w:r w:rsidRPr="00873035">
        <w:rPr>
          <w:rFonts w:ascii="Times New Roman" w:hAnsi="Times New Roman" w:cs="Times New Roman"/>
          <w:i/>
          <w:sz w:val="19"/>
          <w:szCs w:val="19"/>
        </w:rPr>
        <w:t>, after all</w:t>
      </w:r>
      <w:r w:rsidRPr="00873035">
        <w:rPr>
          <w:rFonts w:ascii="Times New Roman" w:hAnsi="Times New Roman" w:cs="Times New Roman"/>
          <w:sz w:val="19"/>
          <w:szCs w:val="19"/>
        </w:rPr>
        <w: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With</w:t>
      </w:r>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the assertion (as an illocutionary act) is further characterized as countering an expectation to the contrary. By contrast,</w:t>
      </w:r>
      <w:r w:rsidRPr="00D23EAF">
        <w:rPr>
          <w:rFonts w:ascii="Times New Roman" w:hAnsi="Times New Roman" w:cs="Times New Roman"/>
          <w:sz w:val="21"/>
          <w:szCs w:val="21"/>
          <w:lang w:val="en-US"/>
        </w:rPr>
        <w:t xml:space="preserve"> </w:t>
      </w:r>
      <w:proofErr w:type="spellStart"/>
      <w:r w:rsidRPr="00D23EAF">
        <w:rPr>
          <w:rFonts w:ascii="Times New Roman" w:hAnsi="Times New Roman" w:cs="Times New Roman"/>
          <w:i/>
          <w:sz w:val="21"/>
          <w:szCs w:val="21"/>
          <w:lang w:val="en-US"/>
        </w:rPr>
        <w:t>j’ai</w:t>
      </w:r>
      <w:proofErr w:type="spellEnd"/>
      <w:r w:rsidRPr="00D23EAF">
        <w:rPr>
          <w:rFonts w:ascii="Times New Roman" w:hAnsi="Times New Roman" w:cs="Times New Roman"/>
          <w:i/>
          <w:sz w:val="21"/>
          <w:szCs w:val="21"/>
          <w:lang w:val="en-US"/>
        </w:rPr>
        <w:t xml:space="preserve"> </w:t>
      </w:r>
      <w:proofErr w:type="spellStart"/>
      <w:r w:rsidRPr="00D23EAF">
        <w:rPr>
          <w:rFonts w:ascii="Times New Roman" w:hAnsi="Times New Roman" w:cs="Times New Roman"/>
          <w:i/>
          <w:sz w:val="21"/>
          <w:szCs w:val="21"/>
          <w:lang w:val="en-US"/>
        </w:rPr>
        <w:t>dormi</w:t>
      </w:r>
      <w:proofErr w:type="spellEnd"/>
      <w:r w:rsidRPr="00D23EAF">
        <w:rPr>
          <w:rFonts w:ascii="Times New Roman" w:hAnsi="Times New Roman" w:cs="Times New Roman"/>
          <w:sz w:val="21"/>
          <w:szCs w:val="21"/>
          <w:lang w:val="en-US"/>
        </w:rPr>
        <w:t xml:space="preserve"> </w:t>
      </w:r>
      <w:r w:rsidRPr="00D23EAF">
        <w:rPr>
          <w:rFonts w:ascii="Times New Roman" w:hAnsi="Times New Roman" w:cs="Times New Roman"/>
          <w:sz w:val="21"/>
          <w:szCs w:val="21"/>
        </w:rPr>
        <w:t xml:space="preserve">‘I have been sleeping’ without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has no such requirement. Thus,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xml:space="preserve"> fine-tunes the illocution, rather than the proposition</w:t>
      </w:r>
      <w:r w:rsidR="00852E05" w:rsidRPr="00D23EAF">
        <w:rPr>
          <w:rFonts w:ascii="Times New Roman" w:hAnsi="Times New Roman" w:cs="Times New Roman"/>
          <w:sz w:val="21"/>
          <w:szCs w:val="21"/>
        </w:rPr>
        <w:t xml:space="preserve">al content of the sentence. </w:t>
      </w:r>
      <w:proofErr w:type="gramStart"/>
      <w:r w:rsidR="00852E05" w:rsidRPr="00D23EAF">
        <w:rPr>
          <w:rFonts w:ascii="Times New Roman" w:hAnsi="Times New Roman" w:cs="Times New Roman"/>
          <w:sz w:val="21"/>
          <w:szCs w:val="21"/>
        </w:rPr>
        <w:t>In S</w:t>
      </w:r>
      <w:r w:rsidRPr="00D23EAF">
        <w:rPr>
          <w:rFonts w:ascii="Times New Roman" w:hAnsi="Times New Roman" w:cs="Times New Roman"/>
          <w:sz w:val="21"/>
          <w:szCs w:val="21"/>
        </w:rPr>
        <w:t>ections 3.2.</w:t>
      </w:r>
      <w:proofErr w:type="gramEnd"/>
      <w:r w:rsidRPr="00D23EAF">
        <w:rPr>
          <w:rFonts w:ascii="Times New Roman" w:hAnsi="Times New Roman" w:cs="Times New Roman"/>
          <w:sz w:val="21"/>
          <w:szCs w:val="21"/>
        </w:rPr>
        <w:t xml:space="preserve"> </w:t>
      </w:r>
      <w:proofErr w:type="gramStart"/>
      <w:r w:rsidRPr="00D23EAF">
        <w:rPr>
          <w:rFonts w:ascii="Times New Roman" w:hAnsi="Times New Roman" w:cs="Times New Roman"/>
          <w:sz w:val="21"/>
          <w:szCs w:val="21"/>
        </w:rPr>
        <w:t>and</w:t>
      </w:r>
      <w:proofErr w:type="gramEnd"/>
      <w:r w:rsidRPr="00D23EAF">
        <w:rPr>
          <w:rFonts w:ascii="Times New Roman" w:hAnsi="Times New Roman" w:cs="Times New Roman"/>
          <w:sz w:val="21"/>
          <w:szCs w:val="21"/>
        </w:rPr>
        <w:t xml:space="preserve"> 3.3. </w:t>
      </w:r>
      <w:proofErr w:type="gramStart"/>
      <w:r w:rsidRPr="00D23EAF">
        <w:rPr>
          <w:rFonts w:ascii="Times New Roman" w:hAnsi="Times New Roman" w:cs="Times New Roman"/>
          <w:sz w:val="21"/>
          <w:szCs w:val="21"/>
        </w:rPr>
        <w:t>below</w:t>
      </w:r>
      <w:proofErr w:type="gramEnd"/>
      <w:r w:rsidRPr="00D23EAF">
        <w:rPr>
          <w:rFonts w:ascii="Times New Roman" w:hAnsi="Times New Roman" w:cs="Times New Roman"/>
          <w:sz w:val="21"/>
          <w:szCs w:val="21"/>
        </w:rPr>
        <w:t>, we will see that diachronically, this type of function is typically brought about by change different from grammaticalization in 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sense.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c) </w:t>
      </w:r>
      <w:r w:rsidRPr="00D23EAF">
        <w:rPr>
          <w:rFonts w:ascii="Times New Roman" w:hAnsi="Times New Roman" w:cs="Times New Roman"/>
          <w:i/>
          <w:sz w:val="21"/>
          <w:szCs w:val="21"/>
        </w:rPr>
        <w:t xml:space="preserve">Discourse markers. </w:t>
      </w:r>
      <w:r w:rsidRPr="00D23EAF">
        <w:rPr>
          <w:rFonts w:ascii="Times New Roman" w:hAnsi="Times New Roman" w:cs="Times New Roman"/>
          <w:sz w:val="21"/>
          <w:szCs w:val="21"/>
        </w:rPr>
        <w:t xml:space="preserve">According to Fraser’s classical (1999) definition, discourse markers guide inferences regarding the coherence relations between two stretches of discourse. A case in point is (2), where </w:t>
      </w:r>
      <w:proofErr w:type="spellStart"/>
      <w:r w:rsidRPr="00D23EAF">
        <w:rPr>
          <w:rFonts w:ascii="Times New Roman" w:hAnsi="Times New Roman" w:cs="Times New Roman"/>
          <w:i/>
          <w:sz w:val="21"/>
          <w:szCs w:val="21"/>
        </w:rPr>
        <w:t>alors</w:t>
      </w:r>
      <w:proofErr w:type="spellEnd"/>
      <w:r w:rsidRPr="00D23EAF">
        <w:rPr>
          <w:rFonts w:ascii="Times New Roman" w:hAnsi="Times New Roman" w:cs="Times New Roman"/>
          <w:sz w:val="21"/>
          <w:szCs w:val="21"/>
        </w:rPr>
        <w:t xml:space="preserve"> ‘so’ indicates that the proposal</w:t>
      </w:r>
      <w:r w:rsidRPr="00D23EAF">
        <w:rPr>
          <w:rFonts w:ascii="Times New Roman" w:hAnsi="Times New Roman" w:cs="Times New Roman"/>
          <w:i/>
          <w:sz w:val="21"/>
          <w:szCs w:val="21"/>
        </w:rPr>
        <w:t xml:space="preserve"> q</w:t>
      </w:r>
      <w:r w:rsidR="000002FF" w:rsidRPr="00D23EAF">
        <w:rPr>
          <w:rFonts w:ascii="Times New Roman" w:hAnsi="Times New Roman" w:cs="Times New Roman"/>
          <w:sz w:val="21"/>
          <w:szCs w:val="21"/>
        </w:rPr>
        <w:t xml:space="preserve"> “</w:t>
      </w:r>
      <w:r w:rsidRPr="00D23EAF">
        <w:rPr>
          <w:rFonts w:ascii="Times New Roman" w:hAnsi="Times New Roman" w:cs="Times New Roman"/>
          <w:sz w:val="21"/>
          <w:szCs w:val="21"/>
        </w:rPr>
        <w:t>why not take the bi</w:t>
      </w:r>
      <w:r w:rsidR="000002FF" w:rsidRPr="00D23EAF">
        <w:rPr>
          <w:rFonts w:ascii="Times New Roman" w:hAnsi="Times New Roman" w:cs="Times New Roman"/>
          <w:sz w:val="21"/>
          <w:szCs w:val="21"/>
        </w:rPr>
        <w:t>cycle?”</w:t>
      </w:r>
      <w:r w:rsidRPr="00D23EAF">
        <w:rPr>
          <w:rFonts w:ascii="Times New Roman" w:hAnsi="Times New Roman" w:cs="Times New Roman"/>
          <w:sz w:val="21"/>
          <w:szCs w:val="21"/>
        </w:rPr>
        <w:t xml:space="preserve"> is a conclusion naturally following from the state of affairs </w:t>
      </w:r>
      <w:r w:rsidRPr="00D23EAF">
        <w:rPr>
          <w:rFonts w:ascii="Times New Roman" w:hAnsi="Times New Roman" w:cs="Times New Roman"/>
          <w:i/>
          <w:sz w:val="21"/>
          <w:szCs w:val="21"/>
        </w:rPr>
        <w:t>p</w:t>
      </w:r>
      <w:r w:rsidR="000002FF" w:rsidRPr="00D23EAF">
        <w:rPr>
          <w:rFonts w:ascii="Times New Roman" w:hAnsi="Times New Roman" w:cs="Times New Roman"/>
          <w:sz w:val="21"/>
          <w:szCs w:val="21"/>
        </w:rPr>
        <w:t xml:space="preserve"> “(there is) no snow”</w:t>
      </w:r>
      <w:r w:rsidRPr="00D23EAF">
        <w:rPr>
          <w:rFonts w:ascii="Times New Roman" w:hAnsi="Times New Roman" w:cs="Times New Roman"/>
          <w:sz w:val="21"/>
          <w:szCs w:val="21"/>
        </w:rPr>
        <w:t xml:space="preserve">. </w:t>
      </w:r>
    </w:p>
    <w:p w:rsidR="005A1A4C" w:rsidRPr="007F65B9" w:rsidRDefault="0089417F" w:rsidP="007F65B9">
      <w:pPr>
        <w:spacing w:before="200" w:after="200" w:line="220" w:lineRule="exact"/>
        <w:ind w:left="340"/>
        <w:rPr>
          <w:rFonts w:ascii="Times New Roman" w:hAnsi="Times New Roman" w:cs="Times New Roman"/>
          <w:sz w:val="19"/>
          <w:szCs w:val="19"/>
          <w:lang w:val="fr-FR"/>
        </w:rPr>
      </w:pPr>
      <w:r w:rsidRPr="007F65B9">
        <w:rPr>
          <w:rFonts w:ascii="Times New Roman" w:hAnsi="Times New Roman" w:cs="Times New Roman"/>
          <w:sz w:val="19"/>
          <w:szCs w:val="19"/>
          <w:lang w:val="fr-FR"/>
        </w:rPr>
        <w:t>(2)</w:t>
      </w:r>
      <w:r w:rsidRPr="007F65B9">
        <w:rPr>
          <w:rFonts w:ascii="Times New Roman" w:hAnsi="Times New Roman" w:cs="Times New Roman"/>
          <w:sz w:val="19"/>
          <w:szCs w:val="19"/>
          <w:lang w:val="fr-FR"/>
        </w:rPr>
        <w:tab/>
        <w:t xml:space="preserve">Pas de </w:t>
      </w:r>
      <w:proofErr w:type="spellStart"/>
      <w:r w:rsidRPr="007F65B9">
        <w:rPr>
          <w:rFonts w:ascii="Times New Roman" w:hAnsi="Times New Roman" w:cs="Times New Roman"/>
          <w:sz w:val="19"/>
          <w:szCs w:val="19"/>
          <w:lang w:val="fr-FR"/>
        </w:rPr>
        <w:t>neige</w:t>
      </w:r>
      <w:proofErr w:type="gramStart"/>
      <w:r w:rsidRPr="007F65B9">
        <w:rPr>
          <w:rFonts w:ascii="Times New Roman" w:hAnsi="Times New Roman" w:cs="Times New Roman"/>
          <w:sz w:val="19"/>
          <w:szCs w:val="19"/>
          <w:lang w:val="fr-FR"/>
        </w:rPr>
        <w:t>?</w:t>
      </w:r>
      <w:r w:rsidRPr="007F65B9">
        <w:rPr>
          <w:rFonts w:ascii="Times New Roman" w:hAnsi="Times New Roman" w:cs="Times New Roman"/>
          <w:i/>
          <w:sz w:val="19"/>
          <w:szCs w:val="19"/>
          <w:vertAlign w:val="subscript"/>
          <w:lang w:val="fr-FR"/>
        </w:rPr>
        <w:t>p</w:t>
      </w:r>
      <w:proofErr w:type="spellEnd"/>
      <w:proofErr w:type="gramEnd"/>
      <w:r w:rsidRPr="007F65B9">
        <w:rPr>
          <w:rFonts w:ascii="Times New Roman" w:hAnsi="Times New Roman" w:cs="Times New Roman"/>
          <w:sz w:val="19"/>
          <w:szCs w:val="19"/>
          <w:lang w:val="fr-FR"/>
        </w:rPr>
        <w:t xml:space="preserve"> </w:t>
      </w:r>
      <w:r w:rsidRPr="007F65B9">
        <w:rPr>
          <w:rFonts w:ascii="Times New Roman" w:hAnsi="Times New Roman" w:cs="Times New Roman"/>
          <w:i/>
          <w:sz w:val="19"/>
          <w:szCs w:val="19"/>
          <w:lang w:val="fr-FR"/>
        </w:rPr>
        <w:t>Alors</w:t>
      </w:r>
      <w:r w:rsidRPr="007F65B9">
        <w:rPr>
          <w:rFonts w:ascii="Times New Roman" w:hAnsi="Times New Roman" w:cs="Times New Roman"/>
          <w:b/>
          <w:sz w:val="19"/>
          <w:szCs w:val="19"/>
          <w:lang w:val="fr-FR"/>
        </w:rPr>
        <w:t xml:space="preserve">, </w:t>
      </w:r>
      <w:r w:rsidRPr="007F65B9">
        <w:rPr>
          <w:rFonts w:ascii="Times New Roman" w:hAnsi="Times New Roman" w:cs="Times New Roman"/>
          <w:sz w:val="19"/>
          <w:szCs w:val="19"/>
          <w:lang w:val="fr-FR"/>
        </w:rPr>
        <w:t xml:space="preserve">pourquoi ne pas prendre le </w:t>
      </w:r>
      <w:proofErr w:type="spellStart"/>
      <w:r w:rsidRPr="007F65B9">
        <w:rPr>
          <w:rFonts w:ascii="Times New Roman" w:hAnsi="Times New Roman" w:cs="Times New Roman"/>
          <w:sz w:val="19"/>
          <w:szCs w:val="19"/>
          <w:lang w:val="fr-FR"/>
        </w:rPr>
        <w:t>vélo?</w:t>
      </w:r>
      <w:r w:rsidRPr="007F65B9">
        <w:rPr>
          <w:rFonts w:ascii="Times New Roman" w:hAnsi="Times New Roman" w:cs="Times New Roman"/>
          <w:i/>
          <w:sz w:val="19"/>
          <w:szCs w:val="19"/>
          <w:vertAlign w:val="subscript"/>
          <w:lang w:val="fr-FR"/>
        </w:rPr>
        <w:t>q</w:t>
      </w:r>
      <w:proofErr w:type="spellEnd"/>
      <w:r w:rsidRPr="007F65B9">
        <w:rPr>
          <w:rFonts w:ascii="Times New Roman" w:hAnsi="Times New Roman" w:cs="Times New Roman"/>
          <w:sz w:val="19"/>
          <w:szCs w:val="19"/>
          <w:vertAlign w:val="subscript"/>
          <w:lang w:val="fr-FR"/>
        </w:rPr>
        <w:t xml:space="preserve"> </w:t>
      </w:r>
      <w:r w:rsidR="007F65B9" w:rsidRPr="007F65B9">
        <w:rPr>
          <w:rFonts w:ascii="Times New Roman" w:hAnsi="Times New Roman" w:cs="Times New Roman"/>
          <w:sz w:val="19"/>
          <w:szCs w:val="19"/>
          <w:lang w:val="fr-FR"/>
        </w:rPr>
        <w:br/>
      </w:r>
      <w:r w:rsidR="007F65B9" w:rsidRPr="007F65B9">
        <w:rPr>
          <w:rFonts w:ascii="Times New Roman" w:hAnsi="Times New Roman" w:cs="Times New Roman"/>
          <w:sz w:val="19"/>
          <w:szCs w:val="19"/>
          <w:lang w:val="fr-FR"/>
        </w:rPr>
        <w:tab/>
      </w:r>
      <w:r w:rsidRPr="007F65B9">
        <w:rPr>
          <w:rFonts w:ascii="Times New Roman" w:hAnsi="Times New Roman" w:cs="Times New Roman"/>
          <w:sz w:val="19"/>
          <w:szCs w:val="19"/>
          <w:lang w:val="fr-FR"/>
        </w:rPr>
        <w:t xml:space="preserve">‘No </w:t>
      </w:r>
      <w:proofErr w:type="spellStart"/>
      <w:r w:rsidRPr="007F65B9">
        <w:rPr>
          <w:rFonts w:ascii="Times New Roman" w:hAnsi="Times New Roman" w:cs="Times New Roman"/>
          <w:sz w:val="19"/>
          <w:szCs w:val="19"/>
          <w:lang w:val="fr-FR"/>
        </w:rPr>
        <w:t>snow?</w:t>
      </w:r>
      <w:r w:rsidRPr="007F65B9">
        <w:rPr>
          <w:rFonts w:ascii="Times New Roman" w:hAnsi="Times New Roman" w:cs="Times New Roman"/>
          <w:i/>
          <w:sz w:val="19"/>
          <w:szCs w:val="19"/>
          <w:vertAlign w:val="subscript"/>
          <w:lang w:val="fr-FR"/>
        </w:rPr>
        <w:t>p</w:t>
      </w:r>
      <w:proofErr w:type="spellEnd"/>
      <w:r w:rsidRPr="007F65B9">
        <w:rPr>
          <w:rFonts w:ascii="Times New Roman" w:hAnsi="Times New Roman" w:cs="Times New Roman"/>
          <w:sz w:val="19"/>
          <w:szCs w:val="19"/>
          <w:lang w:val="fr-FR"/>
        </w:rPr>
        <w:t xml:space="preserve"> </w:t>
      </w:r>
      <w:r w:rsidRPr="007F65B9">
        <w:rPr>
          <w:rFonts w:ascii="Times New Roman" w:hAnsi="Times New Roman" w:cs="Times New Roman"/>
          <w:i/>
          <w:sz w:val="19"/>
          <w:szCs w:val="19"/>
          <w:lang w:val="fr-FR"/>
        </w:rPr>
        <w:t>So</w:t>
      </w:r>
      <w:r w:rsidRPr="007F65B9">
        <w:rPr>
          <w:rFonts w:ascii="Times New Roman" w:hAnsi="Times New Roman" w:cs="Times New Roman"/>
          <w:sz w:val="19"/>
          <w:szCs w:val="19"/>
          <w:lang w:val="fr-FR"/>
        </w:rPr>
        <w:t xml:space="preserve">, </w:t>
      </w:r>
      <w:proofErr w:type="spellStart"/>
      <w:r w:rsidRPr="007F65B9">
        <w:rPr>
          <w:rFonts w:ascii="Times New Roman" w:hAnsi="Times New Roman" w:cs="Times New Roman"/>
          <w:sz w:val="19"/>
          <w:szCs w:val="19"/>
          <w:lang w:val="fr-FR"/>
        </w:rPr>
        <w:t>why</w:t>
      </w:r>
      <w:proofErr w:type="spellEnd"/>
      <w:r w:rsidRPr="007F65B9">
        <w:rPr>
          <w:rFonts w:ascii="Times New Roman" w:hAnsi="Times New Roman" w:cs="Times New Roman"/>
          <w:sz w:val="19"/>
          <w:szCs w:val="19"/>
          <w:lang w:val="fr-FR"/>
        </w:rPr>
        <w:t xml:space="preserve"> not </w:t>
      </w:r>
      <w:proofErr w:type="spellStart"/>
      <w:r w:rsidRPr="007F65B9">
        <w:rPr>
          <w:rFonts w:ascii="Times New Roman" w:hAnsi="Times New Roman" w:cs="Times New Roman"/>
          <w:sz w:val="19"/>
          <w:szCs w:val="19"/>
          <w:lang w:val="fr-FR"/>
        </w:rPr>
        <w:t>take</w:t>
      </w:r>
      <w:proofErr w:type="spellEnd"/>
      <w:r w:rsidRPr="007F65B9">
        <w:rPr>
          <w:rFonts w:ascii="Times New Roman" w:hAnsi="Times New Roman" w:cs="Times New Roman"/>
          <w:sz w:val="19"/>
          <w:szCs w:val="19"/>
          <w:lang w:val="fr-FR"/>
        </w:rPr>
        <w:t xml:space="preserve"> </w:t>
      </w:r>
      <w:proofErr w:type="spellStart"/>
      <w:r w:rsidRPr="007F65B9">
        <w:rPr>
          <w:rFonts w:ascii="Times New Roman" w:hAnsi="Times New Roman" w:cs="Times New Roman"/>
          <w:sz w:val="19"/>
          <w:szCs w:val="19"/>
          <w:lang w:val="fr-FR"/>
        </w:rPr>
        <w:t>our</w:t>
      </w:r>
      <w:proofErr w:type="spellEnd"/>
      <w:r w:rsidRPr="007F65B9">
        <w:rPr>
          <w:rFonts w:ascii="Times New Roman" w:hAnsi="Times New Roman" w:cs="Times New Roman"/>
          <w:sz w:val="19"/>
          <w:szCs w:val="19"/>
          <w:lang w:val="fr-FR"/>
        </w:rPr>
        <w:t xml:space="preserve"> </w:t>
      </w:r>
      <w:proofErr w:type="spellStart"/>
      <w:r w:rsidRPr="007F65B9">
        <w:rPr>
          <w:rFonts w:ascii="Times New Roman" w:hAnsi="Times New Roman" w:cs="Times New Roman"/>
          <w:sz w:val="19"/>
          <w:szCs w:val="19"/>
          <w:lang w:val="fr-FR"/>
        </w:rPr>
        <w:t>bicycles?</w:t>
      </w:r>
      <w:r w:rsidRPr="007F65B9">
        <w:rPr>
          <w:rFonts w:ascii="Times New Roman" w:hAnsi="Times New Roman" w:cs="Times New Roman"/>
          <w:i/>
          <w:sz w:val="19"/>
          <w:szCs w:val="19"/>
          <w:vertAlign w:val="subscript"/>
          <w:lang w:val="fr-FR"/>
        </w:rPr>
        <w:t>q</w:t>
      </w:r>
      <w:proofErr w:type="spellEnd"/>
      <w:r w:rsidRPr="007F65B9">
        <w:rPr>
          <w:rFonts w:ascii="Times New Roman" w:hAnsi="Times New Roman" w:cs="Times New Roman"/>
          <w:sz w:val="19"/>
          <w:szCs w:val="19"/>
          <w:lang w:val="fr-FR"/>
        </w:rPr>
        <w:t>’</w:t>
      </w:r>
    </w:p>
    <w:p w:rsidR="005A1A4C" w:rsidRPr="00D23EAF" w:rsidRDefault="0089417F" w:rsidP="00D23EAF">
      <w:pPr>
        <w:spacing w:line="260" w:lineRule="exact"/>
        <w:rPr>
          <w:rFonts w:ascii="Times New Roman" w:hAnsi="Times New Roman" w:cs="Times New Roman"/>
          <w:sz w:val="21"/>
          <w:szCs w:val="21"/>
        </w:rPr>
      </w:pPr>
      <w:proofErr w:type="gramStart"/>
      <w:r w:rsidRPr="00D23EAF">
        <w:rPr>
          <w:rFonts w:ascii="Times New Roman" w:hAnsi="Times New Roman" w:cs="Times New Roman"/>
          <w:sz w:val="21"/>
          <w:szCs w:val="21"/>
        </w:rPr>
        <w:t>The first part of (2</w:t>
      </w:r>
      <w:r w:rsidRPr="00D23EAF">
        <w:rPr>
          <w:rFonts w:ascii="Times New Roman" w:hAnsi="Times New Roman" w:cs="Times New Roman"/>
          <w:sz w:val="21"/>
          <w:szCs w:val="21"/>
          <w:lang w:val="en-US"/>
        </w:rPr>
        <w:t xml:space="preserve">), </w:t>
      </w:r>
      <w:r w:rsidRPr="00D23EAF">
        <w:rPr>
          <w:rFonts w:ascii="Times New Roman" w:hAnsi="Times New Roman" w:cs="Times New Roman"/>
          <w:i/>
          <w:sz w:val="21"/>
          <w:szCs w:val="21"/>
          <w:lang w:val="en-US"/>
        </w:rPr>
        <w:t xml:space="preserve">pas de </w:t>
      </w:r>
      <w:proofErr w:type="spellStart"/>
      <w:r w:rsidRPr="00D23EAF">
        <w:rPr>
          <w:rFonts w:ascii="Times New Roman" w:hAnsi="Times New Roman" w:cs="Times New Roman"/>
          <w:i/>
          <w:sz w:val="21"/>
          <w:szCs w:val="21"/>
          <w:lang w:val="en-US"/>
        </w:rPr>
        <w:t>neige</w:t>
      </w:r>
      <w:proofErr w:type="spellEnd"/>
      <w:r w:rsidRPr="00D23EAF">
        <w:rPr>
          <w:rFonts w:ascii="Times New Roman" w:hAnsi="Times New Roman" w:cs="Times New Roman"/>
          <w:i/>
          <w:sz w:val="21"/>
          <w:szCs w:val="21"/>
          <w:lang w:val="en-US"/>
        </w:rPr>
        <w:t>?</w:t>
      </w:r>
      <w:proofErr w:type="gram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w:t>
      </w:r>
      <w:proofErr w:type="gramStart"/>
      <w:r w:rsidRPr="00D23EAF">
        <w:rPr>
          <w:rFonts w:ascii="Times New Roman" w:hAnsi="Times New Roman" w:cs="Times New Roman"/>
          <w:sz w:val="21"/>
          <w:szCs w:val="21"/>
        </w:rPr>
        <w:t>no</w:t>
      </w:r>
      <w:proofErr w:type="gramEnd"/>
      <w:r w:rsidRPr="00D23EAF">
        <w:rPr>
          <w:rFonts w:ascii="Times New Roman" w:hAnsi="Times New Roman" w:cs="Times New Roman"/>
          <w:sz w:val="21"/>
          <w:szCs w:val="21"/>
        </w:rPr>
        <w:t xml:space="preserve"> snow?’, is an echo question which references a state of affairs ‘(there is) no snow’ previously asserted by the hearer. Its function in (2) is to indicate surprise or even disbelief. Discourse markers have scope over</w:t>
      </w:r>
      <w:r w:rsidRPr="00D23EAF">
        <w:rPr>
          <w:rFonts w:ascii="Times New Roman" w:hAnsi="Times New Roman" w:cs="Times New Roman"/>
          <w:i/>
          <w:sz w:val="21"/>
          <w:szCs w:val="21"/>
        </w:rPr>
        <w:t xml:space="preserve"> text segments</w:t>
      </w:r>
      <w:r w:rsidRPr="00D23EAF">
        <w:rPr>
          <w:rFonts w:ascii="Times New Roman" w:hAnsi="Times New Roman" w:cs="Times New Roman"/>
          <w:sz w:val="21"/>
          <w:szCs w:val="21"/>
        </w:rPr>
        <w:t>. In principle, such a segment can consist of any number of propositions. Conversely, as we can see in (2),</w:t>
      </w:r>
      <w:r w:rsidRPr="00D23EAF">
        <w:rPr>
          <w:rFonts w:ascii="Times New Roman" w:hAnsi="Times New Roman" w:cs="Times New Roman"/>
          <w:i/>
          <w:sz w:val="21"/>
          <w:szCs w:val="21"/>
        </w:rPr>
        <w:t xml:space="preserve"> pas de </w:t>
      </w:r>
      <w:proofErr w:type="spellStart"/>
      <w:r w:rsidRPr="00D23EAF">
        <w:rPr>
          <w:rFonts w:ascii="Times New Roman" w:hAnsi="Times New Roman" w:cs="Times New Roman"/>
          <w:i/>
          <w:sz w:val="21"/>
          <w:szCs w:val="21"/>
        </w:rPr>
        <w:t>neige</w:t>
      </w:r>
      <w:proofErr w:type="spellEnd"/>
      <w:proofErr w:type="gramStart"/>
      <w:r w:rsidRPr="00D23EAF">
        <w:rPr>
          <w:rFonts w:ascii="Times New Roman" w:hAnsi="Times New Roman" w:cs="Times New Roman"/>
          <w:i/>
          <w:sz w:val="21"/>
          <w:szCs w:val="21"/>
        </w:rPr>
        <w:t>?</w:t>
      </w:r>
      <w:r w:rsidRPr="00D23EAF">
        <w:rPr>
          <w:rFonts w:ascii="Times New Roman" w:hAnsi="Times New Roman" w:cs="Times New Roman"/>
          <w:sz w:val="21"/>
          <w:szCs w:val="21"/>
        </w:rPr>
        <w:t>,</w:t>
      </w:r>
      <w:proofErr w:type="gramEnd"/>
      <w:r w:rsidRPr="00D23EAF">
        <w:rPr>
          <w:rFonts w:ascii="Times New Roman" w:hAnsi="Times New Roman" w:cs="Times New Roman"/>
          <w:sz w:val="21"/>
          <w:szCs w:val="21"/>
        </w:rPr>
        <w:t xml:space="preserve"> text segments can also be items below the sentence level. Accordingly, the degree of syntactic integration of discourse markers into sentence structure is relatively low (although there is considerable variation). Normally, the discourse marker is placed at the beginning or at the end of the sentence introducing the s</w:t>
      </w:r>
      <w:r w:rsidR="002626E4">
        <w:rPr>
          <w:rFonts w:ascii="Times New Roman" w:hAnsi="Times New Roman" w:cs="Times New Roman"/>
          <w:sz w:val="21"/>
          <w:szCs w:val="21"/>
        </w:rPr>
        <w:t xml:space="preserve">econd text </w:t>
      </w:r>
      <w:r w:rsidR="002626E4">
        <w:rPr>
          <w:rFonts w:ascii="Times New Roman" w:hAnsi="Times New Roman" w:cs="Times New Roman"/>
          <w:sz w:val="21"/>
          <w:szCs w:val="21"/>
        </w:rPr>
        <w:lastRenderedPageBreak/>
        <w:t>segment (Fraser 1999,</w:t>
      </w:r>
      <w:r w:rsidRPr="00D23EAF">
        <w:rPr>
          <w:rFonts w:ascii="Times New Roman" w:hAnsi="Times New Roman" w:cs="Times New Roman"/>
          <w:sz w:val="21"/>
          <w:szCs w:val="21"/>
        </w:rPr>
        <w:t xml:space="preserve"> 938). </w:t>
      </w:r>
      <w:proofErr w:type="gramStart"/>
      <w:r w:rsidRPr="00D23EAF">
        <w:rPr>
          <w:rFonts w:ascii="Times New Roman" w:hAnsi="Times New Roman" w:cs="Times New Roman"/>
          <w:sz w:val="21"/>
          <w:szCs w:val="21"/>
        </w:rPr>
        <w:t xml:space="preserve">In French, postposition of the marker </w:t>
      </w:r>
      <w:r w:rsidRPr="00D23EAF">
        <w:rPr>
          <w:rFonts w:ascii="Times New Roman" w:hAnsi="Times New Roman" w:cs="Times New Roman"/>
          <w:sz w:val="21"/>
          <w:szCs w:val="21"/>
          <w:lang w:val="en-US"/>
        </w:rPr>
        <w:t xml:space="preserve">– </w:t>
      </w:r>
      <w:proofErr w:type="spellStart"/>
      <w:r w:rsidRPr="00D23EAF">
        <w:rPr>
          <w:rFonts w:ascii="Times New Roman" w:hAnsi="Times New Roman" w:cs="Times New Roman"/>
          <w:i/>
          <w:sz w:val="21"/>
          <w:szCs w:val="21"/>
          <w:lang w:val="en-US"/>
        </w:rPr>
        <w:t>pourquoi</w:t>
      </w:r>
      <w:proofErr w:type="spellEnd"/>
      <w:r w:rsidRPr="00D23EAF">
        <w:rPr>
          <w:rFonts w:ascii="Times New Roman" w:hAnsi="Times New Roman" w:cs="Times New Roman"/>
          <w:i/>
          <w:sz w:val="21"/>
          <w:szCs w:val="21"/>
          <w:lang w:val="en-US"/>
        </w:rPr>
        <w:t xml:space="preserve"> ne pas </w:t>
      </w:r>
      <w:proofErr w:type="spellStart"/>
      <w:r w:rsidRPr="00D23EAF">
        <w:rPr>
          <w:rFonts w:ascii="Times New Roman" w:hAnsi="Times New Roman" w:cs="Times New Roman"/>
          <w:i/>
          <w:sz w:val="21"/>
          <w:szCs w:val="21"/>
          <w:lang w:val="en-US"/>
        </w:rPr>
        <w:t>prendre</w:t>
      </w:r>
      <w:proofErr w:type="spellEnd"/>
      <w:r w:rsidRPr="00D23EAF">
        <w:rPr>
          <w:rFonts w:ascii="Times New Roman" w:hAnsi="Times New Roman" w:cs="Times New Roman"/>
          <w:i/>
          <w:sz w:val="21"/>
          <w:szCs w:val="21"/>
          <w:lang w:val="en-US"/>
        </w:rPr>
        <w:t xml:space="preserve"> le </w:t>
      </w:r>
      <w:proofErr w:type="spellStart"/>
      <w:r w:rsidRPr="00D23EAF">
        <w:rPr>
          <w:rFonts w:ascii="Times New Roman" w:hAnsi="Times New Roman" w:cs="Times New Roman"/>
          <w:i/>
          <w:sz w:val="21"/>
          <w:szCs w:val="21"/>
          <w:lang w:val="en-US"/>
        </w:rPr>
        <w:t>vélo</w:t>
      </w:r>
      <w:proofErr w:type="spellEnd"/>
      <w:r w:rsidRPr="00D23EAF">
        <w:rPr>
          <w:rFonts w:ascii="Times New Roman" w:hAnsi="Times New Roman" w:cs="Times New Roman"/>
          <w:i/>
          <w:sz w:val="21"/>
          <w:szCs w:val="21"/>
          <w:lang w:val="en-US"/>
        </w:rPr>
        <w:t xml:space="preserve">, </w:t>
      </w:r>
      <w:proofErr w:type="spellStart"/>
      <w:r w:rsidRPr="00D23EAF">
        <w:rPr>
          <w:rFonts w:ascii="Times New Roman" w:hAnsi="Times New Roman" w:cs="Times New Roman"/>
          <w:i/>
          <w:sz w:val="21"/>
          <w:szCs w:val="21"/>
          <w:lang w:val="en-US"/>
        </w:rPr>
        <w:t>alors</w:t>
      </w:r>
      <w:proofErr w:type="spellEnd"/>
      <w:r w:rsidRPr="00D23EAF">
        <w:rPr>
          <w:rFonts w:ascii="Times New Roman" w:hAnsi="Times New Roman" w:cs="Times New Roman"/>
          <w:i/>
          <w:sz w:val="21"/>
          <w:szCs w:val="21"/>
          <w:lang w:val="en-US"/>
        </w:rPr>
        <w:t>?</w:t>
      </w:r>
      <w:proofErr w:type="gramEnd"/>
      <w:r w:rsidRPr="00D23EAF">
        <w:rPr>
          <w:rFonts w:ascii="Times New Roman" w:hAnsi="Times New Roman" w:cs="Times New Roman"/>
          <w:sz w:val="21"/>
          <w:szCs w:val="21"/>
          <w:lang w:val="en-US"/>
        </w:rPr>
        <w:t xml:space="preserve"> </w:t>
      </w:r>
      <w:r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is also an option.</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As has become clear from our previous discussion, grammatical items, modal particles and discourse markers have scope over entities with very different status. Grammatical items range over </w:t>
      </w:r>
      <w:r w:rsidRPr="00D23EAF">
        <w:rPr>
          <w:rFonts w:ascii="Times New Roman" w:hAnsi="Times New Roman" w:cs="Times New Roman"/>
          <w:i/>
          <w:sz w:val="21"/>
          <w:szCs w:val="21"/>
        </w:rPr>
        <w:t>elements within the proposition</w:t>
      </w:r>
      <w:r w:rsidRPr="00D23EAF">
        <w:rPr>
          <w:rFonts w:ascii="Times New Roman" w:hAnsi="Times New Roman" w:cs="Times New Roman"/>
          <w:sz w:val="21"/>
          <w:szCs w:val="21"/>
        </w:rPr>
        <w:t xml:space="preserve">, generally content-words or grammatical constructions with content meaning. Cases in point are predicates, subjects, direct or indirect objects, noun phrases, etc. Accordingly, grammatical items are morphologically or syntactically integrated into their respective host unit. Modal particles, in turn, have scope over </w:t>
      </w:r>
      <w:r w:rsidRPr="00D23EAF">
        <w:rPr>
          <w:rFonts w:ascii="Times New Roman" w:hAnsi="Times New Roman" w:cs="Times New Roman"/>
          <w:i/>
          <w:sz w:val="21"/>
          <w:szCs w:val="21"/>
        </w:rPr>
        <w:t xml:space="preserve">illocutions. </w:t>
      </w:r>
      <w:r w:rsidRPr="00D23EAF">
        <w:rPr>
          <w:rFonts w:ascii="Times New Roman" w:hAnsi="Times New Roman" w:cs="Times New Roman"/>
          <w:sz w:val="21"/>
          <w:szCs w:val="21"/>
        </w:rPr>
        <w:t>Recall that the carrier of the illocution is the sentence as a whole.</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In strictly syntactic terms, modal particles therefore have scope over the sentence as a whole, and, consequently, are integrated into it. The sentence, in turn, is headed by the finite verb. Thus, the “natural” position of modal particles is next to the finite verb. Discourse markers, finally, have scope over</w:t>
      </w:r>
      <w:r w:rsidRPr="00D23EAF">
        <w:rPr>
          <w:rFonts w:ascii="Times New Roman" w:hAnsi="Times New Roman" w:cs="Times New Roman"/>
          <w:i/>
          <w:sz w:val="21"/>
          <w:szCs w:val="21"/>
        </w:rPr>
        <w:t xml:space="preserve"> (pairs of) text segments</w:t>
      </w:r>
      <w:r w:rsidRPr="00D23EAF">
        <w:rPr>
          <w:rFonts w:ascii="Times New Roman" w:hAnsi="Times New Roman" w:cs="Times New Roman"/>
          <w:sz w:val="21"/>
          <w:szCs w:val="21"/>
        </w:rPr>
        <w:t>. As the extent of text segments is independent of grammatical criteria, the scope of discourse markers is highly variable (Hansen 1998a), ranging from segments below sentence level to long sequences of sentences. Thus, their scope is potentially the widest of all three classes of items discussed.</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The comparison between modal particles and discourse markers shows that the term “pragmaticalization” is misleading for two reasons. Firstly, it rests on the (somewhat superficial) observation that the respective function of both classes is vaguely “pragmatic”, while at the same time abstracting away from considerable differences (</w:t>
      </w:r>
      <w:proofErr w:type="spellStart"/>
      <w:r w:rsidRPr="00D23EAF">
        <w:rPr>
          <w:rFonts w:ascii="Times New Roman" w:hAnsi="Times New Roman" w:cs="Times New Roman"/>
          <w:sz w:val="21"/>
          <w:szCs w:val="21"/>
        </w:rPr>
        <w:t>Diewald</w:t>
      </w:r>
      <w:proofErr w:type="spellEnd"/>
      <w:r w:rsidRPr="00D23EAF">
        <w:rPr>
          <w:rFonts w:ascii="Times New Roman" w:hAnsi="Times New Roman" w:cs="Times New Roman"/>
          <w:sz w:val="21"/>
          <w:szCs w:val="21"/>
        </w:rPr>
        <w:t xml:space="preserve"> 2013). Secondly, it presupposes that the grammatical processes which bring about both types of elements are sufficiently similar to group them together while at the same time excluding grammaticalization in the narrow sense. As we shall see in section 3, this is hardly the case.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xml:space="preserve">) parameters were originally formulated to characterize the evolution of grammatical items in the narrow sense. Attempts to also apply them to modal particles and discourse markers have been unsuccessful – especially for the parameters of scope and </w:t>
      </w:r>
      <w:proofErr w:type="spellStart"/>
      <w:r w:rsidRPr="00D23EAF">
        <w:rPr>
          <w:rFonts w:ascii="Times New Roman" w:hAnsi="Times New Roman" w:cs="Times New Roman"/>
          <w:sz w:val="21"/>
          <w:szCs w:val="21"/>
        </w:rPr>
        <w:t>bondedness</w:t>
      </w:r>
      <w:proofErr w:type="spellEnd"/>
      <w:r w:rsidRPr="00D23EAF">
        <w:rPr>
          <w:rFonts w:ascii="Times New Roman" w:hAnsi="Times New Roman" w:cs="Times New Roman"/>
          <w:sz w:val="21"/>
          <w:szCs w:val="21"/>
        </w:rPr>
        <w:t xml:space="preserve"> (Waltereit 2002</w:t>
      </w:r>
      <w:r w:rsidR="002626E4">
        <w:rPr>
          <w:rFonts w:ascii="Times New Roman" w:hAnsi="Times New Roman" w:cs="Times New Roman"/>
          <w:sz w:val="21"/>
          <w:szCs w:val="21"/>
        </w:rPr>
        <w:t>,</w:t>
      </w:r>
      <w:r w:rsidR="00D31F81">
        <w:rPr>
          <w:rFonts w:ascii="Times New Roman" w:hAnsi="Times New Roman" w:cs="Times New Roman"/>
          <w:sz w:val="21"/>
          <w:szCs w:val="21"/>
        </w:rPr>
        <w:t xml:space="preserve"> 1005;</w:t>
      </w:r>
      <w:r w:rsidRPr="00D23EAF">
        <w:rPr>
          <w:rFonts w:ascii="Times New Roman" w:hAnsi="Times New Roman" w:cs="Times New Roman"/>
          <w:sz w:val="21"/>
          <w:szCs w:val="21"/>
        </w:rPr>
        <w:t xml:space="preserve"> </w:t>
      </w:r>
      <w:proofErr w:type="spellStart"/>
      <w:r w:rsidRPr="00D23EAF">
        <w:rPr>
          <w:rFonts w:ascii="Times New Roman" w:hAnsi="Times New Roman" w:cs="Times New Roman"/>
          <w:sz w:val="21"/>
          <w:szCs w:val="21"/>
        </w:rPr>
        <w:t>Eckardt</w:t>
      </w:r>
      <w:proofErr w:type="spellEnd"/>
      <w:r w:rsidRPr="00D23EAF">
        <w:rPr>
          <w:rFonts w:ascii="Times New Roman" w:hAnsi="Times New Roman" w:cs="Times New Roman"/>
          <w:sz w:val="21"/>
          <w:szCs w:val="21"/>
        </w:rPr>
        <w:t xml:space="preserve"> 2006). Our comparison of grammatical elements, modal particles and discourse markers makes it clear why this is so. </w:t>
      </w:r>
      <w:proofErr w:type="gramStart"/>
      <w:r w:rsidRPr="00D23EAF">
        <w:rPr>
          <w:rFonts w:ascii="Times New Roman" w:hAnsi="Times New Roman" w:cs="Times New Roman"/>
          <w:sz w:val="21"/>
          <w:szCs w:val="21"/>
        </w:rPr>
        <w:t>Whereas in the course of their diachronic evolution, grammatical elements narrow their scope, the scope of modal particles and even more so that of discourse markers progressively widens.</w:t>
      </w:r>
      <w:proofErr w:type="gramEnd"/>
      <w:r w:rsidRPr="00D23EAF">
        <w:rPr>
          <w:rFonts w:ascii="Times New Roman" w:hAnsi="Times New Roman" w:cs="Times New Roman"/>
          <w:sz w:val="21"/>
          <w:szCs w:val="21"/>
        </w:rPr>
        <w:t xml:space="preserve"> The differences in </w:t>
      </w:r>
      <w:proofErr w:type="spellStart"/>
      <w:r w:rsidRPr="00D23EAF">
        <w:rPr>
          <w:rFonts w:ascii="Times New Roman" w:hAnsi="Times New Roman" w:cs="Times New Roman"/>
          <w:sz w:val="21"/>
          <w:szCs w:val="21"/>
        </w:rPr>
        <w:t>bondedness</w:t>
      </w:r>
      <w:proofErr w:type="spellEnd"/>
      <w:r w:rsidRPr="00D23EAF">
        <w:rPr>
          <w:rFonts w:ascii="Times New Roman" w:hAnsi="Times New Roman" w:cs="Times New Roman"/>
          <w:sz w:val="21"/>
          <w:szCs w:val="21"/>
        </w:rPr>
        <w:t xml:space="preserve"> are a direct consequence of this. Only grammatical items can become bound morphemes, since only grammatical items can have hosts with word status. By contrast, the hosts of modal particles and discourse markers are higher-level units of speech, i.e. speech acts and text segments.</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Do these differences mean that the three classes of items have nothing in common and that the intuition behind “pragmaticalization” is wrong? Clearly, the answer is no. As pointed out in Section 1, the driving force behind Lehmann’s parameters is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Now, from a strictly synchronic point of view, not </w:t>
      </w:r>
      <w:r w:rsidRPr="00D23EAF">
        <w:rPr>
          <w:rFonts w:ascii="Times New Roman" w:hAnsi="Times New Roman" w:cs="Times New Roman"/>
          <w:sz w:val="21"/>
          <w:szCs w:val="21"/>
        </w:rPr>
        <w:lastRenderedPageBreak/>
        <w:t xml:space="preserve">only grammatical items in the narrow sense, but also modal particles and discourse markers represent (different types of) </w:t>
      </w:r>
      <w:r w:rsidRPr="00D23EAF">
        <w:rPr>
          <w:rFonts w:ascii="Times New Roman" w:hAnsi="Times New Roman" w:cs="Times New Roman"/>
          <w:i/>
          <w:sz w:val="21"/>
          <w:szCs w:val="21"/>
        </w:rPr>
        <w:t>procedural routines</w:t>
      </w:r>
      <w:r w:rsidRPr="00D23EAF">
        <w:rPr>
          <w:rFonts w:ascii="Times New Roman" w:hAnsi="Times New Roman" w:cs="Times New Roman"/>
          <w:sz w:val="21"/>
          <w:szCs w:val="21"/>
        </w:rPr>
        <w:t xml:space="preserve">. Diachronically, the evolution of modal particles as well as of discourse markers can be viewed as progressive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This would explain that the diachronic trajectory of modal particles and discourse markers may partly conform to Lehmann’s parameters, in particular for semantic impoverishment (</w:t>
      </w:r>
      <w:r w:rsidR="00381FD4" w:rsidRPr="00D23EAF">
        <w:rPr>
          <w:rFonts w:ascii="Times New Roman" w:hAnsi="Times New Roman" w:cs="Times New Roman"/>
          <w:sz w:val="21"/>
          <w:szCs w:val="21"/>
        </w:rPr>
        <w:t>Auer/</w:t>
      </w:r>
      <w:proofErr w:type="spellStart"/>
      <w:r w:rsidR="00381FD4" w:rsidRPr="00D23EAF">
        <w:rPr>
          <w:rFonts w:ascii="Times New Roman" w:hAnsi="Times New Roman" w:cs="Times New Roman"/>
          <w:sz w:val="21"/>
          <w:szCs w:val="21"/>
        </w:rPr>
        <w:t>Günthner</w:t>
      </w:r>
      <w:proofErr w:type="spellEnd"/>
      <w:r w:rsidR="00381FD4" w:rsidRPr="00D23EAF">
        <w:rPr>
          <w:rFonts w:ascii="Times New Roman" w:hAnsi="Times New Roman" w:cs="Times New Roman"/>
          <w:sz w:val="21"/>
          <w:szCs w:val="21"/>
        </w:rPr>
        <w:t xml:space="preserve"> 2005</w:t>
      </w:r>
      <w:r w:rsidRPr="00D23EAF">
        <w:rPr>
          <w:rFonts w:ascii="Times New Roman" w:hAnsi="Times New Roman" w:cs="Times New Roman"/>
          <w:sz w:val="21"/>
          <w:szCs w:val="21"/>
        </w:rPr>
        <w:t xml:space="preserve">) and phonological erosion (e.g. Spanish </w:t>
      </w:r>
      <w:proofErr w:type="spellStart"/>
      <w:r w:rsidRPr="00D23EAF">
        <w:rPr>
          <w:rFonts w:ascii="Times New Roman" w:hAnsi="Times New Roman" w:cs="Times New Roman"/>
          <w:i/>
          <w:sz w:val="21"/>
          <w:szCs w:val="21"/>
        </w:rPr>
        <w:t>diay</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&lt; </w:t>
      </w:r>
      <w:r w:rsidRPr="00D23EAF">
        <w:rPr>
          <w:rFonts w:ascii="Times New Roman" w:hAnsi="Times New Roman" w:cs="Times New Roman"/>
          <w:i/>
          <w:sz w:val="21"/>
          <w:szCs w:val="21"/>
        </w:rPr>
        <w:t xml:space="preserve">de </w:t>
      </w:r>
      <w:proofErr w:type="spellStart"/>
      <w:r w:rsidRPr="00D23EAF">
        <w:rPr>
          <w:rFonts w:ascii="Times New Roman" w:hAnsi="Times New Roman" w:cs="Times New Roman"/>
          <w:i/>
          <w:sz w:val="21"/>
          <w:szCs w:val="21"/>
        </w:rPr>
        <w:t>ahí</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cf. Quesada 1996, French </w:t>
      </w:r>
      <w:r w:rsidRPr="00D23EAF">
        <w:rPr>
          <w:rFonts w:ascii="Times New Roman" w:hAnsi="Times New Roman" w:cs="Times New Roman"/>
          <w:i/>
          <w:sz w:val="21"/>
          <w:szCs w:val="21"/>
        </w:rPr>
        <w:t>‘fin</w:t>
      </w:r>
      <w:r w:rsidRPr="00D23EAF">
        <w:rPr>
          <w:rFonts w:ascii="Times New Roman" w:hAnsi="Times New Roman" w:cs="Times New Roman"/>
          <w:sz w:val="21"/>
          <w:szCs w:val="21"/>
        </w:rPr>
        <w:t xml:space="preserve"> &lt; </w:t>
      </w:r>
      <w:proofErr w:type="spellStart"/>
      <w:r w:rsidRPr="00D23EAF">
        <w:rPr>
          <w:rFonts w:ascii="Times New Roman" w:hAnsi="Times New Roman" w:cs="Times New Roman"/>
          <w:i/>
          <w:sz w:val="21"/>
          <w:szCs w:val="21"/>
        </w:rPr>
        <w:t>enfin</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‘finally, in the end’ &lt; </w:t>
      </w:r>
      <w:proofErr w:type="spellStart"/>
      <w:r w:rsidRPr="00D23EAF">
        <w:rPr>
          <w:rFonts w:ascii="Times New Roman" w:hAnsi="Times New Roman" w:cs="Times New Roman"/>
          <w:i/>
          <w:sz w:val="21"/>
          <w:szCs w:val="21"/>
        </w:rPr>
        <w:t>en</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‘in’ + </w:t>
      </w:r>
      <w:r w:rsidRPr="00D23EAF">
        <w:rPr>
          <w:rFonts w:ascii="Times New Roman" w:hAnsi="Times New Roman" w:cs="Times New Roman"/>
          <w:i/>
          <w:sz w:val="21"/>
          <w:szCs w:val="21"/>
        </w:rPr>
        <w:t xml:space="preserve">fin </w:t>
      </w:r>
      <w:r w:rsidRPr="00D23EAF">
        <w:rPr>
          <w:rFonts w:ascii="Times New Roman" w:hAnsi="Times New Roman" w:cs="Times New Roman"/>
          <w:sz w:val="21"/>
          <w:szCs w:val="21"/>
        </w:rPr>
        <w:t>‘end’) as well as for loss of syntactic variability (see above).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Rather than expressing the differences between grammaticalization and “pragmaticalization” in terms of Lehmann’s parameters, though, we would like to shift the focus to the nature of the processes themselves. Specifically, we suggest framing them in terms of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Why should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occur in the first place, and why should there be different kinds of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w:t>
      </w:r>
    </w:p>
    <w:p w:rsidR="005A1A4C" w:rsidRPr="002C5158" w:rsidRDefault="003935D2" w:rsidP="00BF3092">
      <w:pPr>
        <w:spacing w:before="520" w:after="260" w:line="740" w:lineRule="exact"/>
        <w:ind w:left="431" w:hanging="431"/>
        <w:outlineLvl w:val="0"/>
        <w:rPr>
          <w:rFonts w:ascii="Times New Roman" w:hAnsi="Times New Roman" w:cs="Times New Roman"/>
          <w:b/>
          <w:sz w:val="30"/>
          <w:szCs w:val="30"/>
        </w:rPr>
      </w:pPr>
      <w:r>
        <w:rPr>
          <w:rFonts w:ascii="Times New Roman" w:hAnsi="Times New Roman" w:cs="Times New Roman"/>
          <w:b/>
          <w:sz w:val="30"/>
          <w:szCs w:val="30"/>
        </w:rPr>
        <w:t>3</w:t>
      </w:r>
      <w:r>
        <w:rPr>
          <w:rFonts w:ascii="Times New Roman" w:hAnsi="Times New Roman" w:cs="Times New Roman"/>
          <w:b/>
          <w:sz w:val="30"/>
          <w:szCs w:val="30"/>
        </w:rPr>
        <w:tab/>
      </w:r>
      <w:r w:rsidR="0089417F" w:rsidRPr="002C5158">
        <w:rPr>
          <w:rFonts w:ascii="Times New Roman" w:hAnsi="Times New Roman" w:cs="Times New Roman"/>
          <w:b/>
          <w:sz w:val="30"/>
          <w:szCs w:val="30"/>
        </w:rPr>
        <w:t xml:space="preserve">Three types of </w:t>
      </w:r>
      <w:proofErr w:type="spellStart"/>
      <w:r w:rsidR="0089417F" w:rsidRPr="002C5158">
        <w:rPr>
          <w:rFonts w:ascii="Times New Roman" w:hAnsi="Times New Roman" w:cs="Times New Roman"/>
          <w:b/>
          <w:sz w:val="30"/>
          <w:szCs w:val="30"/>
        </w:rPr>
        <w:t>routinization</w:t>
      </w:r>
      <w:proofErr w:type="spellEnd"/>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We will now discuss pathways of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resulting in a core grammatical item, a modal particle, and a discourse marker, respectively. These pathways are prototypical rather than categorically defined, thus allowing for intermediate cases.</w:t>
      </w:r>
    </w:p>
    <w:p w:rsidR="005A1A4C" w:rsidRPr="003935D2" w:rsidRDefault="003935D2" w:rsidP="003935D2">
      <w:pPr>
        <w:spacing w:before="480" w:after="180" w:line="300" w:lineRule="exact"/>
        <w:ind w:left="578" w:hanging="578"/>
        <w:outlineLvl w:val="1"/>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89417F" w:rsidRPr="003935D2">
        <w:rPr>
          <w:rFonts w:ascii="Times New Roman" w:hAnsi="Times New Roman" w:cs="Times New Roman"/>
          <w:b/>
          <w:sz w:val="24"/>
          <w:szCs w:val="24"/>
        </w:rPr>
        <w:t>Core grammar: Tense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Tense clearly is a core grammatical category. It is obligatory and its exponents are bound morphemes or auxiliary verbs. These are attached to the verb, the lexical constituent highest in the structure of the proposition. From a purely structural point of view, though, it is not the lexical verb as such that is the head of sentence, but, according to many theories of grammar, it is verb inflection which turns the lexical verb into a (finite) predicate. The mainstream view of the function of tense is that it serves to indicate time (see, e.g. </w:t>
      </w:r>
      <w:proofErr w:type="spellStart"/>
      <w:r w:rsidRPr="00D23EAF">
        <w:rPr>
          <w:rFonts w:ascii="Times New Roman" w:hAnsi="Times New Roman" w:cs="Times New Roman"/>
          <w:sz w:val="21"/>
          <w:szCs w:val="21"/>
        </w:rPr>
        <w:t>Comrie</w:t>
      </w:r>
      <w:proofErr w:type="spellEnd"/>
      <w:r w:rsidRPr="00D23EAF">
        <w:rPr>
          <w:rFonts w:ascii="Times New Roman" w:hAnsi="Times New Roman" w:cs="Times New Roman"/>
          <w:sz w:val="21"/>
          <w:szCs w:val="21"/>
        </w:rPr>
        <w:t xml:space="preserve"> 1985). Upon reflection, this is quite puzzling. What is it about marking time that explains the central position of tense in the structural makeup of the sentence? The problem becomes even more puzzling once we compare tense with other means of expressing time, such as temporal adverbs. These are never obligatory, and they occupy a peripheral position in the sentence structure. They can combine with other expressions to form temporal adjuncts with precise temporal reference. By contrast, temporal reference via tense is vague. Moreover, tense markers are </w:t>
      </w:r>
      <w:r w:rsidRPr="00D23EAF">
        <w:rPr>
          <w:rFonts w:ascii="Times New Roman" w:hAnsi="Times New Roman" w:cs="Times New Roman"/>
          <w:sz w:val="21"/>
          <w:szCs w:val="21"/>
        </w:rPr>
        <w:lastRenderedPageBreak/>
        <w:t>rarely diachronically related to temporal adverbs (</w:t>
      </w:r>
      <w:proofErr w:type="spellStart"/>
      <w:r w:rsidRPr="00D23EAF">
        <w:rPr>
          <w:rFonts w:ascii="Times New Roman" w:hAnsi="Times New Roman" w:cs="Times New Roman"/>
          <w:sz w:val="21"/>
          <w:szCs w:val="21"/>
        </w:rPr>
        <w:t>Bybee</w:t>
      </w:r>
      <w:proofErr w:type="spellEnd"/>
      <w:r w:rsidRPr="00D23EAF">
        <w:rPr>
          <w:rFonts w:ascii="Times New Roman" w:hAnsi="Times New Roman" w:cs="Times New Roman"/>
          <w:sz w:val="21"/>
          <w:szCs w:val="21"/>
        </w:rPr>
        <w:t xml:space="preserve"> et al. 1994). One category that is closely associated with tense, though, is mood. Synchronically, mood and tense are mostly expressed cumulatively (e.g. English</w:t>
      </w:r>
      <w:r w:rsidRPr="00D23EAF">
        <w:rPr>
          <w:rFonts w:ascii="Times New Roman" w:hAnsi="Times New Roman" w:cs="Times New Roman"/>
          <w:i/>
          <w:sz w:val="21"/>
          <w:szCs w:val="21"/>
        </w:rPr>
        <w:t xml:space="preserve"> if I had…</w:t>
      </w:r>
      <w:r w:rsidR="007023B6" w:rsidRPr="00D23EAF">
        <w:rPr>
          <w:rFonts w:ascii="Times New Roman" w:hAnsi="Times New Roman" w:cs="Times New Roman"/>
          <w:i/>
          <w:sz w:val="21"/>
          <w:szCs w:val="21"/>
        </w:rPr>
        <w:t xml:space="preserve">, </w:t>
      </w:r>
      <w:r w:rsidRPr="00D23EAF">
        <w:rPr>
          <w:rFonts w:ascii="Times New Roman" w:hAnsi="Times New Roman" w:cs="Times New Roman"/>
          <w:sz w:val="21"/>
          <w:szCs w:val="21"/>
        </w:rPr>
        <w:t>French</w:t>
      </w:r>
      <w:r w:rsidRPr="00D23EAF">
        <w:rPr>
          <w:rFonts w:ascii="Times New Roman" w:hAnsi="Times New Roman" w:cs="Times New Roman"/>
          <w:sz w:val="21"/>
          <w:szCs w:val="21"/>
          <w:lang w:val="en-US"/>
        </w:rPr>
        <w:t xml:space="preserve"> </w:t>
      </w:r>
      <w:proofErr w:type="spellStart"/>
      <w:r w:rsidRPr="00D23EAF">
        <w:rPr>
          <w:rFonts w:ascii="Times New Roman" w:hAnsi="Times New Roman" w:cs="Times New Roman"/>
          <w:i/>
          <w:sz w:val="21"/>
          <w:szCs w:val="21"/>
          <w:lang w:val="en-US"/>
        </w:rPr>
        <w:t>que</w:t>
      </w:r>
      <w:proofErr w:type="spellEnd"/>
      <w:r w:rsidRPr="00D23EAF">
        <w:rPr>
          <w:rFonts w:ascii="Times New Roman" w:hAnsi="Times New Roman" w:cs="Times New Roman"/>
          <w:i/>
          <w:sz w:val="21"/>
          <w:szCs w:val="21"/>
          <w:lang w:val="en-US"/>
        </w:rPr>
        <w:t xml:space="preserve"> je </w:t>
      </w:r>
      <w:proofErr w:type="spellStart"/>
      <w:r w:rsidRPr="00D23EAF">
        <w:rPr>
          <w:rFonts w:ascii="Times New Roman" w:hAnsi="Times New Roman" w:cs="Times New Roman"/>
          <w:i/>
          <w:sz w:val="21"/>
          <w:szCs w:val="21"/>
          <w:lang w:val="en-US"/>
        </w:rPr>
        <w:t>chante</w:t>
      </w:r>
      <w:proofErr w:type="spellEnd"/>
      <w:r w:rsidR="007023B6" w:rsidRPr="00D23EAF">
        <w:rPr>
          <w:rFonts w:ascii="Times New Roman" w:hAnsi="Times New Roman" w:cs="Times New Roman"/>
          <w:sz w:val="21"/>
          <w:szCs w:val="21"/>
          <w:lang w:val="en-US"/>
        </w:rPr>
        <w:t xml:space="preserve"> </w:t>
      </w:r>
      <w:r w:rsidRPr="00D23EAF">
        <w:rPr>
          <w:rFonts w:ascii="Times New Roman" w:hAnsi="Times New Roman" w:cs="Times New Roman"/>
          <w:sz w:val="21"/>
          <w:szCs w:val="21"/>
        </w:rPr>
        <w:t xml:space="preserve">‘I would sing’ etc.). Moreover, tense is diachronically related to mood in multiple ways. Now, mood clearly has to do with the </w:t>
      </w:r>
      <w:r w:rsidRPr="00D23EAF">
        <w:rPr>
          <w:rFonts w:ascii="Times New Roman" w:hAnsi="Times New Roman" w:cs="Times New Roman"/>
          <w:i/>
          <w:sz w:val="21"/>
          <w:szCs w:val="21"/>
        </w:rPr>
        <w:t xml:space="preserve">validity </w:t>
      </w:r>
      <w:r w:rsidRPr="00D23EAF">
        <w:rPr>
          <w:rFonts w:ascii="Times New Roman" w:hAnsi="Times New Roman" w:cs="Times New Roman"/>
          <w:sz w:val="21"/>
          <w:szCs w:val="21"/>
        </w:rPr>
        <w:t>of propositions. The indicative, as the unmarked mood, makes no restrictions as to the validity of the proposition, whereas other moods (subjunctive, conditional, etc.) express reservations in this respect. The close morphological and diachronic link between tense and mood would thus suggest that tense is in fact not only about temporal reference as such but also about the validity of propositions (see, e.g. Klein 1994). Drawing on prev</w:t>
      </w:r>
      <w:r w:rsidR="00D31F81">
        <w:rPr>
          <w:rFonts w:ascii="Times New Roman" w:hAnsi="Times New Roman" w:cs="Times New Roman"/>
          <w:sz w:val="21"/>
          <w:szCs w:val="21"/>
        </w:rPr>
        <w:t>ious work by Detges (1999; 2000; 2001;</w:t>
      </w:r>
      <w:r w:rsidRPr="00D23EAF">
        <w:rPr>
          <w:rFonts w:ascii="Times New Roman" w:hAnsi="Times New Roman" w:cs="Times New Roman"/>
          <w:sz w:val="21"/>
          <w:szCs w:val="21"/>
        </w:rPr>
        <w:t xml:space="preserve"> 2006), we will show that the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processes behind tense markers are motivated by strategies of validating the relevance of propositions for the moment of speech.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i/>
          <w:sz w:val="21"/>
          <w:szCs w:val="21"/>
        </w:rPr>
        <w:t>Future markers</w:t>
      </w:r>
      <w:r w:rsidRPr="00D23EAF">
        <w:rPr>
          <w:rFonts w:ascii="Times New Roman" w:hAnsi="Times New Roman" w:cs="Times New Roman"/>
          <w:sz w:val="21"/>
          <w:szCs w:val="21"/>
        </w:rPr>
        <w:t xml:space="preserve"> emerge diachronically from a relatively small set of source concepts (</w:t>
      </w:r>
      <w:proofErr w:type="spellStart"/>
      <w:r w:rsidRPr="00D23EAF">
        <w:rPr>
          <w:rFonts w:ascii="Times New Roman" w:hAnsi="Times New Roman" w:cs="Times New Roman"/>
          <w:sz w:val="21"/>
          <w:szCs w:val="21"/>
        </w:rPr>
        <w:t>Bybee</w:t>
      </w:r>
      <w:proofErr w:type="spellEnd"/>
      <w:r w:rsidRPr="00D23EAF">
        <w:rPr>
          <w:rFonts w:ascii="Times New Roman" w:hAnsi="Times New Roman" w:cs="Times New Roman"/>
          <w:sz w:val="21"/>
          <w:szCs w:val="21"/>
        </w:rPr>
        <w:t xml:space="preserve"> et al. 1994). Most prominent among these are verbs denoting </w:t>
      </w:r>
      <w:r w:rsidR="00FD7823" w:rsidRPr="00D23EAF">
        <w:rPr>
          <w:rFonts w:ascii="Times New Roman" w:hAnsi="Times New Roman" w:cs="Times New Roman"/>
          <w:sz w:val="21"/>
          <w:szCs w:val="21"/>
        </w:rPr>
        <w:t xml:space="preserve">movement </w:t>
      </w:r>
      <w:r w:rsidRPr="00D23EAF">
        <w:rPr>
          <w:rFonts w:ascii="Times New Roman" w:hAnsi="Times New Roman" w:cs="Times New Roman"/>
          <w:sz w:val="21"/>
          <w:szCs w:val="21"/>
        </w:rPr>
        <w:t xml:space="preserve">(e.g. French </w:t>
      </w:r>
      <w:proofErr w:type="spellStart"/>
      <w:r w:rsidRPr="00D23EAF">
        <w:rPr>
          <w:rFonts w:ascii="Times New Roman" w:hAnsi="Times New Roman" w:cs="Times New Roman"/>
          <w:i/>
          <w:sz w:val="21"/>
          <w:szCs w:val="21"/>
        </w:rPr>
        <w:t>aller</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or Spanish</w:t>
      </w:r>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ir</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‘to go’), </w:t>
      </w:r>
      <w:r w:rsidR="00FD7823" w:rsidRPr="00D23EAF">
        <w:rPr>
          <w:rFonts w:ascii="Times New Roman" w:hAnsi="Times New Roman" w:cs="Times New Roman"/>
          <w:sz w:val="21"/>
          <w:szCs w:val="21"/>
        </w:rPr>
        <w:t xml:space="preserve">volition </w:t>
      </w:r>
      <w:r w:rsidRPr="00D23EAF">
        <w:rPr>
          <w:rFonts w:ascii="Times New Roman" w:hAnsi="Times New Roman" w:cs="Times New Roman"/>
          <w:sz w:val="21"/>
          <w:szCs w:val="21"/>
        </w:rPr>
        <w:t xml:space="preserve">(e.g. Middle French </w:t>
      </w:r>
      <w:proofErr w:type="spellStart"/>
      <w:r w:rsidRPr="00D23EAF">
        <w:rPr>
          <w:rFonts w:ascii="Times New Roman" w:hAnsi="Times New Roman" w:cs="Times New Roman"/>
          <w:i/>
          <w:sz w:val="21"/>
          <w:szCs w:val="21"/>
        </w:rPr>
        <w:t>vouloir</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and Old Spanish</w:t>
      </w:r>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querer</w:t>
      </w:r>
      <w:proofErr w:type="spellEnd"/>
      <w:r w:rsidRPr="00D23EAF">
        <w:rPr>
          <w:rFonts w:ascii="Times New Roman" w:hAnsi="Times New Roman" w:cs="Times New Roman"/>
          <w:i/>
          <w:sz w:val="21"/>
          <w:szCs w:val="21"/>
        </w:rPr>
        <w:t xml:space="preserve">), </w:t>
      </w:r>
      <w:r w:rsidR="00FD7823" w:rsidRPr="00D23EAF">
        <w:rPr>
          <w:rFonts w:ascii="Times New Roman" w:hAnsi="Times New Roman" w:cs="Times New Roman"/>
          <w:sz w:val="21"/>
          <w:szCs w:val="21"/>
        </w:rPr>
        <w:t xml:space="preserve">obligation </w:t>
      </w:r>
      <w:r w:rsidRPr="00D23EAF">
        <w:rPr>
          <w:rFonts w:ascii="Times New Roman" w:hAnsi="Times New Roman" w:cs="Times New Roman"/>
          <w:sz w:val="21"/>
          <w:szCs w:val="21"/>
        </w:rPr>
        <w:t xml:space="preserve">(e.g. Sardinian </w:t>
      </w:r>
      <w:proofErr w:type="spellStart"/>
      <w:r w:rsidRPr="00D23EAF">
        <w:rPr>
          <w:rFonts w:ascii="Times New Roman" w:hAnsi="Times New Roman" w:cs="Times New Roman"/>
          <w:i/>
          <w:sz w:val="21"/>
          <w:szCs w:val="21"/>
        </w:rPr>
        <w:t>deppere</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Middle French</w:t>
      </w:r>
      <w:r w:rsidRPr="00D23EAF">
        <w:rPr>
          <w:rFonts w:ascii="Times New Roman" w:hAnsi="Times New Roman" w:cs="Times New Roman"/>
          <w:i/>
          <w:sz w:val="21"/>
          <w:szCs w:val="21"/>
        </w:rPr>
        <w:t xml:space="preserve"> devoir</w:t>
      </w:r>
      <w:r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Vulgar Latin </w:t>
      </w:r>
      <w:proofErr w:type="spellStart"/>
      <w:r w:rsidRPr="00D23EAF">
        <w:rPr>
          <w:rFonts w:ascii="Times New Roman" w:hAnsi="Times New Roman" w:cs="Times New Roman"/>
          <w:i/>
          <w:sz w:val="21"/>
          <w:szCs w:val="21"/>
        </w:rPr>
        <w:t>habere</w:t>
      </w:r>
      <w:proofErr w:type="spellEnd"/>
      <w:r w:rsidRPr="00D23EAF">
        <w:rPr>
          <w:rFonts w:ascii="Times New Roman" w:hAnsi="Times New Roman" w:cs="Times New Roman"/>
          <w:sz w:val="21"/>
          <w:szCs w:val="21"/>
        </w:rPr>
        <w:t xml:space="preserve"> + infinitive), and </w:t>
      </w:r>
      <w:r w:rsidR="00FD7823" w:rsidRPr="00D23EAF">
        <w:rPr>
          <w:rFonts w:ascii="Times New Roman" w:hAnsi="Times New Roman" w:cs="Times New Roman"/>
          <w:sz w:val="21"/>
          <w:szCs w:val="21"/>
        </w:rPr>
        <w:t xml:space="preserve">destination </w:t>
      </w:r>
      <w:r w:rsidRPr="00D23EAF">
        <w:rPr>
          <w:rFonts w:ascii="Times New Roman" w:hAnsi="Times New Roman" w:cs="Times New Roman"/>
          <w:sz w:val="21"/>
          <w:szCs w:val="21"/>
        </w:rPr>
        <w:t xml:space="preserve">(e.g. Spanish </w:t>
      </w:r>
      <w:proofErr w:type="spellStart"/>
      <w:r w:rsidRPr="00D23EAF">
        <w:rPr>
          <w:rFonts w:ascii="Times New Roman" w:hAnsi="Times New Roman" w:cs="Times New Roman"/>
          <w:i/>
          <w:sz w:val="21"/>
          <w:szCs w:val="21"/>
        </w:rPr>
        <w:t>estar</w:t>
      </w:r>
      <w:proofErr w:type="spellEnd"/>
      <w:r w:rsidRPr="00D23EAF">
        <w:rPr>
          <w:rFonts w:ascii="Times New Roman" w:hAnsi="Times New Roman" w:cs="Times New Roman"/>
          <w:i/>
          <w:sz w:val="21"/>
          <w:szCs w:val="21"/>
        </w:rPr>
        <w:t xml:space="preserve"> para </w:t>
      </w:r>
      <w:r w:rsidRPr="00D23EAF">
        <w:rPr>
          <w:rFonts w:ascii="Times New Roman" w:hAnsi="Times New Roman" w:cs="Times New Roman"/>
          <w:sz w:val="21"/>
          <w:szCs w:val="21"/>
        </w:rPr>
        <w:t xml:space="preserve">and </w:t>
      </w:r>
      <w:proofErr w:type="spellStart"/>
      <w:r w:rsidRPr="00D23EAF">
        <w:rPr>
          <w:rFonts w:ascii="Times New Roman" w:hAnsi="Times New Roman" w:cs="Times New Roman"/>
          <w:i/>
          <w:sz w:val="21"/>
          <w:szCs w:val="21"/>
        </w:rPr>
        <w:t>estar</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por</w:t>
      </w:r>
      <w:proofErr w:type="spellEnd"/>
      <w:r w:rsidRPr="00D23EAF">
        <w:rPr>
          <w:rFonts w:ascii="Times New Roman" w:hAnsi="Times New Roman" w:cs="Times New Roman"/>
          <w:sz w:val="21"/>
          <w:szCs w:val="21"/>
        </w:rPr>
        <w:t xml:space="preserve">, or Middle French </w:t>
      </w:r>
      <w:proofErr w:type="spellStart"/>
      <w:r w:rsidRPr="00D23EAF">
        <w:rPr>
          <w:rFonts w:ascii="Times New Roman" w:hAnsi="Times New Roman" w:cs="Times New Roman"/>
          <w:i/>
          <w:sz w:val="21"/>
          <w:szCs w:val="21"/>
        </w:rPr>
        <w:t>être</w:t>
      </w:r>
      <w:proofErr w:type="spellEnd"/>
      <w:r w:rsidRPr="00D23EAF">
        <w:rPr>
          <w:rFonts w:ascii="Times New Roman" w:hAnsi="Times New Roman" w:cs="Times New Roman"/>
          <w:i/>
          <w:sz w:val="21"/>
          <w:szCs w:val="21"/>
        </w:rPr>
        <w:t xml:space="preserve"> pour</w:t>
      </w:r>
      <w:r w:rsidRPr="00D23EAF">
        <w:rPr>
          <w:rFonts w:ascii="Times New Roman" w:hAnsi="Times New Roman" w:cs="Times New Roman"/>
          <w:sz w:val="21"/>
          <w:szCs w:val="21"/>
        </w:rPr>
        <w:t xml:space="preserve">, literally ‘to be for’ but really meaning ‘to be about to do </w:t>
      </w:r>
      <w:proofErr w:type="spellStart"/>
      <w:r w:rsidRPr="00D23EAF">
        <w:rPr>
          <w:rFonts w:ascii="Times New Roman" w:hAnsi="Times New Roman" w:cs="Times New Roman"/>
          <w:sz w:val="21"/>
          <w:szCs w:val="21"/>
        </w:rPr>
        <w:t>sth</w:t>
      </w:r>
      <w:proofErr w:type="spellEnd"/>
      <w:r w:rsidR="00892F2B">
        <w:rPr>
          <w:rFonts w:ascii="Times New Roman" w:hAnsi="Times New Roman" w:cs="Times New Roman"/>
          <w:sz w:val="21"/>
          <w:szCs w:val="21"/>
        </w:rPr>
        <w:t>’</w:t>
      </w:r>
      <w:r w:rsidR="007023B6" w:rsidRPr="00D23EAF">
        <w:rPr>
          <w:rFonts w:ascii="Times New Roman" w:hAnsi="Times New Roman" w:cs="Times New Roman"/>
          <w:sz w:val="21"/>
          <w:szCs w:val="21"/>
        </w:rPr>
        <w:t>)</w:t>
      </w:r>
      <w:r w:rsidR="00892F2B">
        <w:rPr>
          <w:rFonts w:ascii="Times New Roman" w:hAnsi="Times New Roman" w:cs="Times New Roman"/>
          <w:sz w:val="21"/>
          <w:szCs w:val="21"/>
        </w:rPr>
        <w:t>.</w:t>
      </w:r>
      <w:r w:rsidR="007023B6" w:rsidRPr="00D23EAF">
        <w:rPr>
          <w:rFonts w:ascii="Times New Roman" w:hAnsi="Times New Roman" w:cs="Times New Roman"/>
          <w:sz w:val="21"/>
          <w:szCs w:val="21"/>
        </w:rPr>
        <w:t xml:space="preserve"> </w:t>
      </w:r>
      <w:r w:rsidRPr="00D23EAF">
        <w:rPr>
          <w:rFonts w:ascii="Times New Roman" w:hAnsi="Times New Roman" w:cs="Times New Roman"/>
          <w:sz w:val="21"/>
          <w:szCs w:val="21"/>
        </w:rPr>
        <w:t xml:space="preserve">A further source-domain is </w:t>
      </w:r>
      <w:proofErr w:type="spellStart"/>
      <w:r w:rsidR="00FD7823" w:rsidRPr="00D23EAF">
        <w:rPr>
          <w:rFonts w:ascii="Times New Roman" w:hAnsi="Times New Roman" w:cs="Times New Roman"/>
          <w:sz w:val="21"/>
          <w:szCs w:val="21"/>
        </w:rPr>
        <w:t>ongoingness</w:t>
      </w:r>
      <w:proofErr w:type="spellEnd"/>
      <w:r w:rsidR="00FD7823" w:rsidRPr="00D23EAF">
        <w:rPr>
          <w:rFonts w:ascii="Times New Roman" w:hAnsi="Times New Roman" w:cs="Times New Roman"/>
          <w:sz w:val="21"/>
          <w:szCs w:val="21"/>
        </w:rPr>
        <w:t xml:space="preserve"> </w:t>
      </w:r>
      <w:r w:rsidRPr="00D23EAF">
        <w:rPr>
          <w:rFonts w:ascii="Times New Roman" w:hAnsi="Times New Roman" w:cs="Times New Roman"/>
          <w:sz w:val="21"/>
          <w:szCs w:val="21"/>
        </w:rPr>
        <w:t xml:space="preserve">as expressed by progressive constructions. Finally, certain languages, such as spoken French (Ludwig 1988), spoken High German and spoken Standard Italian (Koch 1995) simply use their </w:t>
      </w:r>
      <w:r w:rsidR="00FD7823" w:rsidRPr="00D23EAF">
        <w:rPr>
          <w:rFonts w:ascii="Times New Roman" w:hAnsi="Times New Roman" w:cs="Times New Roman"/>
          <w:sz w:val="21"/>
          <w:szCs w:val="21"/>
        </w:rPr>
        <w:t xml:space="preserve">present tense </w:t>
      </w:r>
      <w:r w:rsidRPr="00D23EAF">
        <w:rPr>
          <w:rFonts w:ascii="Times New Roman" w:hAnsi="Times New Roman" w:cs="Times New Roman"/>
          <w:sz w:val="21"/>
          <w:szCs w:val="21"/>
        </w:rPr>
        <w:t xml:space="preserve">to also refer to the future. Individual constructions can represent combinations of these sources. Thus, the English near future marker </w:t>
      </w:r>
      <w:r w:rsidRPr="00D23EAF">
        <w:rPr>
          <w:rFonts w:ascii="Times New Roman" w:hAnsi="Times New Roman" w:cs="Times New Roman"/>
          <w:i/>
          <w:sz w:val="21"/>
          <w:szCs w:val="21"/>
        </w:rPr>
        <w:t xml:space="preserve">to be going to do </w:t>
      </w:r>
      <w:proofErr w:type="spellStart"/>
      <w:r w:rsidRPr="00D23EAF">
        <w:rPr>
          <w:rFonts w:ascii="Times New Roman" w:hAnsi="Times New Roman" w:cs="Times New Roman"/>
          <w:i/>
          <w:sz w:val="21"/>
          <w:szCs w:val="21"/>
        </w:rPr>
        <w:t>sth</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can be traced back to a verb of </w:t>
      </w:r>
      <w:r w:rsidR="00FD7823" w:rsidRPr="00D23EAF">
        <w:rPr>
          <w:rFonts w:ascii="Times New Roman" w:hAnsi="Times New Roman" w:cs="Times New Roman"/>
          <w:sz w:val="21"/>
          <w:szCs w:val="21"/>
        </w:rPr>
        <w:t xml:space="preserve">movement </w:t>
      </w:r>
      <w:r w:rsidRPr="00D23EAF">
        <w:rPr>
          <w:rFonts w:ascii="Times New Roman" w:hAnsi="Times New Roman" w:cs="Times New Roman"/>
          <w:sz w:val="21"/>
          <w:szCs w:val="21"/>
        </w:rPr>
        <w:t xml:space="preserve">used in a progressive construction, thereby also representing </w:t>
      </w:r>
      <w:proofErr w:type="spellStart"/>
      <w:r w:rsidR="00FD7823" w:rsidRPr="00D23EAF">
        <w:rPr>
          <w:rFonts w:ascii="Times New Roman" w:hAnsi="Times New Roman" w:cs="Times New Roman"/>
          <w:sz w:val="21"/>
          <w:szCs w:val="21"/>
        </w:rPr>
        <w:t>ongoingness</w:t>
      </w:r>
      <w:proofErr w:type="spellEnd"/>
      <w:r w:rsidRPr="00D23EAF">
        <w:rPr>
          <w:rFonts w:ascii="Times New Roman" w:hAnsi="Times New Roman" w:cs="Times New Roman"/>
          <w:sz w:val="21"/>
          <w:szCs w:val="21"/>
        </w:rPr>
        <w:t xml:space="preserve">. It is well known that the grammaticalization of future markers is </w:t>
      </w:r>
      <w:r w:rsidRPr="00D23EAF">
        <w:rPr>
          <w:rFonts w:ascii="Times New Roman" w:hAnsi="Times New Roman" w:cs="Times New Roman"/>
          <w:i/>
          <w:sz w:val="21"/>
          <w:szCs w:val="21"/>
        </w:rPr>
        <w:t>polygenetic</w:t>
      </w:r>
      <w:r w:rsidRPr="00D23EAF">
        <w:rPr>
          <w:rFonts w:ascii="Times New Roman" w:hAnsi="Times New Roman" w:cs="Times New Roman"/>
          <w:sz w:val="21"/>
          <w:szCs w:val="21"/>
        </w:rPr>
        <w:t xml:space="preserve"> change, that is, parallel change affecting many unrelated languages in many different parts of the world at different times. Some authors (e.g. Heine 199</w:t>
      </w:r>
      <w:r w:rsidR="007E7DC9" w:rsidRPr="00D23EAF">
        <w:rPr>
          <w:rFonts w:ascii="Times New Roman" w:hAnsi="Times New Roman" w:cs="Times New Roman"/>
          <w:sz w:val="21"/>
          <w:szCs w:val="21"/>
        </w:rPr>
        <w:t>3</w:t>
      </w:r>
      <w:r w:rsidR="007E7DC9">
        <w:rPr>
          <w:rFonts w:ascii="Times New Roman" w:hAnsi="Times New Roman" w:cs="Times New Roman"/>
          <w:sz w:val="21"/>
          <w:szCs w:val="21"/>
        </w:rPr>
        <w:t xml:space="preserve">, </w:t>
      </w:r>
      <w:r w:rsidR="00D31F81">
        <w:rPr>
          <w:rFonts w:ascii="Times New Roman" w:hAnsi="Times New Roman" w:cs="Times New Roman"/>
          <w:sz w:val="21"/>
          <w:szCs w:val="21"/>
        </w:rPr>
        <w:t>85;</w:t>
      </w:r>
      <w:r w:rsidRPr="00D23EAF">
        <w:rPr>
          <w:rFonts w:ascii="Times New Roman" w:hAnsi="Times New Roman" w:cs="Times New Roman"/>
          <w:sz w:val="21"/>
          <w:szCs w:val="21"/>
        </w:rPr>
        <w:t xml:space="preserve"> 199</w:t>
      </w:r>
      <w:r w:rsidR="007E7DC9" w:rsidRPr="00D23EAF">
        <w:rPr>
          <w:rFonts w:ascii="Times New Roman" w:hAnsi="Times New Roman" w:cs="Times New Roman"/>
          <w:sz w:val="21"/>
          <w:szCs w:val="21"/>
        </w:rPr>
        <w:t>7</w:t>
      </w:r>
      <w:r w:rsidR="007E7DC9">
        <w:rPr>
          <w:rFonts w:ascii="Times New Roman" w:hAnsi="Times New Roman" w:cs="Times New Roman"/>
          <w:sz w:val="21"/>
          <w:szCs w:val="21"/>
        </w:rPr>
        <w:t xml:space="preserve">, </w:t>
      </w:r>
      <w:r w:rsidR="00D31F81">
        <w:rPr>
          <w:rFonts w:ascii="Times New Roman" w:hAnsi="Times New Roman" w:cs="Times New Roman"/>
          <w:sz w:val="21"/>
          <w:szCs w:val="21"/>
        </w:rPr>
        <w:t xml:space="preserve">6; see also </w:t>
      </w:r>
      <w:proofErr w:type="spellStart"/>
      <w:r w:rsidR="00D31F81">
        <w:rPr>
          <w:rFonts w:ascii="Times New Roman" w:hAnsi="Times New Roman" w:cs="Times New Roman"/>
          <w:sz w:val="21"/>
          <w:szCs w:val="21"/>
        </w:rPr>
        <w:t>Kuteva</w:t>
      </w:r>
      <w:proofErr w:type="spellEnd"/>
      <w:r w:rsidR="00D31F81">
        <w:rPr>
          <w:rFonts w:ascii="Times New Roman" w:hAnsi="Times New Roman" w:cs="Times New Roman"/>
          <w:sz w:val="21"/>
          <w:szCs w:val="21"/>
        </w:rPr>
        <w:t xml:space="preserve"> 1995;</w:t>
      </w:r>
      <w:r w:rsidRPr="00D23EAF">
        <w:rPr>
          <w:rFonts w:ascii="Times New Roman" w:hAnsi="Times New Roman" w:cs="Times New Roman"/>
          <w:sz w:val="21"/>
          <w:szCs w:val="21"/>
        </w:rPr>
        <w:t xml:space="preserve"> 2001) have tried to explain this finding by the privileged cognitive status of the respective source domains. However, we will propose a quite different explanation here.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Emerging future markers are linked to usage in the first person singular. This has been shown to hold true for Middle French</w:t>
      </w:r>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s’en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aller</w:t>
      </w:r>
      <w:proofErr w:type="spellEnd"/>
      <w:r w:rsidRPr="00D23EAF">
        <w:rPr>
          <w:rFonts w:ascii="Times New Roman" w:hAnsi="Times New Roman" w:cs="Times New Roman"/>
          <w:i/>
          <w:sz w:val="21"/>
          <w:szCs w:val="21"/>
        </w:rPr>
        <w:t xml:space="preserve"> faire </w:t>
      </w:r>
      <w:proofErr w:type="gramStart"/>
      <w:r w:rsidRPr="00D23EAF">
        <w:rPr>
          <w:rFonts w:ascii="Times New Roman" w:hAnsi="Times New Roman" w:cs="Times New Roman"/>
          <w:i/>
          <w:sz w:val="21"/>
          <w:szCs w:val="21"/>
        </w:rPr>
        <w:t>qc</w:t>
      </w:r>
      <w:proofErr w:type="gramEnd"/>
      <w:r w:rsidRPr="00D23EAF">
        <w:rPr>
          <w:rFonts w:ascii="Times New Roman" w:hAnsi="Times New Roman" w:cs="Times New Roman"/>
          <w:sz w:val="21"/>
          <w:szCs w:val="21"/>
        </w:rPr>
        <w:t>. ‘</w:t>
      </w:r>
      <w:proofErr w:type="gramStart"/>
      <w:r w:rsidRPr="00D23EAF">
        <w:rPr>
          <w:rFonts w:ascii="Times New Roman" w:hAnsi="Times New Roman" w:cs="Times New Roman"/>
          <w:sz w:val="21"/>
          <w:szCs w:val="21"/>
        </w:rPr>
        <w:t>to</w:t>
      </w:r>
      <w:proofErr w:type="gramEnd"/>
      <w:r w:rsidRPr="00D23EAF">
        <w:rPr>
          <w:rFonts w:ascii="Times New Roman" w:hAnsi="Times New Roman" w:cs="Times New Roman"/>
          <w:sz w:val="21"/>
          <w:szCs w:val="21"/>
        </w:rPr>
        <w:t xml:space="preserve"> be going to do </w:t>
      </w:r>
      <w:proofErr w:type="spellStart"/>
      <w:r w:rsidRPr="00D23EAF">
        <w:rPr>
          <w:rFonts w:ascii="Times New Roman" w:hAnsi="Times New Roman" w:cs="Times New Roman"/>
          <w:sz w:val="21"/>
          <w:szCs w:val="21"/>
        </w:rPr>
        <w:t>sth</w:t>
      </w:r>
      <w:proofErr w:type="spellEnd"/>
      <w:r w:rsidRPr="00D23EAF">
        <w:rPr>
          <w:rFonts w:ascii="Times New Roman" w:hAnsi="Times New Roman" w:cs="Times New Roman"/>
          <w:sz w:val="21"/>
          <w:szCs w:val="21"/>
        </w:rPr>
        <w:t>’ (</w:t>
      </w:r>
      <w:proofErr w:type="spellStart"/>
      <w:r w:rsidRPr="00D23EAF">
        <w:rPr>
          <w:rFonts w:ascii="Times New Roman" w:hAnsi="Times New Roman" w:cs="Times New Roman"/>
          <w:sz w:val="21"/>
          <w:szCs w:val="21"/>
        </w:rPr>
        <w:t>Gougenheim</w:t>
      </w:r>
      <w:proofErr w:type="spellEnd"/>
      <w:r w:rsidRPr="00D23EAF">
        <w:rPr>
          <w:rFonts w:ascii="Times New Roman" w:hAnsi="Times New Roman" w:cs="Times New Roman"/>
          <w:sz w:val="21"/>
          <w:szCs w:val="21"/>
        </w:rPr>
        <w:t xml:space="preserve"> 1971 [1929], </w:t>
      </w:r>
      <w:proofErr w:type="spellStart"/>
      <w:r w:rsidRPr="00D23EAF">
        <w:rPr>
          <w:rFonts w:ascii="Times New Roman" w:hAnsi="Times New Roman" w:cs="Times New Roman"/>
          <w:sz w:val="21"/>
          <w:szCs w:val="21"/>
        </w:rPr>
        <w:t>Wilmet</w:t>
      </w:r>
      <w:proofErr w:type="spellEnd"/>
      <w:r w:rsidRPr="00D23EAF">
        <w:rPr>
          <w:rFonts w:ascii="Times New Roman" w:hAnsi="Times New Roman" w:cs="Times New Roman"/>
          <w:sz w:val="21"/>
          <w:szCs w:val="21"/>
        </w:rPr>
        <w:t xml:space="preserve"> 1970) as well as for Modern Spanish </w:t>
      </w:r>
      <w:proofErr w:type="spellStart"/>
      <w:r w:rsidRPr="00D23EAF">
        <w:rPr>
          <w:rFonts w:ascii="Times New Roman" w:hAnsi="Times New Roman" w:cs="Times New Roman"/>
          <w:i/>
          <w:sz w:val="21"/>
          <w:szCs w:val="21"/>
        </w:rPr>
        <w:t>ir</w:t>
      </w:r>
      <w:proofErr w:type="spellEnd"/>
      <w:r w:rsidRPr="00D23EAF">
        <w:rPr>
          <w:rFonts w:ascii="Times New Roman" w:hAnsi="Times New Roman" w:cs="Times New Roman"/>
          <w:i/>
          <w:sz w:val="21"/>
          <w:szCs w:val="21"/>
        </w:rPr>
        <w:t xml:space="preserve"> a</w:t>
      </w:r>
      <w:r w:rsidRPr="00D23EAF">
        <w:rPr>
          <w:rFonts w:ascii="Times New Roman" w:hAnsi="Times New Roman" w:cs="Times New Roman"/>
          <w:sz w:val="21"/>
          <w:szCs w:val="21"/>
        </w:rPr>
        <w:t xml:space="preserve"> ‘to be going to’ (</w:t>
      </w:r>
      <w:proofErr w:type="spellStart"/>
      <w:r w:rsidRPr="00D23EAF">
        <w:rPr>
          <w:rFonts w:ascii="Times New Roman" w:hAnsi="Times New Roman" w:cs="Times New Roman"/>
          <w:sz w:val="21"/>
          <w:szCs w:val="21"/>
        </w:rPr>
        <w:t>Söll</w:t>
      </w:r>
      <w:proofErr w:type="spellEnd"/>
      <w:r w:rsidRPr="00D23EAF">
        <w:rPr>
          <w:rFonts w:ascii="Times New Roman" w:hAnsi="Times New Roman" w:cs="Times New Roman"/>
          <w:sz w:val="21"/>
          <w:szCs w:val="21"/>
        </w:rPr>
        <w:t xml:space="preserve"> 1968). Another striking feature of the grammaticalization of future markers (and, in fact, of tense markers in general, see below) is that, without exception, they go back to source constructions in the present tense</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This is often transparent in the respective auxiliary. (</w:t>
      </w:r>
      <w:r w:rsidRPr="00D23EAF">
        <w:rPr>
          <w:rFonts w:ascii="Times New Roman" w:hAnsi="Times New Roman" w:cs="Times New Roman"/>
          <w:i/>
          <w:sz w:val="21"/>
          <w:szCs w:val="21"/>
        </w:rPr>
        <w:t xml:space="preserve">I) am </w:t>
      </w:r>
      <w:r w:rsidR="007023B6" w:rsidRPr="00D23EAF">
        <w:rPr>
          <w:rFonts w:ascii="Times New Roman" w:hAnsi="Times New Roman" w:cs="Times New Roman"/>
          <w:i/>
          <w:sz w:val="21"/>
          <w:szCs w:val="21"/>
        </w:rPr>
        <w:t>(</w:t>
      </w:r>
      <w:r w:rsidRPr="00D23EAF">
        <w:rPr>
          <w:rFonts w:ascii="Times New Roman" w:hAnsi="Times New Roman" w:cs="Times New Roman"/>
          <w:i/>
          <w:sz w:val="21"/>
          <w:szCs w:val="21"/>
        </w:rPr>
        <w:t>going to</w:t>
      </w:r>
      <w:r w:rsidR="007023B6" w:rsidRPr="00D23EAF">
        <w:rPr>
          <w:rFonts w:ascii="Times New Roman" w:hAnsi="Times New Roman" w:cs="Times New Roman"/>
          <w:i/>
          <w:sz w:val="21"/>
          <w:szCs w:val="21"/>
        </w:rPr>
        <w:t>)</w:t>
      </w:r>
      <w:proofErr w:type="gramStart"/>
      <w:r w:rsidRPr="00D23EAF">
        <w:rPr>
          <w:rFonts w:ascii="Times New Roman" w:hAnsi="Times New Roman" w:cs="Times New Roman"/>
          <w:sz w:val="21"/>
          <w:szCs w:val="21"/>
        </w:rPr>
        <w:t>,</w:t>
      </w:r>
      <w:proofErr w:type="gramEnd"/>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 xml:space="preserve">(je) </w:t>
      </w:r>
      <w:proofErr w:type="spellStart"/>
      <w:r w:rsidRPr="00D23EAF">
        <w:rPr>
          <w:rFonts w:ascii="Times New Roman" w:hAnsi="Times New Roman" w:cs="Times New Roman"/>
          <w:i/>
          <w:sz w:val="21"/>
          <w:szCs w:val="21"/>
        </w:rPr>
        <w:t>vais</w:t>
      </w:r>
      <w:proofErr w:type="spellEnd"/>
      <w:r w:rsidRPr="00D23EAF">
        <w:rPr>
          <w:rFonts w:ascii="Times New Roman" w:hAnsi="Times New Roman" w:cs="Times New Roman"/>
          <w:sz w:val="21"/>
          <w:szCs w:val="21"/>
        </w:rPr>
        <w:t xml:space="preserve">, </w:t>
      </w:r>
      <w:proofErr w:type="spellStart"/>
      <w:r w:rsidRPr="00D23EAF">
        <w:rPr>
          <w:rFonts w:ascii="Times New Roman" w:hAnsi="Times New Roman" w:cs="Times New Roman"/>
          <w:i/>
          <w:sz w:val="21"/>
          <w:szCs w:val="21"/>
        </w:rPr>
        <w:t>voy</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and </w:t>
      </w:r>
      <w:proofErr w:type="spellStart"/>
      <w:r w:rsidRPr="00D23EAF">
        <w:rPr>
          <w:rFonts w:ascii="Times New Roman" w:hAnsi="Times New Roman" w:cs="Times New Roman"/>
          <w:i/>
          <w:sz w:val="21"/>
          <w:szCs w:val="21"/>
        </w:rPr>
        <w:t>habeo</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in spite of being part of a complex construction denoting the future – are homonyms of the present tense forms of the lexical source.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lastRenderedPageBreak/>
        <w:t xml:space="preserve">Now, why would speakers combine first-person present-tense constructions of </w:t>
      </w:r>
      <w:r w:rsidR="00FD7823" w:rsidRPr="00D23EAF">
        <w:rPr>
          <w:rFonts w:ascii="Times New Roman" w:hAnsi="Times New Roman" w:cs="Times New Roman"/>
          <w:sz w:val="21"/>
          <w:szCs w:val="21"/>
        </w:rPr>
        <w:t>movement</w:t>
      </w:r>
      <w:r w:rsidRPr="00D23EAF">
        <w:rPr>
          <w:rFonts w:ascii="Times New Roman" w:hAnsi="Times New Roman" w:cs="Times New Roman"/>
          <w:sz w:val="21"/>
          <w:szCs w:val="21"/>
        </w:rPr>
        <w:t xml:space="preserve">, </w:t>
      </w:r>
      <w:r w:rsidR="00FD7823" w:rsidRPr="00D23EAF">
        <w:rPr>
          <w:rFonts w:ascii="Times New Roman" w:hAnsi="Times New Roman" w:cs="Times New Roman"/>
          <w:sz w:val="21"/>
          <w:szCs w:val="21"/>
        </w:rPr>
        <w:t>volition</w:t>
      </w:r>
      <w:r w:rsidRPr="00D23EAF">
        <w:rPr>
          <w:rFonts w:ascii="Times New Roman" w:hAnsi="Times New Roman" w:cs="Times New Roman"/>
          <w:sz w:val="21"/>
          <w:szCs w:val="21"/>
        </w:rPr>
        <w:t xml:space="preserve">, </w:t>
      </w:r>
      <w:r w:rsidR="00FD7823" w:rsidRPr="00D23EAF">
        <w:rPr>
          <w:rFonts w:ascii="Times New Roman" w:hAnsi="Times New Roman" w:cs="Times New Roman"/>
          <w:sz w:val="21"/>
          <w:szCs w:val="21"/>
        </w:rPr>
        <w:t xml:space="preserve">obligation </w:t>
      </w:r>
      <w:r w:rsidRPr="00D23EAF">
        <w:rPr>
          <w:rFonts w:ascii="Times New Roman" w:hAnsi="Times New Roman" w:cs="Times New Roman"/>
          <w:sz w:val="21"/>
          <w:szCs w:val="21"/>
        </w:rPr>
        <w:t xml:space="preserve">and/or </w:t>
      </w:r>
      <w:proofErr w:type="spellStart"/>
      <w:r w:rsidR="00FD7823" w:rsidRPr="00D23EAF">
        <w:rPr>
          <w:rFonts w:ascii="Times New Roman" w:hAnsi="Times New Roman" w:cs="Times New Roman"/>
          <w:sz w:val="21"/>
          <w:szCs w:val="21"/>
        </w:rPr>
        <w:t>ongoingness</w:t>
      </w:r>
      <w:proofErr w:type="spellEnd"/>
      <w:r w:rsidR="00FD7823" w:rsidRPr="00D23EAF">
        <w:rPr>
          <w:rFonts w:ascii="Times New Roman" w:hAnsi="Times New Roman" w:cs="Times New Roman"/>
          <w:sz w:val="21"/>
          <w:szCs w:val="21"/>
        </w:rPr>
        <w:t xml:space="preserve"> </w:t>
      </w:r>
      <w:r w:rsidRPr="00D23EAF">
        <w:rPr>
          <w:rFonts w:ascii="Times New Roman" w:hAnsi="Times New Roman" w:cs="Times New Roman"/>
          <w:sz w:val="21"/>
          <w:szCs w:val="21"/>
        </w:rPr>
        <w:t xml:space="preserve">with other lexical verbs, thereby triggering the grammaticalization of a new future marker? It seems reasonable to assume that the change first occurs in future-oriented speech acts, such as </w:t>
      </w:r>
      <w:proofErr w:type="spellStart"/>
      <w:r w:rsidRPr="00D23EAF">
        <w:rPr>
          <w:rFonts w:ascii="Times New Roman" w:hAnsi="Times New Roman" w:cs="Times New Roman"/>
          <w:sz w:val="21"/>
          <w:szCs w:val="21"/>
        </w:rPr>
        <w:t>commissives</w:t>
      </w:r>
      <w:proofErr w:type="spellEnd"/>
      <w:r w:rsidRPr="00D23EAF">
        <w:rPr>
          <w:rFonts w:ascii="Times New Roman" w:hAnsi="Times New Roman" w:cs="Times New Roman"/>
          <w:sz w:val="21"/>
          <w:szCs w:val="21"/>
        </w:rPr>
        <w:t xml:space="preserve"> (promises, threats, announcements, etc.). </w:t>
      </w:r>
      <w:proofErr w:type="spellStart"/>
      <w:r w:rsidRPr="00D23EAF">
        <w:rPr>
          <w:rFonts w:ascii="Times New Roman" w:hAnsi="Times New Roman" w:cs="Times New Roman"/>
          <w:sz w:val="21"/>
          <w:szCs w:val="21"/>
        </w:rPr>
        <w:t>Commissives</w:t>
      </w:r>
      <w:proofErr w:type="spellEnd"/>
      <w:r w:rsidRPr="00D23EAF">
        <w:rPr>
          <w:rFonts w:ascii="Times New Roman" w:hAnsi="Times New Roman" w:cs="Times New Roman"/>
          <w:sz w:val="21"/>
          <w:szCs w:val="21"/>
        </w:rPr>
        <w:t xml:space="preserve"> are characterized by speaker self-obligation to carry out a certain action in the future. The standardly assumed felicity condition for </w:t>
      </w:r>
      <w:proofErr w:type="spellStart"/>
      <w:r w:rsidRPr="00D23EAF">
        <w:rPr>
          <w:rFonts w:ascii="Times New Roman" w:hAnsi="Times New Roman" w:cs="Times New Roman"/>
          <w:sz w:val="21"/>
          <w:szCs w:val="21"/>
        </w:rPr>
        <w:t>commissives</w:t>
      </w:r>
      <w:proofErr w:type="spellEnd"/>
      <w:r w:rsidRPr="00D23EAF">
        <w:rPr>
          <w:rFonts w:ascii="Times New Roman" w:hAnsi="Times New Roman" w:cs="Times New Roman"/>
          <w:sz w:val="21"/>
          <w:szCs w:val="21"/>
        </w:rPr>
        <w:t xml:space="preserve"> is the speaker’s sincere intention to do what she promises, threatens or announces she will do, thereby underpinning her self-obligation. Accordingly, the chances of success of a </w:t>
      </w:r>
      <w:proofErr w:type="spellStart"/>
      <w:r w:rsidRPr="00D23EAF">
        <w:rPr>
          <w:rFonts w:ascii="Times New Roman" w:hAnsi="Times New Roman" w:cs="Times New Roman"/>
          <w:sz w:val="21"/>
          <w:szCs w:val="21"/>
        </w:rPr>
        <w:t>commissive</w:t>
      </w:r>
      <w:proofErr w:type="spellEnd"/>
      <w:r w:rsidRPr="00D23EAF">
        <w:rPr>
          <w:rFonts w:ascii="Times New Roman" w:hAnsi="Times New Roman" w:cs="Times New Roman"/>
          <w:sz w:val="21"/>
          <w:szCs w:val="21"/>
        </w:rPr>
        <w:t xml:space="preserve"> speech act can be significantly improved if the speaker can efficiently validate her determination to carry out the projected action. In order to do this, speakers have at their disposition </w:t>
      </w:r>
      <w:r w:rsidRPr="00D23EAF">
        <w:rPr>
          <w:rFonts w:ascii="Times New Roman" w:hAnsi="Times New Roman" w:cs="Times New Roman"/>
          <w:i/>
          <w:sz w:val="21"/>
          <w:szCs w:val="21"/>
        </w:rPr>
        <w:t>argumentative</w:t>
      </w:r>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routines</w:t>
      </w:r>
      <w:r w:rsidRPr="00D23EAF">
        <w:rPr>
          <w:rFonts w:ascii="Times New Roman" w:hAnsi="Times New Roman" w:cs="Times New Roman"/>
          <w:sz w:val="21"/>
          <w:szCs w:val="21"/>
        </w:rPr>
        <w:t xml:space="preserve">, i.e. simple but convincing ways of efficiently construing the imminence of a future action. Thus, instead of saying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I hereby promise to do my homework as soon as possible</w:t>
      </w:r>
      <w:r w:rsidR="00FD7823"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speakers could argue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Sure, I’ll do my homework – I am already on my way</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 xml:space="preserve">, thereby using an ongoing </w:t>
      </w:r>
      <w:r w:rsidR="00FD7823" w:rsidRPr="00D23EAF">
        <w:rPr>
          <w:rFonts w:ascii="Times New Roman" w:hAnsi="Times New Roman" w:cs="Times New Roman"/>
          <w:sz w:val="21"/>
          <w:szCs w:val="21"/>
        </w:rPr>
        <w:t>movement</w:t>
      </w:r>
      <w:r w:rsidRPr="00D23EAF">
        <w:rPr>
          <w:rFonts w:ascii="Times New Roman" w:hAnsi="Times New Roman" w:cs="Times New Roman"/>
          <w:sz w:val="21"/>
          <w:szCs w:val="21"/>
        </w:rPr>
        <w:t xml:space="preserve">. Alternatively, the speaker could say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I really have the intention/the wish/the urge to do my homework</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 xml:space="preserve"> (</w:t>
      </w:r>
      <w:r w:rsidR="00FD7823" w:rsidRPr="00D23EAF">
        <w:rPr>
          <w:rFonts w:ascii="Times New Roman" w:hAnsi="Times New Roman" w:cs="Times New Roman"/>
          <w:sz w:val="21"/>
          <w:szCs w:val="21"/>
        </w:rPr>
        <w:t>volition</w:t>
      </w:r>
      <w:r w:rsidRPr="00D23EAF">
        <w:rPr>
          <w:rFonts w:ascii="Times New Roman" w:hAnsi="Times New Roman" w:cs="Times New Roman"/>
          <w:sz w:val="21"/>
          <w:szCs w:val="21"/>
        </w:rPr>
        <w:t xml:space="preserve">), or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Yeah, I really have to start now</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 xml:space="preserve"> (</w:t>
      </w:r>
      <w:r w:rsidR="00FD7823" w:rsidRPr="00D23EAF">
        <w:rPr>
          <w:rFonts w:ascii="Times New Roman" w:hAnsi="Times New Roman" w:cs="Times New Roman"/>
          <w:sz w:val="21"/>
          <w:szCs w:val="21"/>
        </w:rPr>
        <w:t>obligation</w:t>
      </w:r>
      <w:r w:rsidRPr="00D23EAF">
        <w:rPr>
          <w:rFonts w:ascii="Times New Roman" w:hAnsi="Times New Roman" w:cs="Times New Roman"/>
          <w:sz w:val="21"/>
          <w:szCs w:val="21"/>
        </w:rPr>
        <w:t xml:space="preserve">), or simply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But I am already doing it</w:t>
      </w:r>
      <w:r w:rsidR="00FD7823"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w:t>
      </w:r>
      <w:proofErr w:type="spellStart"/>
      <w:r w:rsidR="00FD7823" w:rsidRPr="00D23EAF">
        <w:rPr>
          <w:rFonts w:ascii="Times New Roman" w:hAnsi="Times New Roman" w:cs="Times New Roman"/>
          <w:sz w:val="21"/>
          <w:szCs w:val="21"/>
        </w:rPr>
        <w:t>ongoingness</w:t>
      </w:r>
      <w:proofErr w:type="spellEnd"/>
      <w:r w:rsidRPr="00D23EAF">
        <w:rPr>
          <w:rFonts w:ascii="Times New Roman" w:hAnsi="Times New Roman" w:cs="Times New Roman"/>
          <w:sz w:val="21"/>
          <w:szCs w:val="21"/>
        </w:rPr>
        <w:t xml:space="preserve">), </w:t>
      </w:r>
      <w:r w:rsidR="00FD7823" w:rsidRPr="00D23EAF">
        <w:rPr>
          <w:rFonts w:ascii="Times New Roman" w:hAnsi="Times New Roman" w:cs="Times New Roman"/>
          <w:sz w:val="21"/>
          <w:szCs w:val="21"/>
        </w:rPr>
        <w:t>“</w:t>
      </w:r>
      <w:r w:rsidRPr="00D23EAF">
        <w:rPr>
          <w:rFonts w:ascii="Times New Roman" w:hAnsi="Times New Roman" w:cs="Times New Roman"/>
          <w:sz w:val="21"/>
          <w:szCs w:val="21"/>
        </w:rPr>
        <w:t>I already do it</w:t>
      </w:r>
      <w:r w:rsidR="00FD7823"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(present tense). All these stereotypes invoke some ingredient of the current situation to validate the speaker’s intention. Put more simply, these techniques are designed to make the hearer believe that the future has already begun.</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These argumentative routines are inherently subjective and intersubjective (for these notions, see Traugott 2014). Moreover, they are not necessarily </w:t>
      </w:r>
      <w:proofErr w:type="gramStart"/>
      <w:r w:rsidRPr="00D23EAF">
        <w:rPr>
          <w:rFonts w:ascii="Times New Roman" w:hAnsi="Times New Roman" w:cs="Times New Roman"/>
          <w:sz w:val="21"/>
          <w:szCs w:val="21"/>
        </w:rPr>
        <w:t>linguistic</w:t>
      </w:r>
      <w:proofErr w:type="gramEnd"/>
      <w:r w:rsidRPr="00D23EAF">
        <w:rPr>
          <w:rFonts w:ascii="Times New Roman" w:hAnsi="Times New Roman" w:cs="Times New Roman"/>
          <w:sz w:val="21"/>
          <w:szCs w:val="21"/>
        </w:rPr>
        <w:t xml:space="preserve"> in nature. They are commonplace patterns of efficiently construing recurrent types of situations. Thus, they may have cultural, transcultural or even universal status. However, they acquire linguistic status once speakers of a given language start realizing them by means of specialized linguistic expressions with sufficient frequency (“sedimentat</w:t>
      </w:r>
      <w:r w:rsidR="00867E73" w:rsidRPr="00D23EAF">
        <w:rPr>
          <w:rFonts w:ascii="Times New Roman" w:hAnsi="Times New Roman" w:cs="Times New Roman"/>
          <w:sz w:val="21"/>
          <w:szCs w:val="21"/>
        </w:rPr>
        <w:t xml:space="preserve">ion”, Hopper 1998, </w:t>
      </w:r>
      <w:proofErr w:type="spellStart"/>
      <w:r w:rsidR="00867E73" w:rsidRPr="00D23EAF">
        <w:rPr>
          <w:rFonts w:ascii="Times New Roman" w:hAnsi="Times New Roman" w:cs="Times New Roman"/>
          <w:sz w:val="21"/>
          <w:szCs w:val="21"/>
        </w:rPr>
        <w:t>Günthner</w:t>
      </w:r>
      <w:proofErr w:type="spellEnd"/>
      <w:r w:rsidR="00867E73" w:rsidRPr="00D23EAF">
        <w:rPr>
          <w:rFonts w:ascii="Times New Roman" w:hAnsi="Times New Roman" w:cs="Times New Roman"/>
          <w:sz w:val="21"/>
          <w:szCs w:val="21"/>
        </w:rPr>
        <w:t xml:space="preserve"> 2011</w:t>
      </w:r>
      <w:r w:rsidRPr="00D23EAF">
        <w:rPr>
          <w:rFonts w:ascii="Times New Roman" w:hAnsi="Times New Roman" w:cs="Times New Roman"/>
          <w:sz w:val="21"/>
          <w:szCs w:val="21"/>
        </w:rPr>
        <w:t>). Grammar is the outcome of routines targeted at addressing recurrent tasks in communication. For future markers, the original task is to stress the speaker’s sincerity about her own future action (</w:t>
      </w:r>
      <w:r w:rsidRPr="00D23EAF">
        <w:rPr>
          <w:rFonts w:ascii="Times New Roman" w:hAnsi="Times New Roman" w:cs="Times New Roman"/>
          <w:i/>
          <w:sz w:val="21"/>
          <w:szCs w:val="21"/>
        </w:rPr>
        <w:t xml:space="preserve">I am going to do </w:t>
      </w:r>
      <w:proofErr w:type="spellStart"/>
      <w:r w:rsidRPr="00D23EAF">
        <w:rPr>
          <w:rFonts w:ascii="Times New Roman" w:hAnsi="Times New Roman" w:cs="Times New Roman"/>
          <w:i/>
          <w:sz w:val="21"/>
          <w:szCs w:val="21"/>
        </w:rPr>
        <w:t>sth</w:t>
      </w:r>
      <w:proofErr w:type="spellEnd"/>
      <w:r w:rsidRPr="00D23EAF">
        <w:rPr>
          <w:rFonts w:ascii="Times New Roman" w:hAnsi="Times New Roman" w:cs="Times New Roman"/>
          <w:sz w:val="21"/>
          <w:szCs w:val="21"/>
        </w:rPr>
        <w:t xml:space="preserve">). In later stages, the routine that has emerged from these contexts will be transferred to any kind of future proposition, yielding, e.g., </w:t>
      </w:r>
      <w:proofErr w:type="gramStart"/>
      <w:r w:rsidRPr="00D23EAF">
        <w:rPr>
          <w:rFonts w:ascii="Times New Roman" w:hAnsi="Times New Roman" w:cs="Times New Roman"/>
          <w:sz w:val="21"/>
          <w:szCs w:val="21"/>
        </w:rPr>
        <w:t xml:space="preserve">impersonal constructions such as </w:t>
      </w:r>
      <w:r w:rsidRPr="00D23EAF">
        <w:rPr>
          <w:rFonts w:ascii="Times New Roman" w:hAnsi="Times New Roman" w:cs="Times New Roman"/>
          <w:i/>
          <w:sz w:val="21"/>
          <w:szCs w:val="21"/>
        </w:rPr>
        <w:t>it is</w:t>
      </w:r>
      <w:proofErr w:type="gramEnd"/>
      <w:r w:rsidRPr="00D23EAF">
        <w:rPr>
          <w:rFonts w:ascii="Times New Roman" w:hAnsi="Times New Roman" w:cs="Times New Roman"/>
          <w:i/>
          <w:sz w:val="21"/>
          <w:szCs w:val="21"/>
        </w:rPr>
        <w:t xml:space="preserve"> going to rain </w:t>
      </w:r>
      <w:r w:rsidRPr="00D23EAF">
        <w:rPr>
          <w:rFonts w:ascii="Times New Roman" w:hAnsi="Times New Roman" w:cs="Times New Roman"/>
          <w:sz w:val="21"/>
          <w:szCs w:val="21"/>
        </w:rPr>
        <w:t xml:space="preserve">(Detges 1999). The principle underlying both the argumentative stereotypes and the resulting linguistic routines is summed up in (3). </w:t>
      </w:r>
    </w:p>
    <w:p w:rsidR="005A1A4C" w:rsidRPr="00873035" w:rsidRDefault="0089417F" w:rsidP="007F65B9">
      <w:pPr>
        <w:spacing w:before="200"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rPr>
        <w:t>(3)</w:t>
      </w:r>
      <w:r w:rsidRPr="00873035">
        <w:rPr>
          <w:rFonts w:ascii="Times New Roman" w:hAnsi="Times New Roman" w:cs="Times New Roman"/>
          <w:sz w:val="19"/>
          <w:szCs w:val="19"/>
        </w:rPr>
        <w:tab/>
        <w:t xml:space="preserve">In order to validate a future state of affairs, put forward facts which are already </w:t>
      </w:r>
      <w:r w:rsidR="007F65B9">
        <w:rPr>
          <w:rFonts w:ascii="Times New Roman" w:hAnsi="Times New Roman" w:cs="Times New Roman"/>
          <w:sz w:val="19"/>
          <w:szCs w:val="19"/>
        </w:rPr>
        <w:tab/>
      </w:r>
      <w:r w:rsidRPr="00873035">
        <w:rPr>
          <w:rFonts w:ascii="Times New Roman" w:hAnsi="Times New Roman" w:cs="Times New Roman"/>
          <w:sz w:val="19"/>
          <w:szCs w:val="19"/>
        </w:rPr>
        <w:t xml:space="preserve">visible and/or valid at the moment of speech and which make it plausible that the </w:t>
      </w:r>
      <w:r w:rsidR="007F65B9">
        <w:rPr>
          <w:rFonts w:ascii="Times New Roman" w:hAnsi="Times New Roman" w:cs="Times New Roman"/>
          <w:sz w:val="19"/>
          <w:szCs w:val="19"/>
        </w:rPr>
        <w:tab/>
      </w:r>
      <w:r w:rsidRPr="00873035">
        <w:rPr>
          <w:rFonts w:ascii="Times New Roman" w:hAnsi="Times New Roman" w:cs="Times New Roman"/>
          <w:sz w:val="19"/>
          <w:szCs w:val="19"/>
        </w:rPr>
        <w:t>future state of affairs will come true.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On this view, new future constructions do not come into existence because there is a linguistic need for them. Rather, grammaticalization takes place because </w:t>
      </w:r>
      <w:r w:rsidRPr="00D23EAF">
        <w:rPr>
          <w:rFonts w:ascii="Times New Roman" w:hAnsi="Times New Roman" w:cs="Times New Roman"/>
          <w:sz w:val="21"/>
          <w:szCs w:val="21"/>
        </w:rPr>
        <w:lastRenderedPageBreak/>
        <w:t>speakers constantly create new routines of validating future actions, regardless of how many future markers already exist in their language. Grammaticalization is a “push”-, not a “pull”-process. Thus, in the grammars of many languages, there is an oversupply of grammatical constructions. Put more simply, grammaticalization systematically leads to synchronic variation (</w:t>
      </w:r>
      <w:proofErr w:type="spellStart"/>
      <w:r w:rsidRPr="00D23EAF">
        <w:rPr>
          <w:rFonts w:ascii="Times New Roman" w:hAnsi="Times New Roman" w:cs="Times New Roman"/>
          <w:sz w:val="21"/>
          <w:szCs w:val="21"/>
        </w:rPr>
        <w:t>Bybee</w:t>
      </w:r>
      <w:proofErr w:type="spellEnd"/>
      <w:r w:rsidRPr="00D23EAF">
        <w:rPr>
          <w:rFonts w:ascii="Times New Roman" w:hAnsi="Times New Roman" w:cs="Times New Roman"/>
          <w:sz w:val="21"/>
          <w:szCs w:val="21"/>
        </w:rPr>
        <w:t xml:space="preserve"> et al. 1994). Of course, the various future markers of a given language rarely have exactly the same meaning. “Young” future markers, which are the outcome of principle (3), are normally firmly anchored in the moment of speech, i.e. they refer to imminent future events or to future events with pre</w:t>
      </w:r>
      <w:r w:rsidR="00B72752" w:rsidRPr="00D23EAF">
        <w:rPr>
          <w:rFonts w:ascii="Times New Roman" w:hAnsi="Times New Roman" w:cs="Times New Roman"/>
          <w:sz w:val="21"/>
          <w:szCs w:val="21"/>
        </w:rPr>
        <w:t>sent relevance (Fleischmann 1982</w:t>
      </w:r>
      <w:r w:rsidRPr="00D23EAF">
        <w:rPr>
          <w:rFonts w:ascii="Times New Roman" w:hAnsi="Times New Roman" w:cs="Times New Roman"/>
          <w:sz w:val="21"/>
          <w:szCs w:val="21"/>
        </w:rPr>
        <w:t xml:space="preserve">). “Older”, canonical future markers, by contrast, do not exhibit such restrictions – they can refer to any future event. However, in certain cases, a “young” future marker can turn into an unmarked expression of the future, thereby ousting the old canonical exponent. An already grammatical, but somehow marked construction, turning into an unmarked expression of the future, is </w:t>
      </w:r>
      <w:r w:rsidRPr="00D23EAF">
        <w:rPr>
          <w:rFonts w:ascii="Times New Roman" w:hAnsi="Times New Roman" w:cs="Times New Roman"/>
          <w:i/>
          <w:sz w:val="21"/>
          <w:szCs w:val="21"/>
        </w:rPr>
        <w:t>secondary grammaticalization</w:t>
      </w:r>
      <w:r w:rsidRPr="00D23EAF">
        <w:rPr>
          <w:rFonts w:ascii="Times New Roman" w:hAnsi="Times New Roman" w:cs="Times New Roman"/>
          <w:sz w:val="21"/>
          <w:szCs w:val="21"/>
        </w:rPr>
        <w:t>, i.e. a grammatical sign becoming more grammatical. Why would such a change take place? In spoken French, the periphrastic GO-future is about to lose its special features and is turning into an unmarked future construction. That this process is not yet finished can be observed in the</w:t>
      </w:r>
      <w:r w:rsidR="002626E4">
        <w:rPr>
          <w:rFonts w:ascii="Times New Roman" w:hAnsi="Times New Roman" w:cs="Times New Roman"/>
          <w:sz w:val="21"/>
          <w:szCs w:val="21"/>
        </w:rPr>
        <w:t xml:space="preserve"> following example (Ludwig 1988,</w:t>
      </w:r>
      <w:r w:rsidRPr="00D23EAF">
        <w:rPr>
          <w:rFonts w:ascii="Times New Roman" w:hAnsi="Times New Roman" w:cs="Times New Roman"/>
          <w:sz w:val="21"/>
          <w:szCs w:val="21"/>
        </w:rPr>
        <w:t xml:space="preserve"> 127), taken from an interview with the former French minister of agriculture, Monique Pelletier.</w:t>
      </w:r>
    </w:p>
    <w:p w:rsidR="005A1A4C" w:rsidRPr="00873035" w:rsidRDefault="0089417F" w:rsidP="007F65B9">
      <w:pPr>
        <w:spacing w:before="200" w:line="220" w:lineRule="exact"/>
        <w:ind w:left="340"/>
        <w:rPr>
          <w:rFonts w:ascii="Times New Roman" w:hAnsi="Times New Roman" w:cs="Times New Roman"/>
          <w:sz w:val="19"/>
          <w:szCs w:val="19"/>
          <w:lang w:val="fr-FR"/>
        </w:rPr>
      </w:pPr>
      <w:r w:rsidRPr="00873035">
        <w:rPr>
          <w:rFonts w:ascii="Times New Roman" w:hAnsi="Times New Roman" w:cs="Times New Roman"/>
          <w:sz w:val="19"/>
          <w:szCs w:val="19"/>
          <w:lang w:val="fr-FR"/>
        </w:rPr>
        <w:t>(4)</w:t>
      </w:r>
      <w:r w:rsidRPr="00873035">
        <w:rPr>
          <w:rFonts w:ascii="Times New Roman" w:hAnsi="Times New Roman" w:cs="Times New Roman"/>
          <w:sz w:val="19"/>
          <w:szCs w:val="19"/>
          <w:lang w:val="fr-FR"/>
        </w:rPr>
        <w:tab/>
        <w:t xml:space="preserve">Ce texte a déjà été examiné à l’Assemblée, il l’est en ce moment au Sénat, et je </w:t>
      </w:r>
      <w:r w:rsidR="007F65B9">
        <w:rPr>
          <w:rFonts w:ascii="Times New Roman" w:hAnsi="Times New Roman" w:cs="Times New Roman"/>
          <w:sz w:val="19"/>
          <w:szCs w:val="19"/>
          <w:lang w:val="fr-FR"/>
        </w:rPr>
        <w:tab/>
      </w:r>
      <w:r w:rsidRPr="00873035">
        <w:rPr>
          <w:rFonts w:ascii="Times New Roman" w:hAnsi="Times New Roman" w:cs="Times New Roman"/>
          <w:sz w:val="19"/>
          <w:szCs w:val="19"/>
          <w:lang w:val="fr-FR"/>
        </w:rPr>
        <w:t xml:space="preserve">vous </w:t>
      </w:r>
      <w:r w:rsidRPr="00873035">
        <w:rPr>
          <w:rFonts w:ascii="Times New Roman" w:hAnsi="Times New Roman" w:cs="Times New Roman"/>
          <w:i/>
          <w:sz w:val="19"/>
          <w:szCs w:val="19"/>
          <w:lang w:val="fr-FR"/>
        </w:rPr>
        <w:t xml:space="preserve">quitterai </w:t>
      </w:r>
      <w:r w:rsidRPr="00873035">
        <w:rPr>
          <w:rFonts w:ascii="Times New Roman" w:hAnsi="Times New Roman" w:cs="Times New Roman"/>
          <w:sz w:val="19"/>
          <w:szCs w:val="19"/>
          <w:lang w:val="fr-FR"/>
        </w:rPr>
        <w:t xml:space="preserve">tout à l’heure pour ce fameux article treize qui est celui qui </w:t>
      </w:r>
      <w:r w:rsidRPr="00873035">
        <w:rPr>
          <w:rFonts w:ascii="Times New Roman" w:hAnsi="Times New Roman" w:cs="Times New Roman"/>
          <w:i/>
          <w:sz w:val="19"/>
          <w:szCs w:val="19"/>
          <w:lang w:val="fr-FR"/>
        </w:rPr>
        <w:t xml:space="preserve">va </w:t>
      </w:r>
      <w:r w:rsidR="007F65B9">
        <w:rPr>
          <w:rFonts w:ascii="Times New Roman" w:hAnsi="Times New Roman" w:cs="Times New Roman"/>
          <w:i/>
          <w:sz w:val="19"/>
          <w:szCs w:val="19"/>
          <w:lang w:val="fr-FR"/>
        </w:rPr>
        <w:tab/>
      </w:r>
      <w:r w:rsidRPr="00873035">
        <w:rPr>
          <w:rFonts w:ascii="Times New Roman" w:hAnsi="Times New Roman" w:cs="Times New Roman"/>
          <w:i/>
          <w:sz w:val="19"/>
          <w:szCs w:val="19"/>
          <w:lang w:val="fr-FR"/>
        </w:rPr>
        <w:t>donner</w:t>
      </w:r>
      <w:r w:rsidRPr="00873035">
        <w:rPr>
          <w:rFonts w:ascii="Times New Roman" w:hAnsi="Times New Roman" w:cs="Times New Roman"/>
          <w:sz w:val="19"/>
          <w:szCs w:val="19"/>
          <w:lang w:val="fr-FR"/>
        </w:rPr>
        <w:t xml:space="preserve"> aux femmes d’agriculteurs les droits qu’elles attendent je crois depuis des </w:t>
      </w:r>
      <w:r w:rsidR="007F65B9">
        <w:rPr>
          <w:rFonts w:ascii="Times New Roman" w:hAnsi="Times New Roman" w:cs="Times New Roman"/>
          <w:sz w:val="19"/>
          <w:szCs w:val="19"/>
          <w:lang w:val="fr-FR"/>
        </w:rPr>
        <w:tab/>
      </w:r>
      <w:r w:rsidRPr="00873035">
        <w:rPr>
          <w:rFonts w:ascii="Times New Roman" w:hAnsi="Times New Roman" w:cs="Times New Roman"/>
          <w:sz w:val="19"/>
          <w:szCs w:val="19"/>
          <w:lang w:val="fr-FR"/>
        </w:rPr>
        <w:t xml:space="preserve">années.   </w:t>
      </w:r>
    </w:p>
    <w:p w:rsidR="005A1A4C" w:rsidRPr="00873035" w:rsidRDefault="0089417F" w:rsidP="007F65B9">
      <w:pPr>
        <w:spacing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lang w:val="fr-FR"/>
        </w:rPr>
        <w:tab/>
      </w:r>
      <w:r w:rsidRPr="00873035">
        <w:rPr>
          <w:rFonts w:ascii="Times New Roman" w:hAnsi="Times New Roman" w:cs="Times New Roman"/>
          <w:sz w:val="19"/>
          <w:szCs w:val="19"/>
        </w:rPr>
        <w:t xml:space="preserve">‘This text has already been discussed in parliament, it is currently being </w:t>
      </w:r>
      <w:r w:rsidR="007F65B9">
        <w:rPr>
          <w:rFonts w:ascii="Times New Roman" w:hAnsi="Times New Roman" w:cs="Times New Roman"/>
          <w:sz w:val="19"/>
          <w:szCs w:val="19"/>
        </w:rPr>
        <w:tab/>
      </w:r>
      <w:r w:rsidRPr="00873035">
        <w:rPr>
          <w:rFonts w:ascii="Times New Roman" w:hAnsi="Times New Roman" w:cs="Times New Roman"/>
          <w:sz w:val="19"/>
          <w:szCs w:val="19"/>
        </w:rPr>
        <w:t>discussed in the Senate, and I</w:t>
      </w:r>
      <w:r w:rsidRPr="00873035">
        <w:rPr>
          <w:rFonts w:ascii="Times New Roman" w:hAnsi="Times New Roman" w:cs="Times New Roman"/>
          <w:i/>
          <w:sz w:val="19"/>
          <w:szCs w:val="19"/>
        </w:rPr>
        <w:t xml:space="preserve"> shall leave you</w:t>
      </w:r>
      <w:r w:rsidRPr="00873035">
        <w:rPr>
          <w:rFonts w:ascii="Times New Roman" w:hAnsi="Times New Roman" w:cs="Times New Roman"/>
          <w:sz w:val="19"/>
          <w:szCs w:val="19"/>
        </w:rPr>
        <w:t xml:space="preserve"> in a moment for this famous article </w:t>
      </w:r>
      <w:r w:rsidR="007F65B9">
        <w:rPr>
          <w:rFonts w:ascii="Times New Roman" w:hAnsi="Times New Roman" w:cs="Times New Roman"/>
          <w:sz w:val="19"/>
          <w:szCs w:val="19"/>
        </w:rPr>
        <w:tab/>
      </w:r>
      <w:r w:rsidRPr="00873035">
        <w:rPr>
          <w:rFonts w:ascii="Times New Roman" w:hAnsi="Times New Roman" w:cs="Times New Roman"/>
          <w:sz w:val="19"/>
          <w:szCs w:val="19"/>
        </w:rPr>
        <w:t xml:space="preserve">13 which is the one that </w:t>
      </w:r>
      <w:r w:rsidRPr="00873035">
        <w:rPr>
          <w:rFonts w:ascii="Times New Roman" w:hAnsi="Times New Roman" w:cs="Times New Roman"/>
          <w:i/>
          <w:sz w:val="19"/>
          <w:szCs w:val="19"/>
        </w:rPr>
        <w:t>is going to grant</w:t>
      </w:r>
      <w:r w:rsidRPr="00873035">
        <w:rPr>
          <w:rFonts w:ascii="Times New Roman" w:hAnsi="Times New Roman" w:cs="Times New Roman"/>
          <w:sz w:val="19"/>
          <w:szCs w:val="19"/>
        </w:rPr>
        <w:t xml:space="preserve"> the farmers’ wives the rights for which </w:t>
      </w:r>
      <w:r w:rsidR="007F65B9">
        <w:rPr>
          <w:rFonts w:ascii="Times New Roman" w:hAnsi="Times New Roman" w:cs="Times New Roman"/>
          <w:sz w:val="19"/>
          <w:szCs w:val="19"/>
        </w:rPr>
        <w:tab/>
      </w:r>
      <w:r w:rsidRPr="00873035">
        <w:rPr>
          <w:rFonts w:ascii="Times New Roman" w:hAnsi="Times New Roman" w:cs="Times New Roman"/>
          <w:sz w:val="19"/>
          <w:szCs w:val="19"/>
        </w:rPr>
        <w:t>I think they have been waiting for years.‘</w:t>
      </w:r>
    </w:p>
    <w:p w:rsidR="005A1A4C" w:rsidRPr="00D23EAF" w:rsidRDefault="0089417F" w:rsidP="00D23EAF">
      <w:pPr>
        <w:spacing w:line="260" w:lineRule="exact"/>
        <w:rPr>
          <w:rFonts w:ascii="Times New Roman" w:hAnsi="Times New Roman" w:cs="Times New Roman"/>
          <w:sz w:val="21"/>
          <w:szCs w:val="21"/>
        </w:rPr>
      </w:pPr>
      <w:proofErr w:type="spellStart"/>
      <w:r w:rsidRPr="0010747C">
        <w:rPr>
          <w:rFonts w:ascii="Times New Roman" w:hAnsi="Times New Roman" w:cs="Times New Roman"/>
          <w:sz w:val="21"/>
          <w:szCs w:val="21"/>
          <w:lang w:val="fr-FR"/>
        </w:rPr>
        <w:t>Example</w:t>
      </w:r>
      <w:proofErr w:type="spellEnd"/>
      <w:r w:rsidRPr="0010747C">
        <w:rPr>
          <w:rFonts w:ascii="Times New Roman" w:hAnsi="Times New Roman" w:cs="Times New Roman"/>
          <w:sz w:val="21"/>
          <w:szCs w:val="21"/>
          <w:lang w:val="fr-FR"/>
        </w:rPr>
        <w:t xml:space="preserve"> (4) </w:t>
      </w:r>
      <w:proofErr w:type="spellStart"/>
      <w:r w:rsidRPr="0010747C">
        <w:rPr>
          <w:rFonts w:ascii="Times New Roman" w:hAnsi="Times New Roman" w:cs="Times New Roman"/>
          <w:sz w:val="21"/>
          <w:szCs w:val="21"/>
          <w:lang w:val="fr-FR"/>
        </w:rPr>
        <w:t>contains</w:t>
      </w:r>
      <w:proofErr w:type="spellEnd"/>
      <w:r w:rsidRPr="0010747C">
        <w:rPr>
          <w:rFonts w:ascii="Times New Roman" w:hAnsi="Times New Roman" w:cs="Times New Roman"/>
          <w:sz w:val="21"/>
          <w:szCs w:val="21"/>
          <w:lang w:val="fr-FR"/>
        </w:rPr>
        <w:t xml:space="preserve"> </w:t>
      </w:r>
      <w:proofErr w:type="spellStart"/>
      <w:r w:rsidRPr="0010747C">
        <w:rPr>
          <w:rFonts w:ascii="Times New Roman" w:hAnsi="Times New Roman" w:cs="Times New Roman"/>
          <w:sz w:val="21"/>
          <w:szCs w:val="21"/>
          <w:lang w:val="fr-FR"/>
        </w:rPr>
        <w:t>two</w:t>
      </w:r>
      <w:proofErr w:type="spellEnd"/>
      <w:r w:rsidRPr="0010747C">
        <w:rPr>
          <w:rFonts w:ascii="Times New Roman" w:hAnsi="Times New Roman" w:cs="Times New Roman"/>
          <w:sz w:val="21"/>
          <w:szCs w:val="21"/>
          <w:lang w:val="fr-FR"/>
        </w:rPr>
        <w:t xml:space="preserve"> future constructions, the canonical </w:t>
      </w:r>
      <w:proofErr w:type="spellStart"/>
      <w:r w:rsidRPr="0010747C">
        <w:rPr>
          <w:rFonts w:ascii="Times New Roman" w:hAnsi="Times New Roman" w:cs="Times New Roman"/>
          <w:sz w:val="21"/>
          <w:szCs w:val="21"/>
          <w:lang w:val="fr-FR"/>
        </w:rPr>
        <w:t>form</w:t>
      </w:r>
      <w:proofErr w:type="spellEnd"/>
      <w:r w:rsidRPr="0010747C">
        <w:rPr>
          <w:rFonts w:ascii="Times New Roman" w:hAnsi="Times New Roman" w:cs="Times New Roman"/>
          <w:sz w:val="21"/>
          <w:szCs w:val="21"/>
          <w:lang w:val="fr-FR"/>
        </w:rPr>
        <w:t xml:space="preserve"> </w:t>
      </w:r>
      <w:r w:rsidRPr="0010747C">
        <w:rPr>
          <w:rFonts w:ascii="Times New Roman" w:hAnsi="Times New Roman" w:cs="Times New Roman"/>
          <w:i/>
          <w:sz w:val="21"/>
          <w:szCs w:val="21"/>
          <w:lang w:val="fr-FR"/>
        </w:rPr>
        <w:t>(je vous) quitterai tout à l’heure</w:t>
      </w:r>
      <w:r w:rsidR="007023B6" w:rsidRPr="0010747C">
        <w:rPr>
          <w:rFonts w:ascii="Times New Roman" w:hAnsi="Times New Roman" w:cs="Times New Roman"/>
          <w:sz w:val="21"/>
          <w:szCs w:val="21"/>
          <w:lang w:val="fr-FR"/>
        </w:rPr>
        <w:t xml:space="preserve"> </w:t>
      </w:r>
      <w:r w:rsidRPr="0010747C">
        <w:rPr>
          <w:rFonts w:ascii="Times New Roman" w:hAnsi="Times New Roman" w:cs="Times New Roman"/>
          <w:sz w:val="21"/>
          <w:szCs w:val="21"/>
          <w:lang w:val="fr-FR"/>
        </w:rPr>
        <w:t xml:space="preserve">‘I </w:t>
      </w:r>
      <w:proofErr w:type="spellStart"/>
      <w:r w:rsidRPr="0010747C">
        <w:rPr>
          <w:rFonts w:ascii="Times New Roman" w:hAnsi="Times New Roman" w:cs="Times New Roman"/>
          <w:sz w:val="21"/>
          <w:szCs w:val="21"/>
          <w:lang w:val="fr-FR"/>
        </w:rPr>
        <w:t>shall</w:t>
      </w:r>
      <w:proofErr w:type="spellEnd"/>
      <w:r w:rsidRPr="0010747C">
        <w:rPr>
          <w:rFonts w:ascii="Times New Roman" w:hAnsi="Times New Roman" w:cs="Times New Roman"/>
          <w:sz w:val="21"/>
          <w:szCs w:val="21"/>
          <w:lang w:val="fr-FR"/>
        </w:rPr>
        <w:t xml:space="preserve"> </w:t>
      </w:r>
      <w:proofErr w:type="spellStart"/>
      <w:r w:rsidRPr="0010747C">
        <w:rPr>
          <w:rFonts w:ascii="Times New Roman" w:hAnsi="Times New Roman" w:cs="Times New Roman"/>
          <w:sz w:val="21"/>
          <w:szCs w:val="21"/>
          <w:lang w:val="fr-FR"/>
        </w:rPr>
        <w:t>leave</w:t>
      </w:r>
      <w:proofErr w:type="spellEnd"/>
      <w:r w:rsidRPr="0010747C">
        <w:rPr>
          <w:rFonts w:ascii="Times New Roman" w:hAnsi="Times New Roman" w:cs="Times New Roman"/>
          <w:sz w:val="21"/>
          <w:szCs w:val="21"/>
          <w:lang w:val="fr-FR"/>
        </w:rPr>
        <w:t xml:space="preserve"> </w:t>
      </w:r>
      <w:proofErr w:type="spellStart"/>
      <w:r w:rsidRPr="0010747C">
        <w:rPr>
          <w:rFonts w:ascii="Times New Roman" w:hAnsi="Times New Roman" w:cs="Times New Roman"/>
          <w:sz w:val="21"/>
          <w:szCs w:val="21"/>
          <w:lang w:val="fr-FR"/>
        </w:rPr>
        <w:t>you</w:t>
      </w:r>
      <w:proofErr w:type="spellEnd"/>
      <w:r w:rsidRPr="0010747C">
        <w:rPr>
          <w:rFonts w:ascii="Times New Roman" w:hAnsi="Times New Roman" w:cs="Times New Roman"/>
          <w:sz w:val="21"/>
          <w:szCs w:val="21"/>
          <w:lang w:val="fr-FR"/>
        </w:rPr>
        <w:t xml:space="preserve"> in a moment’ and the </w:t>
      </w:r>
      <w:proofErr w:type="spellStart"/>
      <w:r w:rsidRPr="0010747C">
        <w:rPr>
          <w:rFonts w:ascii="Times New Roman" w:hAnsi="Times New Roman" w:cs="Times New Roman"/>
          <w:sz w:val="21"/>
          <w:szCs w:val="21"/>
          <w:lang w:val="fr-FR"/>
        </w:rPr>
        <w:t>periphrastic</w:t>
      </w:r>
      <w:proofErr w:type="spellEnd"/>
      <w:r w:rsidRPr="0010747C">
        <w:rPr>
          <w:rFonts w:ascii="Times New Roman" w:hAnsi="Times New Roman" w:cs="Times New Roman"/>
          <w:sz w:val="21"/>
          <w:szCs w:val="21"/>
          <w:lang w:val="fr-FR"/>
        </w:rPr>
        <w:t xml:space="preserve"> GO-construction </w:t>
      </w:r>
      <w:r w:rsidRPr="0010747C">
        <w:rPr>
          <w:rFonts w:ascii="Times New Roman" w:hAnsi="Times New Roman" w:cs="Times New Roman"/>
          <w:i/>
          <w:sz w:val="21"/>
          <w:szCs w:val="21"/>
          <w:lang w:val="fr-FR"/>
        </w:rPr>
        <w:t xml:space="preserve">qui va donner aux femmes </w:t>
      </w:r>
      <w:proofErr w:type="gramStart"/>
      <w:r w:rsidRPr="0010747C">
        <w:rPr>
          <w:rFonts w:ascii="Times New Roman" w:hAnsi="Times New Roman" w:cs="Times New Roman"/>
          <w:i/>
          <w:sz w:val="21"/>
          <w:szCs w:val="21"/>
          <w:lang w:val="fr-FR"/>
        </w:rPr>
        <w:t>d’ agriculteurs</w:t>
      </w:r>
      <w:proofErr w:type="gramEnd"/>
      <w:r w:rsidRPr="0010747C">
        <w:rPr>
          <w:rFonts w:ascii="Times New Roman" w:hAnsi="Times New Roman" w:cs="Times New Roman"/>
          <w:i/>
          <w:sz w:val="21"/>
          <w:szCs w:val="21"/>
          <w:lang w:val="fr-FR"/>
        </w:rPr>
        <w:t xml:space="preserve"> les droits [...]</w:t>
      </w:r>
      <w:r w:rsidRPr="0010747C">
        <w:rPr>
          <w:rFonts w:ascii="Times New Roman" w:hAnsi="Times New Roman" w:cs="Times New Roman"/>
          <w:sz w:val="21"/>
          <w:szCs w:val="21"/>
          <w:lang w:val="fr-FR"/>
        </w:rPr>
        <w:t xml:space="preserve"> </w:t>
      </w:r>
      <w:r w:rsidRPr="00D23EAF">
        <w:rPr>
          <w:rFonts w:ascii="Times New Roman" w:hAnsi="Times New Roman" w:cs="Times New Roman"/>
          <w:sz w:val="21"/>
          <w:szCs w:val="21"/>
        </w:rPr>
        <w:t>‘which is going to grant farmers’ wives the rights [...].’ Curiously, it is the first of the two states of affairs which, in spite of referring to an imminent future, is coded in the canonical form, while the second one, which refers to an uncertain and maybe even remote future, is marked by the GO-future. Principle (3’), a variant of principle (3), provides an explanation for this.</w:t>
      </w:r>
    </w:p>
    <w:p w:rsidR="005A1A4C" w:rsidRPr="00873035" w:rsidRDefault="0089417F" w:rsidP="007F65B9">
      <w:pPr>
        <w:spacing w:before="200"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rPr>
        <w:t>(3’)</w:t>
      </w:r>
      <w:r w:rsidRPr="00873035">
        <w:rPr>
          <w:rFonts w:ascii="Times New Roman" w:hAnsi="Times New Roman" w:cs="Times New Roman"/>
          <w:sz w:val="19"/>
          <w:szCs w:val="19"/>
        </w:rPr>
        <w:tab/>
      </w:r>
      <w:proofErr w:type="gramStart"/>
      <w:r w:rsidRPr="00873035">
        <w:rPr>
          <w:rFonts w:ascii="Times New Roman" w:hAnsi="Times New Roman" w:cs="Times New Roman"/>
          <w:sz w:val="19"/>
          <w:szCs w:val="19"/>
        </w:rPr>
        <w:t>All</w:t>
      </w:r>
      <w:proofErr w:type="gramEnd"/>
      <w:r w:rsidRPr="00873035">
        <w:rPr>
          <w:rFonts w:ascii="Times New Roman" w:hAnsi="Times New Roman" w:cs="Times New Roman"/>
          <w:sz w:val="19"/>
          <w:szCs w:val="19"/>
        </w:rPr>
        <w:t xml:space="preserve"> other things being equal, non-present (i.e. future and past) states of affairs </w:t>
      </w:r>
      <w:r w:rsidR="007F65B9">
        <w:rPr>
          <w:rFonts w:ascii="Times New Roman" w:hAnsi="Times New Roman" w:cs="Times New Roman"/>
          <w:sz w:val="19"/>
          <w:szCs w:val="19"/>
        </w:rPr>
        <w:tab/>
      </w:r>
      <w:r w:rsidRPr="00873035">
        <w:rPr>
          <w:rFonts w:ascii="Times New Roman" w:hAnsi="Times New Roman" w:cs="Times New Roman"/>
          <w:sz w:val="19"/>
          <w:szCs w:val="19"/>
        </w:rPr>
        <w:t xml:space="preserve">which are anchored in the moment of speech appear more valid and more </w:t>
      </w:r>
      <w:r w:rsidR="007F65B9">
        <w:rPr>
          <w:rFonts w:ascii="Times New Roman" w:hAnsi="Times New Roman" w:cs="Times New Roman"/>
          <w:sz w:val="19"/>
          <w:szCs w:val="19"/>
        </w:rPr>
        <w:tab/>
      </w:r>
      <w:r w:rsidRPr="00873035">
        <w:rPr>
          <w:rFonts w:ascii="Times New Roman" w:hAnsi="Times New Roman" w:cs="Times New Roman"/>
          <w:sz w:val="19"/>
          <w:szCs w:val="19"/>
        </w:rPr>
        <w:t>relevant than states of affairs without this feature.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lastRenderedPageBreak/>
        <w:t>Of the two future states of affairs in (4), the second one</w:t>
      </w:r>
      <w:r w:rsidR="00D9161B" w:rsidRPr="00D23EAF">
        <w:rPr>
          <w:rFonts w:ascii="Times New Roman" w:hAnsi="Times New Roman" w:cs="Times New Roman"/>
          <w:sz w:val="21"/>
          <w:szCs w:val="21"/>
        </w:rPr>
        <w:t xml:space="preserve"> </w:t>
      </w:r>
      <w:r w:rsidR="00D9161B" w:rsidRPr="00D23EAF">
        <w:rPr>
          <w:rFonts w:ascii="Times New Roman" w:hAnsi="Times New Roman" w:cs="Times New Roman"/>
          <w:i/>
          <w:sz w:val="21"/>
          <w:szCs w:val="21"/>
        </w:rPr>
        <w:t xml:space="preserve">qui </w:t>
      </w:r>
      <w:proofErr w:type="spellStart"/>
      <w:proofErr w:type="gramStart"/>
      <w:r w:rsidR="00D9161B" w:rsidRPr="00D23EAF">
        <w:rPr>
          <w:rFonts w:ascii="Times New Roman" w:hAnsi="Times New Roman" w:cs="Times New Roman"/>
          <w:i/>
          <w:sz w:val="21"/>
          <w:szCs w:val="21"/>
        </w:rPr>
        <w:t>va</w:t>
      </w:r>
      <w:proofErr w:type="spellEnd"/>
      <w:proofErr w:type="gramEnd"/>
      <w:r w:rsidR="00D9161B" w:rsidRPr="00D23EAF">
        <w:rPr>
          <w:rFonts w:ascii="Times New Roman" w:hAnsi="Times New Roman" w:cs="Times New Roman"/>
          <w:i/>
          <w:sz w:val="21"/>
          <w:szCs w:val="21"/>
        </w:rPr>
        <w:t xml:space="preserve"> </w:t>
      </w:r>
      <w:proofErr w:type="spellStart"/>
      <w:r w:rsidR="00D9161B" w:rsidRPr="00D23EAF">
        <w:rPr>
          <w:rFonts w:ascii="Times New Roman" w:hAnsi="Times New Roman" w:cs="Times New Roman"/>
          <w:i/>
          <w:sz w:val="21"/>
          <w:szCs w:val="21"/>
        </w:rPr>
        <w:t>donner</w:t>
      </w:r>
      <w:proofErr w:type="spellEnd"/>
      <w:r w:rsidR="00D9161B" w:rsidRPr="00D23EAF">
        <w:rPr>
          <w:rFonts w:ascii="Times New Roman" w:hAnsi="Times New Roman" w:cs="Times New Roman"/>
          <w:i/>
          <w:sz w:val="21"/>
          <w:szCs w:val="21"/>
        </w:rPr>
        <w:t xml:space="preserve"> aux femmes d’ </w:t>
      </w:r>
      <w:proofErr w:type="spellStart"/>
      <w:r w:rsidR="00D9161B" w:rsidRPr="00D23EAF">
        <w:rPr>
          <w:rFonts w:ascii="Times New Roman" w:hAnsi="Times New Roman" w:cs="Times New Roman"/>
          <w:i/>
          <w:sz w:val="21"/>
          <w:szCs w:val="21"/>
        </w:rPr>
        <w:t>agriculteurs</w:t>
      </w:r>
      <w:proofErr w:type="spellEnd"/>
      <w:r w:rsidR="00D9161B" w:rsidRPr="00D23EAF">
        <w:rPr>
          <w:rFonts w:ascii="Times New Roman" w:hAnsi="Times New Roman" w:cs="Times New Roman"/>
          <w:i/>
          <w:sz w:val="21"/>
          <w:szCs w:val="21"/>
        </w:rPr>
        <w:t xml:space="preserve"> les droits [...]</w:t>
      </w:r>
      <w:r w:rsidR="00D9161B" w:rsidRPr="00D23EAF">
        <w:rPr>
          <w:rFonts w:ascii="Times New Roman" w:hAnsi="Times New Roman" w:cs="Times New Roman"/>
          <w:sz w:val="21"/>
          <w:szCs w:val="21"/>
        </w:rPr>
        <w:t xml:space="preserve"> </w:t>
      </w:r>
      <w:r w:rsidRPr="00D23EAF">
        <w:rPr>
          <w:rFonts w:ascii="Times New Roman" w:hAnsi="Times New Roman" w:cs="Times New Roman"/>
          <w:sz w:val="21"/>
          <w:szCs w:val="21"/>
        </w:rPr>
        <w:t xml:space="preserve">‘which is going to grant farmers’ wives the rights [...]’ clearly is the claim which matters most to the speaker. Accordingly, she backs this stand in favour of her law-project by using the periphrastic construction, which – in Ludwig’s (1988) terms – is more </w:t>
      </w:r>
      <w:r w:rsidRPr="00D23EAF">
        <w:rPr>
          <w:rFonts w:ascii="Times New Roman" w:hAnsi="Times New Roman" w:cs="Times New Roman"/>
          <w:i/>
          <w:sz w:val="21"/>
          <w:szCs w:val="21"/>
        </w:rPr>
        <w:t xml:space="preserve">assertive </w:t>
      </w:r>
      <w:r w:rsidRPr="00D23EAF">
        <w:rPr>
          <w:rFonts w:ascii="Times New Roman" w:hAnsi="Times New Roman" w:cs="Times New Roman"/>
          <w:sz w:val="21"/>
          <w:szCs w:val="21"/>
        </w:rPr>
        <w:t>than the canonical future. This feature may explain the latter’s tendency to increasingly replace the canonical form in spoken French. In Canadian French, where this long-term change went unchecked by prescriptive pressure for more than two centuries, the generalization of the periphrastic form is more advanced than in European Standard French. Here, the canonical future is confined to co</w:t>
      </w:r>
      <w:r w:rsidR="002626E4">
        <w:rPr>
          <w:rFonts w:ascii="Times New Roman" w:hAnsi="Times New Roman" w:cs="Times New Roman"/>
          <w:sz w:val="21"/>
          <w:szCs w:val="21"/>
        </w:rPr>
        <w:t>ntexts of negation (</w:t>
      </w:r>
      <w:proofErr w:type="spellStart"/>
      <w:r w:rsidR="002626E4">
        <w:rPr>
          <w:rFonts w:ascii="Times New Roman" w:hAnsi="Times New Roman" w:cs="Times New Roman"/>
          <w:sz w:val="21"/>
          <w:szCs w:val="21"/>
        </w:rPr>
        <w:t>Dörper</w:t>
      </w:r>
      <w:proofErr w:type="spellEnd"/>
      <w:r w:rsidR="002626E4">
        <w:rPr>
          <w:rFonts w:ascii="Times New Roman" w:hAnsi="Times New Roman" w:cs="Times New Roman"/>
          <w:sz w:val="21"/>
          <w:szCs w:val="21"/>
        </w:rPr>
        <w:t xml:space="preserve"> 1990,</w:t>
      </w:r>
      <w:r w:rsidRPr="00D23EAF">
        <w:rPr>
          <w:rFonts w:ascii="Times New Roman" w:hAnsi="Times New Roman" w:cs="Times New Roman"/>
          <w:sz w:val="21"/>
          <w:szCs w:val="21"/>
        </w:rPr>
        <w:t xml:space="preserve"> 109), where there is less need of validation.</w:t>
      </w:r>
      <w:r w:rsidRPr="00D23EAF">
        <w:rPr>
          <w:rFonts w:ascii="Times New Roman" w:hAnsi="Times New Roman" w:cs="Times New Roman"/>
          <w:sz w:val="21"/>
          <w:szCs w:val="21"/>
        </w:rPr>
        <w:tab/>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i/>
          <w:sz w:val="21"/>
          <w:szCs w:val="21"/>
        </w:rPr>
        <w:t xml:space="preserve">Perfects </w:t>
      </w:r>
      <w:r w:rsidRPr="00D23EAF">
        <w:rPr>
          <w:rFonts w:ascii="Times New Roman" w:hAnsi="Times New Roman" w:cs="Times New Roman"/>
          <w:sz w:val="21"/>
          <w:szCs w:val="21"/>
        </w:rPr>
        <w:t xml:space="preserve">emerge from resultative constructions. </w:t>
      </w:r>
      <w:proofErr w:type="gramStart"/>
      <w:r w:rsidRPr="00D23EAF">
        <w:rPr>
          <w:rFonts w:ascii="Times New Roman" w:hAnsi="Times New Roman" w:cs="Times New Roman"/>
          <w:sz w:val="21"/>
          <w:szCs w:val="21"/>
        </w:rPr>
        <w:t>Thus, the Romance analytic perfect, which has acquired different grammatical values in the Romance languages (Harris 1982), originally expressed the current result of a past action, e.g. Latin</w:t>
      </w:r>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coctum</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habeo</w:t>
      </w:r>
      <w:proofErr w:type="spellEnd"/>
      <w:r w:rsidRPr="00D23EAF">
        <w:rPr>
          <w:rFonts w:ascii="Times New Roman" w:hAnsi="Times New Roman" w:cs="Times New Roman"/>
          <w:sz w:val="21"/>
          <w:szCs w:val="21"/>
        </w:rPr>
        <w:t xml:space="preserve"> ‘I have cooked now’, ‘I’ m done cooking’.</w:t>
      </w:r>
      <w:proofErr w:type="gramEnd"/>
      <w:r w:rsidRPr="00D23EAF">
        <w:rPr>
          <w:rFonts w:ascii="Times New Roman" w:hAnsi="Times New Roman" w:cs="Times New Roman"/>
          <w:sz w:val="21"/>
          <w:szCs w:val="21"/>
        </w:rPr>
        <w:t xml:space="preserve"> As a resultative, it combined preferentially with telic verbs, i.e. verbs denoting events with inherent resultant states. Change from resultative (i.e. aspectual) to temporal meaning is reflected by instances where the construction is used wit</w:t>
      </w:r>
      <w:r w:rsidR="002626E4">
        <w:rPr>
          <w:rFonts w:ascii="Times New Roman" w:hAnsi="Times New Roman" w:cs="Times New Roman"/>
          <w:sz w:val="21"/>
          <w:szCs w:val="21"/>
        </w:rPr>
        <w:t>h atelic verbs (see Detges 2006,</w:t>
      </w:r>
      <w:r w:rsidRPr="00D23EAF">
        <w:rPr>
          <w:rFonts w:ascii="Times New Roman" w:hAnsi="Times New Roman" w:cs="Times New Roman"/>
          <w:sz w:val="21"/>
          <w:szCs w:val="21"/>
        </w:rPr>
        <w:t xml:space="preserve"> 64). A case in point is (5), taken from the </w:t>
      </w:r>
      <w:r w:rsidRPr="00D23EAF">
        <w:rPr>
          <w:rFonts w:ascii="Times New Roman" w:hAnsi="Times New Roman" w:cs="Times New Roman"/>
          <w:i/>
          <w:sz w:val="21"/>
          <w:szCs w:val="21"/>
        </w:rPr>
        <w:t xml:space="preserve">Song of Roland </w:t>
      </w:r>
      <w:r w:rsidRPr="00D23EAF">
        <w:rPr>
          <w:rFonts w:ascii="Times New Roman" w:hAnsi="Times New Roman" w:cs="Times New Roman"/>
          <w:sz w:val="21"/>
          <w:szCs w:val="21"/>
        </w:rPr>
        <w:t xml:space="preserve">(11th century). </w:t>
      </w:r>
    </w:p>
    <w:p w:rsidR="007F65B9" w:rsidRDefault="0089417F" w:rsidP="00DC187C">
      <w:pPr>
        <w:spacing w:before="200" w:line="220" w:lineRule="exact"/>
        <w:ind w:left="340"/>
        <w:rPr>
          <w:rFonts w:ascii="Times New Roman" w:hAnsi="Times New Roman" w:cs="Times New Roman"/>
          <w:sz w:val="19"/>
          <w:szCs w:val="19"/>
        </w:rPr>
      </w:pPr>
      <w:r w:rsidRPr="00873035">
        <w:rPr>
          <w:rFonts w:ascii="Times New Roman" w:hAnsi="Times New Roman" w:cs="Times New Roman"/>
          <w:sz w:val="19"/>
          <w:szCs w:val="19"/>
        </w:rPr>
        <w:t>(5)</w:t>
      </w:r>
      <w:r w:rsidRPr="00873035">
        <w:rPr>
          <w:rFonts w:ascii="Times New Roman" w:hAnsi="Times New Roman" w:cs="Times New Roman"/>
          <w:sz w:val="19"/>
          <w:szCs w:val="19"/>
        </w:rPr>
        <w:tab/>
        <w:t xml:space="preserve">Jo </w:t>
      </w:r>
      <w:proofErr w:type="spellStart"/>
      <w:r w:rsidRPr="00873035">
        <w:rPr>
          <w:rFonts w:ascii="Times New Roman" w:hAnsi="Times New Roman" w:cs="Times New Roman"/>
          <w:sz w:val="19"/>
          <w:szCs w:val="19"/>
        </w:rPr>
        <w:t>vos</w:t>
      </w:r>
      <w:proofErr w:type="spellEnd"/>
      <w:r w:rsidRPr="00873035">
        <w:rPr>
          <w:rFonts w:ascii="Times New Roman" w:hAnsi="Times New Roman" w:cs="Times New Roman"/>
          <w:sz w:val="19"/>
          <w:szCs w:val="19"/>
        </w:rPr>
        <w:t xml:space="preserve"> </w:t>
      </w:r>
      <w:proofErr w:type="spellStart"/>
      <w:r w:rsidRPr="00873035">
        <w:rPr>
          <w:rFonts w:ascii="Times New Roman" w:hAnsi="Times New Roman" w:cs="Times New Roman"/>
          <w:i/>
          <w:sz w:val="19"/>
          <w:szCs w:val="19"/>
        </w:rPr>
        <w:t>ai</w:t>
      </w:r>
      <w:proofErr w:type="spellEnd"/>
      <w:r w:rsidRPr="00873035">
        <w:rPr>
          <w:rFonts w:ascii="Times New Roman" w:hAnsi="Times New Roman" w:cs="Times New Roman"/>
          <w:i/>
          <w:sz w:val="19"/>
          <w:szCs w:val="19"/>
        </w:rPr>
        <w:t xml:space="preserve"> </w:t>
      </w:r>
      <w:proofErr w:type="spellStart"/>
      <w:r w:rsidRPr="00873035">
        <w:rPr>
          <w:rFonts w:ascii="Times New Roman" w:hAnsi="Times New Roman" w:cs="Times New Roman"/>
          <w:sz w:val="19"/>
          <w:szCs w:val="19"/>
        </w:rPr>
        <w:t>mult</w:t>
      </w:r>
      <w:proofErr w:type="spellEnd"/>
      <w:r w:rsidRPr="00873035">
        <w:rPr>
          <w:rFonts w:ascii="Times New Roman" w:hAnsi="Times New Roman" w:cs="Times New Roman"/>
          <w:sz w:val="19"/>
          <w:szCs w:val="19"/>
        </w:rPr>
        <w:t xml:space="preserve"> </w:t>
      </w:r>
      <w:proofErr w:type="spellStart"/>
      <w:r w:rsidRPr="00873035">
        <w:rPr>
          <w:rFonts w:ascii="Times New Roman" w:hAnsi="Times New Roman" w:cs="Times New Roman"/>
          <w:i/>
          <w:sz w:val="19"/>
          <w:szCs w:val="19"/>
        </w:rPr>
        <w:t>servit</w:t>
      </w:r>
      <w:proofErr w:type="spellEnd"/>
      <w:r w:rsidRPr="00873035">
        <w:rPr>
          <w:rFonts w:ascii="Times New Roman" w:hAnsi="Times New Roman" w:cs="Times New Roman"/>
          <w:i/>
          <w:sz w:val="19"/>
          <w:szCs w:val="19"/>
        </w:rPr>
        <w:t xml:space="preserve"> </w:t>
      </w:r>
      <w:r w:rsidRPr="00873035">
        <w:rPr>
          <w:rFonts w:ascii="Times New Roman" w:hAnsi="Times New Roman" w:cs="Times New Roman"/>
          <w:sz w:val="19"/>
          <w:szCs w:val="19"/>
        </w:rPr>
        <w:t>(</w:t>
      </w:r>
      <w:r w:rsidRPr="00873035">
        <w:rPr>
          <w:rFonts w:ascii="Times New Roman" w:hAnsi="Times New Roman" w:cs="Times New Roman"/>
          <w:i/>
          <w:sz w:val="19"/>
          <w:szCs w:val="19"/>
        </w:rPr>
        <w:t xml:space="preserve">Song of Roland </w:t>
      </w:r>
      <w:r w:rsidRPr="00873035">
        <w:rPr>
          <w:rFonts w:ascii="Times New Roman" w:hAnsi="Times New Roman" w:cs="Times New Roman"/>
          <w:sz w:val="19"/>
          <w:szCs w:val="19"/>
        </w:rPr>
        <w:t>3492)</w:t>
      </w:r>
    </w:p>
    <w:p w:rsidR="005A1A4C" w:rsidRPr="00873035" w:rsidRDefault="007F65B9" w:rsidP="00DC187C">
      <w:pPr>
        <w:spacing w:after="200" w:line="220" w:lineRule="exact"/>
        <w:ind w:left="340"/>
        <w:rPr>
          <w:rFonts w:ascii="Times New Roman" w:hAnsi="Times New Roman" w:cs="Times New Roman"/>
          <w:sz w:val="19"/>
          <w:szCs w:val="19"/>
        </w:rPr>
      </w:pPr>
      <w:r>
        <w:rPr>
          <w:rFonts w:ascii="Times New Roman" w:hAnsi="Times New Roman" w:cs="Times New Roman"/>
          <w:sz w:val="19"/>
          <w:szCs w:val="19"/>
        </w:rPr>
        <w:tab/>
      </w:r>
      <w:r w:rsidR="0089417F" w:rsidRPr="00873035">
        <w:rPr>
          <w:rFonts w:ascii="Times New Roman" w:hAnsi="Times New Roman" w:cs="Times New Roman"/>
          <w:sz w:val="19"/>
          <w:szCs w:val="19"/>
        </w:rPr>
        <w:t xml:space="preserve">‘I </w:t>
      </w:r>
      <w:r w:rsidR="0089417F" w:rsidRPr="00873035">
        <w:rPr>
          <w:rFonts w:ascii="Times New Roman" w:hAnsi="Times New Roman" w:cs="Times New Roman"/>
          <w:i/>
          <w:sz w:val="19"/>
          <w:szCs w:val="19"/>
        </w:rPr>
        <w:t xml:space="preserve">have </w:t>
      </w:r>
      <w:r w:rsidR="0089417F" w:rsidRPr="00873035">
        <w:rPr>
          <w:rFonts w:ascii="Times New Roman" w:hAnsi="Times New Roman" w:cs="Times New Roman"/>
          <w:sz w:val="19"/>
          <w:szCs w:val="19"/>
        </w:rPr>
        <w:t xml:space="preserve">(already) </w:t>
      </w:r>
      <w:r w:rsidR="0089417F" w:rsidRPr="00873035">
        <w:rPr>
          <w:rFonts w:ascii="Times New Roman" w:hAnsi="Times New Roman" w:cs="Times New Roman"/>
          <w:i/>
          <w:sz w:val="19"/>
          <w:szCs w:val="19"/>
        </w:rPr>
        <w:t xml:space="preserve">served </w:t>
      </w:r>
      <w:r w:rsidR="0089417F" w:rsidRPr="00873035">
        <w:rPr>
          <w:rFonts w:ascii="Times New Roman" w:hAnsi="Times New Roman" w:cs="Times New Roman"/>
          <w:sz w:val="19"/>
          <w:szCs w:val="19"/>
        </w:rPr>
        <w:t>you a lot.’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In the immediate context of (5), the speaker is preparing the ground for asking the addressee a favour in return for his past services. He could have chosen to use the</w:t>
      </w:r>
      <w:r w:rsidRPr="00D23EAF">
        <w:rPr>
          <w:rFonts w:ascii="Times New Roman" w:hAnsi="Times New Roman" w:cs="Times New Roman"/>
          <w:i/>
          <w:sz w:val="21"/>
          <w:szCs w:val="21"/>
        </w:rPr>
        <w:t xml:space="preserve"> passé simple </w:t>
      </w:r>
      <w:r w:rsidRPr="00D23EAF">
        <w:rPr>
          <w:rFonts w:ascii="Times New Roman" w:hAnsi="Times New Roman" w:cs="Times New Roman"/>
          <w:sz w:val="21"/>
          <w:szCs w:val="21"/>
        </w:rPr>
        <w:t xml:space="preserve">here, the canonical past tense marker of Old French. However, in accordance with principle (3’), he prefers the resultative construction, which is more strongly anchored in the moment of speech, since it is this form which best serves his immediate argumentative purposes. Thus, principle (3’) explains why the resultative construction, originally restricted to telic states of affairs, is extended here to also include an atelic verb. However, with atelic verbs, the construction’s interpretation is ambiguous. On the one hand, it can still be read as some kind of resultative, denoting an abstract current “result”, i.e. the accumulated weight of the speaker’s past services. On the other hand, as an atelic verb, its most plausible interpretation is that of a series of iterative events of </w:t>
      </w:r>
      <w:r w:rsidR="00D9161B" w:rsidRPr="00D23EAF">
        <w:rPr>
          <w:rFonts w:ascii="Times New Roman" w:hAnsi="Times New Roman" w:cs="Times New Roman"/>
          <w:i/>
          <w:sz w:val="21"/>
          <w:szCs w:val="21"/>
        </w:rPr>
        <w:t>serving</w:t>
      </w:r>
      <w:r w:rsidRPr="00D23EAF">
        <w:rPr>
          <w:rFonts w:ascii="Times New Roman" w:hAnsi="Times New Roman" w:cs="Times New Roman"/>
          <w:sz w:val="21"/>
          <w:szCs w:val="21"/>
        </w:rPr>
        <w:t xml:space="preserve">, extending from the past to the moment </w:t>
      </w:r>
      <w:r w:rsidR="00CB3601" w:rsidRPr="00D23EAF">
        <w:rPr>
          <w:rFonts w:ascii="Times New Roman" w:hAnsi="Times New Roman" w:cs="Times New Roman"/>
          <w:sz w:val="21"/>
          <w:szCs w:val="21"/>
        </w:rPr>
        <w:t>of speech (Detges 2000). On the latter</w:t>
      </w:r>
      <w:r w:rsidRPr="00D23EAF">
        <w:rPr>
          <w:rFonts w:ascii="Times New Roman" w:hAnsi="Times New Roman" w:cs="Times New Roman"/>
          <w:sz w:val="21"/>
          <w:szCs w:val="21"/>
        </w:rPr>
        <w:t xml:space="preserve"> view, the passé </w:t>
      </w:r>
      <w:proofErr w:type="spellStart"/>
      <w:r w:rsidRPr="00D23EAF">
        <w:rPr>
          <w:rFonts w:ascii="Times New Roman" w:hAnsi="Times New Roman" w:cs="Times New Roman"/>
          <w:sz w:val="21"/>
          <w:szCs w:val="21"/>
        </w:rPr>
        <w:t>composé</w:t>
      </w:r>
      <w:proofErr w:type="spellEnd"/>
      <w:r w:rsidRPr="00D23EAF">
        <w:rPr>
          <w:rFonts w:ascii="Times New Roman" w:hAnsi="Times New Roman" w:cs="Times New Roman"/>
          <w:sz w:val="21"/>
          <w:szCs w:val="21"/>
        </w:rPr>
        <w:t xml:space="preserve"> in (5) expresses a form of a past-tense meaning.</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Principle (3’) also explains secondary grammaticalization in later stages in the development of perfects. In Modern French and in present-day German, but not in Spanish and Modern English, the analytical perfect can be used with </w:t>
      </w:r>
      <w:r w:rsidRPr="00D23EAF">
        <w:rPr>
          <w:rFonts w:ascii="Times New Roman" w:hAnsi="Times New Roman" w:cs="Times New Roman"/>
          <w:sz w:val="21"/>
          <w:szCs w:val="21"/>
        </w:rPr>
        <w:lastRenderedPageBreak/>
        <w:t>narrative events. In both Spanish and English, the</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analytical perfects are restricted to past events with </w:t>
      </w:r>
      <w:r w:rsidRPr="00D23EAF">
        <w:rPr>
          <w:rFonts w:ascii="Times New Roman" w:hAnsi="Times New Roman" w:cs="Times New Roman"/>
          <w:i/>
          <w:sz w:val="21"/>
          <w:szCs w:val="21"/>
        </w:rPr>
        <w:t>current relevance</w:t>
      </w:r>
      <w:r w:rsidRPr="00D23EAF">
        <w:rPr>
          <w:rFonts w:ascii="Times New Roman" w:hAnsi="Times New Roman" w:cs="Times New Roman"/>
          <w:sz w:val="21"/>
          <w:szCs w:val="21"/>
        </w:rPr>
        <w:t xml:space="preserve">. </w:t>
      </w:r>
    </w:p>
    <w:p w:rsidR="005A1A4C" w:rsidRPr="005806C2" w:rsidRDefault="0089417F" w:rsidP="00DC187C">
      <w:pPr>
        <w:spacing w:before="200" w:after="200" w:line="220" w:lineRule="exact"/>
        <w:ind w:left="340"/>
        <w:rPr>
          <w:rFonts w:ascii="Times New Roman" w:hAnsi="Times New Roman" w:cs="Times New Roman"/>
          <w:sz w:val="19"/>
          <w:szCs w:val="19"/>
          <w:lang w:val="de-DE"/>
        </w:rPr>
      </w:pPr>
      <w:r w:rsidRPr="00873035">
        <w:rPr>
          <w:rFonts w:ascii="Times New Roman" w:hAnsi="Times New Roman" w:cs="Times New Roman"/>
          <w:sz w:val="19"/>
          <w:szCs w:val="19"/>
        </w:rPr>
        <w:t xml:space="preserve">(6) </w:t>
      </w:r>
      <w:r w:rsidRPr="00873035">
        <w:rPr>
          <w:rFonts w:ascii="Times New Roman" w:hAnsi="Times New Roman" w:cs="Times New Roman"/>
          <w:sz w:val="19"/>
          <w:szCs w:val="19"/>
        </w:rPr>
        <w:tab/>
        <w:t>Two types of analytical perfects</w:t>
      </w:r>
      <w:r w:rsidR="00DC187C">
        <w:rPr>
          <w:rFonts w:ascii="Times New Roman" w:hAnsi="Times New Roman" w:cs="Times New Roman"/>
          <w:sz w:val="19"/>
          <w:szCs w:val="19"/>
        </w:rPr>
        <w:br/>
      </w:r>
      <w:r w:rsidR="00DC187C">
        <w:rPr>
          <w:rFonts w:ascii="Times New Roman" w:hAnsi="Times New Roman" w:cs="Times New Roman"/>
          <w:sz w:val="19"/>
          <w:szCs w:val="19"/>
        </w:rPr>
        <w:tab/>
      </w:r>
      <w:r w:rsidRPr="00873035">
        <w:rPr>
          <w:rFonts w:ascii="Times New Roman" w:hAnsi="Times New Roman" w:cs="Times New Roman"/>
          <w:sz w:val="19"/>
          <w:szCs w:val="19"/>
        </w:rPr>
        <w:t>a. English *</w:t>
      </w:r>
      <w:r w:rsidRPr="00873035">
        <w:rPr>
          <w:rFonts w:ascii="Times New Roman" w:hAnsi="Times New Roman" w:cs="Times New Roman"/>
          <w:i/>
          <w:sz w:val="19"/>
          <w:szCs w:val="19"/>
        </w:rPr>
        <w:t>First</w:t>
      </w:r>
      <w:r w:rsidRPr="00873035">
        <w:rPr>
          <w:rFonts w:ascii="Times New Roman" w:hAnsi="Times New Roman" w:cs="Times New Roman"/>
          <w:sz w:val="19"/>
          <w:szCs w:val="19"/>
        </w:rPr>
        <w:t xml:space="preserve">, he </w:t>
      </w:r>
      <w:r w:rsidRPr="00873035">
        <w:rPr>
          <w:rFonts w:ascii="Times New Roman" w:hAnsi="Times New Roman" w:cs="Times New Roman"/>
          <w:i/>
          <w:sz w:val="19"/>
          <w:szCs w:val="19"/>
        </w:rPr>
        <w:t>has</w:t>
      </w:r>
      <w:r w:rsidRPr="00873035">
        <w:rPr>
          <w:rFonts w:ascii="Times New Roman" w:hAnsi="Times New Roman" w:cs="Times New Roman"/>
          <w:sz w:val="19"/>
          <w:szCs w:val="19"/>
        </w:rPr>
        <w:t xml:space="preserve"> opened the door, </w:t>
      </w:r>
      <w:r w:rsidRPr="00873035">
        <w:rPr>
          <w:rFonts w:ascii="Times New Roman" w:hAnsi="Times New Roman" w:cs="Times New Roman"/>
          <w:i/>
          <w:sz w:val="19"/>
          <w:szCs w:val="19"/>
        </w:rPr>
        <w:t>then</w:t>
      </w:r>
      <w:r w:rsidRPr="00873035">
        <w:rPr>
          <w:rFonts w:ascii="Times New Roman" w:hAnsi="Times New Roman" w:cs="Times New Roman"/>
          <w:sz w:val="19"/>
          <w:szCs w:val="19"/>
        </w:rPr>
        <w:t xml:space="preserve"> he </w:t>
      </w:r>
      <w:r w:rsidRPr="00873035">
        <w:rPr>
          <w:rFonts w:ascii="Times New Roman" w:hAnsi="Times New Roman" w:cs="Times New Roman"/>
          <w:i/>
          <w:sz w:val="19"/>
          <w:szCs w:val="19"/>
        </w:rPr>
        <w:t>has</w:t>
      </w:r>
      <w:r w:rsidRPr="00873035">
        <w:rPr>
          <w:rFonts w:ascii="Times New Roman" w:hAnsi="Times New Roman" w:cs="Times New Roman"/>
          <w:sz w:val="19"/>
          <w:szCs w:val="19"/>
        </w:rPr>
        <w:t xml:space="preserve"> seen Mary, and </w:t>
      </w:r>
      <w:r w:rsidRPr="00873035">
        <w:rPr>
          <w:rFonts w:ascii="Times New Roman" w:hAnsi="Times New Roman" w:cs="Times New Roman"/>
          <w:i/>
          <w:sz w:val="19"/>
          <w:szCs w:val="19"/>
        </w:rPr>
        <w:t xml:space="preserve">then </w:t>
      </w:r>
      <w:r w:rsidRPr="00873035">
        <w:rPr>
          <w:rFonts w:ascii="Times New Roman" w:hAnsi="Times New Roman" w:cs="Times New Roman"/>
          <w:sz w:val="19"/>
          <w:szCs w:val="19"/>
        </w:rPr>
        <w:t>…</w:t>
      </w:r>
      <w:r w:rsidR="00DC187C">
        <w:rPr>
          <w:rFonts w:ascii="Times New Roman" w:hAnsi="Times New Roman" w:cs="Times New Roman"/>
          <w:sz w:val="19"/>
          <w:szCs w:val="19"/>
        </w:rPr>
        <w:br/>
      </w:r>
      <w:r w:rsidR="005806C2">
        <w:rPr>
          <w:rFonts w:ascii="Times New Roman" w:hAnsi="Times New Roman" w:cs="Times New Roman"/>
          <w:sz w:val="19"/>
          <w:szCs w:val="19"/>
          <w:lang w:val="en-US"/>
        </w:rPr>
        <w:tab/>
      </w:r>
      <w:r w:rsidRPr="00DC187C">
        <w:rPr>
          <w:rFonts w:ascii="Times New Roman" w:hAnsi="Times New Roman" w:cs="Times New Roman"/>
          <w:sz w:val="19"/>
          <w:szCs w:val="19"/>
          <w:lang w:val="en-US"/>
        </w:rPr>
        <w:t>b. Spanish *</w:t>
      </w:r>
      <w:r w:rsidRPr="00DC187C">
        <w:rPr>
          <w:rFonts w:ascii="Times New Roman" w:hAnsi="Times New Roman" w:cs="Times New Roman"/>
          <w:i/>
          <w:sz w:val="19"/>
          <w:szCs w:val="19"/>
          <w:lang w:val="en-US"/>
        </w:rPr>
        <w:t>Primero</w:t>
      </w:r>
      <w:r w:rsidRPr="00DC187C">
        <w:rPr>
          <w:rFonts w:ascii="Times New Roman" w:hAnsi="Times New Roman" w:cs="Times New Roman"/>
          <w:sz w:val="19"/>
          <w:szCs w:val="19"/>
          <w:lang w:val="en-US"/>
        </w:rPr>
        <w:t xml:space="preserve">, </w:t>
      </w:r>
      <w:r w:rsidRPr="00DC187C">
        <w:rPr>
          <w:rFonts w:ascii="Times New Roman" w:hAnsi="Times New Roman" w:cs="Times New Roman"/>
          <w:i/>
          <w:sz w:val="19"/>
          <w:szCs w:val="19"/>
          <w:lang w:val="en-US"/>
        </w:rPr>
        <w:t>ha</w:t>
      </w:r>
      <w:r w:rsidRPr="00DC187C">
        <w:rPr>
          <w:rFonts w:ascii="Times New Roman" w:hAnsi="Times New Roman" w:cs="Times New Roman"/>
          <w:sz w:val="19"/>
          <w:szCs w:val="19"/>
          <w:lang w:val="en-US"/>
        </w:rPr>
        <w:t xml:space="preserve"> </w:t>
      </w:r>
      <w:proofErr w:type="spellStart"/>
      <w:r w:rsidRPr="00DC187C">
        <w:rPr>
          <w:rFonts w:ascii="Times New Roman" w:hAnsi="Times New Roman" w:cs="Times New Roman"/>
          <w:sz w:val="19"/>
          <w:szCs w:val="19"/>
          <w:lang w:val="en-US"/>
        </w:rPr>
        <w:t>abierto</w:t>
      </w:r>
      <w:proofErr w:type="spellEnd"/>
      <w:r w:rsidRPr="00DC187C">
        <w:rPr>
          <w:rFonts w:ascii="Times New Roman" w:hAnsi="Times New Roman" w:cs="Times New Roman"/>
          <w:sz w:val="19"/>
          <w:szCs w:val="19"/>
          <w:lang w:val="en-US"/>
        </w:rPr>
        <w:t xml:space="preserve"> la </w:t>
      </w:r>
      <w:proofErr w:type="spellStart"/>
      <w:r w:rsidRPr="00DC187C">
        <w:rPr>
          <w:rFonts w:ascii="Times New Roman" w:hAnsi="Times New Roman" w:cs="Times New Roman"/>
          <w:sz w:val="19"/>
          <w:szCs w:val="19"/>
          <w:lang w:val="en-US"/>
        </w:rPr>
        <w:t>puerta</w:t>
      </w:r>
      <w:proofErr w:type="spellEnd"/>
      <w:r w:rsidRPr="00DC187C">
        <w:rPr>
          <w:rFonts w:ascii="Times New Roman" w:hAnsi="Times New Roman" w:cs="Times New Roman"/>
          <w:sz w:val="19"/>
          <w:szCs w:val="19"/>
          <w:lang w:val="en-US"/>
        </w:rPr>
        <w:t xml:space="preserve">, </w:t>
      </w:r>
      <w:proofErr w:type="spellStart"/>
      <w:r w:rsidRPr="00DC187C">
        <w:rPr>
          <w:rFonts w:ascii="Times New Roman" w:hAnsi="Times New Roman" w:cs="Times New Roman"/>
          <w:i/>
          <w:sz w:val="19"/>
          <w:szCs w:val="19"/>
          <w:lang w:val="en-US"/>
        </w:rPr>
        <w:t>entonces</w:t>
      </w:r>
      <w:proofErr w:type="spellEnd"/>
      <w:r w:rsidRPr="00DC187C">
        <w:rPr>
          <w:rFonts w:ascii="Times New Roman" w:hAnsi="Times New Roman" w:cs="Times New Roman"/>
          <w:sz w:val="19"/>
          <w:szCs w:val="19"/>
          <w:lang w:val="en-US"/>
        </w:rPr>
        <w:t xml:space="preserve"> </w:t>
      </w:r>
      <w:r w:rsidRPr="00DC187C">
        <w:rPr>
          <w:rFonts w:ascii="Times New Roman" w:hAnsi="Times New Roman" w:cs="Times New Roman"/>
          <w:i/>
          <w:sz w:val="19"/>
          <w:szCs w:val="19"/>
          <w:lang w:val="en-US"/>
        </w:rPr>
        <w:t>ha</w:t>
      </w:r>
      <w:r w:rsidRPr="00DC187C">
        <w:rPr>
          <w:rFonts w:ascii="Times New Roman" w:hAnsi="Times New Roman" w:cs="Times New Roman"/>
          <w:sz w:val="19"/>
          <w:szCs w:val="19"/>
          <w:lang w:val="en-US"/>
        </w:rPr>
        <w:t xml:space="preserve"> </w:t>
      </w:r>
      <w:proofErr w:type="spellStart"/>
      <w:r w:rsidRPr="00DC187C">
        <w:rPr>
          <w:rFonts w:ascii="Times New Roman" w:hAnsi="Times New Roman" w:cs="Times New Roman"/>
          <w:sz w:val="19"/>
          <w:szCs w:val="19"/>
          <w:lang w:val="en-US"/>
        </w:rPr>
        <w:t>visto</w:t>
      </w:r>
      <w:proofErr w:type="spellEnd"/>
      <w:r w:rsidRPr="00DC187C">
        <w:rPr>
          <w:rFonts w:ascii="Times New Roman" w:hAnsi="Times New Roman" w:cs="Times New Roman"/>
          <w:sz w:val="19"/>
          <w:szCs w:val="19"/>
          <w:lang w:val="en-US"/>
        </w:rPr>
        <w:t xml:space="preserve"> a </w:t>
      </w:r>
      <w:proofErr w:type="spellStart"/>
      <w:r w:rsidRPr="00DC187C">
        <w:rPr>
          <w:rFonts w:ascii="Times New Roman" w:hAnsi="Times New Roman" w:cs="Times New Roman"/>
          <w:sz w:val="19"/>
          <w:szCs w:val="19"/>
          <w:lang w:val="en-US"/>
        </w:rPr>
        <w:t>María</w:t>
      </w:r>
      <w:proofErr w:type="spellEnd"/>
      <w:r w:rsidRPr="00DC187C">
        <w:rPr>
          <w:rFonts w:ascii="Times New Roman" w:hAnsi="Times New Roman" w:cs="Times New Roman"/>
          <w:sz w:val="19"/>
          <w:szCs w:val="19"/>
          <w:lang w:val="en-US"/>
        </w:rPr>
        <w:t xml:space="preserve">, y </w:t>
      </w:r>
      <w:r w:rsidR="005806C2">
        <w:rPr>
          <w:rFonts w:ascii="Times New Roman" w:hAnsi="Times New Roman" w:cs="Times New Roman"/>
          <w:sz w:val="19"/>
          <w:szCs w:val="19"/>
          <w:lang w:val="en-US"/>
        </w:rPr>
        <w:tab/>
      </w:r>
      <w:proofErr w:type="spellStart"/>
      <w:r w:rsidRPr="00DC187C">
        <w:rPr>
          <w:rFonts w:ascii="Times New Roman" w:hAnsi="Times New Roman" w:cs="Times New Roman"/>
          <w:i/>
          <w:sz w:val="19"/>
          <w:szCs w:val="19"/>
          <w:lang w:val="en-US"/>
        </w:rPr>
        <w:t>después</w:t>
      </w:r>
      <w:proofErr w:type="spellEnd"/>
      <w:r w:rsidRPr="00DC187C">
        <w:rPr>
          <w:rFonts w:ascii="Times New Roman" w:hAnsi="Times New Roman" w:cs="Times New Roman"/>
          <w:sz w:val="19"/>
          <w:szCs w:val="19"/>
          <w:lang w:val="en-US"/>
        </w:rPr>
        <w:t xml:space="preserve"> ...</w:t>
      </w:r>
      <w:r w:rsidR="00DC187C">
        <w:rPr>
          <w:rFonts w:ascii="Times New Roman" w:hAnsi="Times New Roman" w:cs="Times New Roman"/>
          <w:sz w:val="19"/>
          <w:szCs w:val="19"/>
          <w:lang w:val="en-US"/>
        </w:rPr>
        <w:br/>
      </w:r>
      <w:r w:rsidR="005806C2">
        <w:rPr>
          <w:rFonts w:ascii="Times New Roman" w:hAnsi="Times New Roman" w:cs="Times New Roman"/>
          <w:sz w:val="19"/>
          <w:szCs w:val="19"/>
          <w:lang w:val="en-US"/>
        </w:rPr>
        <w:tab/>
      </w:r>
      <w:r w:rsidRPr="005806C2">
        <w:rPr>
          <w:rFonts w:ascii="Times New Roman" w:hAnsi="Times New Roman" w:cs="Times New Roman"/>
          <w:sz w:val="19"/>
          <w:szCs w:val="19"/>
          <w:lang w:val="de-DE"/>
        </w:rPr>
        <w:t xml:space="preserve">c. French </w:t>
      </w:r>
      <w:r w:rsidRPr="005806C2">
        <w:rPr>
          <w:rFonts w:ascii="Times New Roman" w:hAnsi="Times New Roman" w:cs="Times New Roman"/>
          <w:i/>
          <w:sz w:val="19"/>
          <w:szCs w:val="19"/>
          <w:lang w:val="de-DE"/>
        </w:rPr>
        <w:t>D’abord</w:t>
      </w:r>
      <w:r w:rsidRPr="005806C2">
        <w:rPr>
          <w:rFonts w:ascii="Times New Roman" w:hAnsi="Times New Roman" w:cs="Times New Roman"/>
          <w:sz w:val="19"/>
          <w:szCs w:val="19"/>
          <w:lang w:val="de-DE"/>
        </w:rPr>
        <w:t xml:space="preserve">, il </w:t>
      </w:r>
      <w:r w:rsidRPr="005806C2">
        <w:rPr>
          <w:rFonts w:ascii="Times New Roman" w:hAnsi="Times New Roman" w:cs="Times New Roman"/>
          <w:i/>
          <w:sz w:val="19"/>
          <w:szCs w:val="19"/>
          <w:lang w:val="de-DE"/>
        </w:rPr>
        <w:t>a</w:t>
      </w:r>
      <w:r w:rsidRPr="005806C2">
        <w:rPr>
          <w:rFonts w:ascii="Times New Roman" w:hAnsi="Times New Roman" w:cs="Times New Roman"/>
          <w:sz w:val="19"/>
          <w:szCs w:val="19"/>
          <w:lang w:val="de-DE"/>
        </w:rPr>
        <w:t xml:space="preserve"> ouvert la porte, </w:t>
      </w:r>
      <w:r w:rsidRPr="005806C2">
        <w:rPr>
          <w:rFonts w:ascii="Times New Roman" w:hAnsi="Times New Roman" w:cs="Times New Roman"/>
          <w:i/>
          <w:sz w:val="19"/>
          <w:szCs w:val="19"/>
          <w:lang w:val="de-DE"/>
        </w:rPr>
        <w:t>ensuite</w:t>
      </w:r>
      <w:r w:rsidRPr="005806C2">
        <w:rPr>
          <w:rFonts w:ascii="Times New Roman" w:hAnsi="Times New Roman" w:cs="Times New Roman"/>
          <w:sz w:val="19"/>
          <w:szCs w:val="19"/>
          <w:lang w:val="de-DE"/>
        </w:rPr>
        <w:t xml:space="preserve">, il </w:t>
      </w:r>
      <w:r w:rsidRPr="005806C2">
        <w:rPr>
          <w:rFonts w:ascii="Times New Roman" w:hAnsi="Times New Roman" w:cs="Times New Roman"/>
          <w:i/>
          <w:sz w:val="19"/>
          <w:szCs w:val="19"/>
          <w:lang w:val="de-DE"/>
        </w:rPr>
        <w:t>a</w:t>
      </w:r>
      <w:r w:rsidRPr="005806C2">
        <w:rPr>
          <w:rFonts w:ascii="Times New Roman" w:hAnsi="Times New Roman" w:cs="Times New Roman"/>
          <w:sz w:val="19"/>
          <w:szCs w:val="19"/>
          <w:lang w:val="de-DE"/>
        </w:rPr>
        <w:t xml:space="preserve"> vu Marie, et </w:t>
      </w:r>
      <w:r w:rsidRPr="005806C2">
        <w:rPr>
          <w:rFonts w:ascii="Times New Roman" w:hAnsi="Times New Roman" w:cs="Times New Roman"/>
          <w:i/>
          <w:sz w:val="19"/>
          <w:szCs w:val="19"/>
          <w:lang w:val="de-DE"/>
        </w:rPr>
        <w:t>alors</w:t>
      </w:r>
      <w:r w:rsidRPr="005806C2">
        <w:rPr>
          <w:rFonts w:ascii="Times New Roman" w:hAnsi="Times New Roman" w:cs="Times New Roman"/>
          <w:sz w:val="19"/>
          <w:szCs w:val="19"/>
          <w:lang w:val="de-DE"/>
        </w:rPr>
        <w:t xml:space="preserve"> ...</w:t>
      </w:r>
      <w:r w:rsidRPr="005806C2">
        <w:rPr>
          <w:rFonts w:ascii="Times New Roman" w:hAnsi="Times New Roman" w:cs="Times New Roman"/>
          <w:sz w:val="19"/>
          <w:szCs w:val="19"/>
          <w:lang w:val="de-DE"/>
        </w:rPr>
        <w:br/>
      </w:r>
      <w:r w:rsidR="005806C2">
        <w:rPr>
          <w:rFonts w:ascii="Times New Roman" w:hAnsi="Times New Roman" w:cs="Times New Roman"/>
          <w:sz w:val="19"/>
          <w:szCs w:val="19"/>
          <w:lang w:val="de-DE"/>
        </w:rPr>
        <w:tab/>
      </w:r>
      <w:r w:rsidRPr="005806C2">
        <w:rPr>
          <w:rFonts w:ascii="Times New Roman" w:hAnsi="Times New Roman" w:cs="Times New Roman"/>
          <w:sz w:val="19"/>
          <w:szCs w:val="19"/>
          <w:lang w:val="de-DE"/>
        </w:rPr>
        <w:t xml:space="preserve">d. German </w:t>
      </w:r>
      <w:r w:rsidRPr="005806C2">
        <w:rPr>
          <w:rFonts w:ascii="Times New Roman" w:hAnsi="Times New Roman" w:cs="Times New Roman"/>
          <w:i/>
          <w:sz w:val="19"/>
          <w:szCs w:val="19"/>
          <w:lang w:val="de-DE"/>
        </w:rPr>
        <w:t>Zuerst</w:t>
      </w:r>
      <w:r w:rsidRPr="005806C2">
        <w:rPr>
          <w:rFonts w:ascii="Times New Roman" w:hAnsi="Times New Roman" w:cs="Times New Roman"/>
          <w:sz w:val="19"/>
          <w:szCs w:val="19"/>
          <w:lang w:val="de-DE"/>
        </w:rPr>
        <w:t xml:space="preserve"> </w:t>
      </w:r>
      <w:r w:rsidRPr="005806C2">
        <w:rPr>
          <w:rFonts w:ascii="Times New Roman" w:hAnsi="Times New Roman" w:cs="Times New Roman"/>
          <w:i/>
          <w:sz w:val="19"/>
          <w:szCs w:val="19"/>
          <w:lang w:val="de-DE"/>
        </w:rPr>
        <w:t>hat</w:t>
      </w:r>
      <w:r w:rsidRPr="005806C2">
        <w:rPr>
          <w:rFonts w:ascii="Times New Roman" w:hAnsi="Times New Roman" w:cs="Times New Roman"/>
          <w:sz w:val="19"/>
          <w:szCs w:val="19"/>
          <w:lang w:val="de-DE"/>
        </w:rPr>
        <w:t xml:space="preserve"> er die Tür geöffnet, </w:t>
      </w:r>
      <w:r w:rsidRPr="005806C2">
        <w:rPr>
          <w:rFonts w:ascii="Times New Roman" w:hAnsi="Times New Roman" w:cs="Times New Roman"/>
          <w:i/>
          <w:sz w:val="19"/>
          <w:szCs w:val="19"/>
          <w:lang w:val="de-DE"/>
        </w:rPr>
        <w:t>dann</w:t>
      </w:r>
      <w:r w:rsidRPr="005806C2">
        <w:rPr>
          <w:rFonts w:ascii="Times New Roman" w:hAnsi="Times New Roman" w:cs="Times New Roman"/>
          <w:sz w:val="19"/>
          <w:szCs w:val="19"/>
          <w:lang w:val="de-DE"/>
        </w:rPr>
        <w:t xml:space="preserve"> </w:t>
      </w:r>
      <w:r w:rsidRPr="005806C2">
        <w:rPr>
          <w:rFonts w:ascii="Times New Roman" w:hAnsi="Times New Roman" w:cs="Times New Roman"/>
          <w:i/>
          <w:sz w:val="19"/>
          <w:szCs w:val="19"/>
          <w:lang w:val="de-DE"/>
        </w:rPr>
        <w:t>hat</w:t>
      </w:r>
      <w:r w:rsidRPr="005806C2">
        <w:rPr>
          <w:rFonts w:ascii="Times New Roman" w:hAnsi="Times New Roman" w:cs="Times New Roman"/>
          <w:sz w:val="19"/>
          <w:szCs w:val="19"/>
          <w:lang w:val="de-DE"/>
        </w:rPr>
        <w:t xml:space="preserve"> er Maria gesehen, und </w:t>
      </w:r>
      <w:r w:rsidR="005806C2">
        <w:rPr>
          <w:rFonts w:ascii="Times New Roman" w:hAnsi="Times New Roman" w:cs="Times New Roman"/>
          <w:sz w:val="19"/>
          <w:szCs w:val="19"/>
          <w:lang w:val="de-DE"/>
        </w:rPr>
        <w:tab/>
      </w:r>
      <w:proofErr w:type="gramStart"/>
      <w:r w:rsidRPr="005806C2">
        <w:rPr>
          <w:rFonts w:ascii="Times New Roman" w:hAnsi="Times New Roman" w:cs="Times New Roman"/>
          <w:i/>
          <w:sz w:val="19"/>
          <w:szCs w:val="19"/>
          <w:lang w:val="de-DE"/>
        </w:rPr>
        <w:t xml:space="preserve">dann </w:t>
      </w:r>
      <w:r w:rsidRPr="005806C2">
        <w:rPr>
          <w:rFonts w:ascii="Times New Roman" w:hAnsi="Times New Roman" w:cs="Times New Roman"/>
          <w:sz w:val="19"/>
          <w:szCs w:val="19"/>
          <w:lang w:val="de-DE"/>
        </w:rPr>
        <w:t>...</w:t>
      </w:r>
      <w:proofErr w:type="gramEnd"/>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The French </w:t>
      </w:r>
      <w:r w:rsidRPr="00D23EAF">
        <w:rPr>
          <w:rFonts w:ascii="Times New Roman" w:hAnsi="Times New Roman" w:cs="Times New Roman"/>
          <w:i/>
          <w:sz w:val="21"/>
          <w:szCs w:val="21"/>
        </w:rPr>
        <w:t>passé compose</w:t>
      </w:r>
      <w:r w:rsidRPr="00D23EAF">
        <w:rPr>
          <w:rFonts w:ascii="Times New Roman" w:hAnsi="Times New Roman" w:cs="Times New Roman"/>
          <w:sz w:val="21"/>
          <w:szCs w:val="21"/>
        </w:rPr>
        <w:t xml:space="preserve"> did have current relevance, but lost it by the 18th</w:t>
      </w:r>
      <w:r w:rsidR="00C460CE" w:rsidRPr="00D23EAF">
        <w:rPr>
          <w:rFonts w:ascii="Times New Roman" w:hAnsi="Times New Roman" w:cs="Times New Roman"/>
          <w:sz w:val="21"/>
          <w:szCs w:val="21"/>
        </w:rPr>
        <w:t xml:space="preserve"> century (</w:t>
      </w:r>
      <w:proofErr w:type="spellStart"/>
      <w:r w:rsidR="00C460CE" w:rsidRPr="00D23EAF">
        <w:rPr>
          <w:rFonts w:ascii="Times New Roman" w:hAnsi="Times New Roman" w:cs="Times New Roman"/>
          <w:sz w:val="21"/>
          <w:szCs w:val="21"/>
        </w:rPr>
        <w:t>Berschin</w:t>
      </w:r>
      <w:proofErr w:type="spellEnd"/>
      <w:r w:rsidR="00C460CE" w:rsidRPr="00D23EAF">
        <w:rPr>
          <w:rFonts w:ascii="Times New Roman" w:hAnsi="Times New Roman" w:cs="Times New Roman"/>
          <w:sz w:val="21"/>
          <w:szCs w:val="21"/>
        </w:rPr>
        <w:t>/</w:t>
      </w:r>
      <w:proofErr w:type="spellStart"/>
      <w:r w:rsidR="00C460CE" w:rsidRPr="00D23EAF">
        <w:rPr>
          <w:rFonts w:ascii="Times New Roman" w:hAnsi="Times New Roman" w:cs="Times New Roman"/>
          <w:sz w:val="21"/>
          <w:szCs w:val="21"/>
        </w:rPr>
        <w:t>Felixberger</w:t>
      </w:r>
      <w:proofErr w:type="spellEnd"/>
      <w:r w:rsidR="00C460CE" w:rsidRPr="00D23EAF">
        <w:rPr>
          <w:rFonts w:ascii="Times New Roman" w:hAnsi="Times New Roman" w:cs="Times New Roman"/>
          <w:sz w:val="21"/>
          <w:szCs w:val="21"/>
        </w:rPr>
        <w:t>/</w:t>
      </w:r>
      <w:proofErr w:type="spellStart"/>
      <w:r w:rsidR="002626E4">
        <w:rPr>
          <w:rFonts w:ascii="Times New Roman" w:hAnsi="Times New Roman" w:cs="Times New Roman"/>
          <w:sz w:val="21"/>
          <w:szCs w:val="21"/>
        </w:rPr>
        <w:t>Goebl</w:t>
      </w:r>
      <w:proofErr w:type="spellEnd"/>
      <w:r w:rsidR="002626E4">
        <w:rPr>
          <w:rFonts w:ascii="Times New Roman" w:hAnsi="Times New Roman" w:cs="Times New Roman"/>
          <w:sz w:val="21"/>
          <w:szCs w:val="21"/>
        </w:rPr>
        <w:t xml:space="preserve"> 1978,</w:t>
      </w:r>
      <w:r w:rsidR="00D31F81">
        <w:rPr>
          <w:rFonts w:ascii="Times New Roman" w:hAnsi="Times New Roman" w:cs="Times New Roman"/>
          <w:sz w:val="21"/>
          <w:szCs w:val="21"/>
        </w:rPr>
        <w:t xml:space="preserve"> 151-3;</w:t>
      </w:r>
      <w:r w:rsidRPr="00D23EAF">
        <w:rPr>
          <w:rFonts w:ascii="Times New Roman" w:hAnsi="Times New Roman" w:cs="Times New Roman"/>
          <w:sz w:val="21"/>
          <w:szCs w:val="21"/>
        </w:rPr>
        <w:t xml:space="preserve"> see also Harris 1982). This change is commonly assumed to originate in the ‘hot-news strategy’ (Schwenter 1994). Thus, in (7), taken from a radio news item in present-day English, the speaker chooses not to use the </w:t>
      </w:r>
      <w:r w:rsidRPr="00D23EAF">
        <w:rPr>
          <w:rFonts w:ascii="Times New Roman" w:hAnsi="Times New Roman" w:cs="Times New Roman"/>
          <w:i/>
          <w:sz w:val="21"/>
          <w:szCs w:val="21"/>
        </w:rPr>
        <w:t>simple past</w:t>
      </w:r>
      <w:r w:rsidRPr="00D23EAF">
        <w:rPr>
          <w:rFonts w:ascii="Times New Roman" w:hAnsi="Times New Roman" w:cs="Times New Roman"/>
          <w:sz w:val="21"/>
          <w:szCs w:val="21"/>
        </w:rPr>
        <w:t xml:space="preserve">, because in line with principle (3’), the </w:t>
      </w:r>
      <w:r w:rsidRPr="00D23EAF">
        <w:rPr>
          <w:rFonts w:ascii="Times New Roman" w:hAnsi="Times New Roman" w:cs="Times New Roman"/>
          <w:i/>
          <w:sz w:val="21"/>
          <w:szCs w:val="21"/>
        </w:rPr>
        <w:t>present perfect</w:t>
      </w:r>
      <w:r w:rsidRPr="00D23EAF">
        <w:rPr>
          <w:rFonts w:ascii="Times New Roman" w:hAnsi="Times New Roman" w:cs="Times New Roman"/>
          <w:sz w:val="21"/>
          <w:szCs w:val="21"/>
        </w:rPr>
        <w:t xml:space="preserve"> makes the news appear fresher and hence more relevant to the listener. </w:t>
      </w:r>
    </w:p>
    <w:p w:rsidR="005A1A4C" w:rsidRPr="00873035" w:rsidRDefault="00CD7113" w:rsidP="00DC187C">
      <w:pPr>
        <w:spacing w:before="200"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rPr>
        <w:t xml:space="preserve">(7) </w:t>
      </w:r>
      <w:r w:rsidRPr="00873035">
        <w:rPr>
          <w:rFonts w:ascii="Times New Roman" w:hAnsi="Times New Roman" w:cs="Times New Roman"/>
          <w:sz w:val="19"/>
          <w:szCs w:val="19"/>
        </w:rPr>
        <w:tab/>
        <w:t>The “hot-news”</w:t>
      </w:r>
      <w:r w:rsidR="0089417F" w:rsidRPr="00873035">
        <w:rPr>
          <w:rFonts w:ascii="Times New Roman" w:hAnsi="Times New Roman" w:cs="Times New Roman"/>
          <w:sz w:val="19"/>
          <w:szCs w:val="19"/>
        </w:rPr>
        <w:t xml:space="preserve"> technique in English</w:t>
      </w:r>
      <w:r w:rsidR="00DC187C">
        <w:rPr>
          <w:rFonts w:ascii="Times New Roman" w:hAnsi="Times New Roman" w:cs="Times New Roman"/>
          <w:sz w:val="19"/>
          <w:szCs w:val="19"/>
        </w:rPr>
        <w:br/>
      </w:r>
      <w:r w:rsidR="00DC187C">
        <w:rPr>
          <w:rFonts w:ascii="Times New Roman" w:hAnsi="Times New Roman" w:cs="Times New Roman"/>
          <w:sz w:val="19"/>
          <w:szCs w:val="19"/>
        </w:rPr>
        <w:tab/>
      </w:r>
      <w:r w:rsidR="0089417F" w:rsidRPr="00873035">
        <w:rPr>
          <w:rFonts w:ascii="Times New Roman" w:hAnsi="Times New Roman" w:cs="Times New Roman"/>
          <w:sz w:val="19"/>
          <w:szCs w:val="19"/>
        </w:rPr>
        <w:t xml:space="preserve">Rock Musician Frank Zappa </w:t>
      </w:r>
      <w:r w:rsidR="0089417F" w:rsidRPr="00873035">
        <w:rPr>
          <w:rFonts w:ascii="Times New Roman" w:hAnsi="Times New Roman" w:cs="Times New Roman"/>
          <w:i/>
          <w:sz w:val="19"/>
          <w:szCs w:val="19"/>
        </w:rPr>
        <w:t>has died</w:t>
      </w:r>
      <w:r w:rsidR="0089417F" w:rsidRPr="00873035">
        <w:rPr>
          <w:rFonts w:ascii="Times New Roman" w:hAnsi="Times New Roman" w:cs="Times New Roman"/>
          <w:sz w:val="19"/>
          <w:szCs w:val="19"/>
        </w:rPr>
        <w:t xml:space="preserve">. A family spokesman </w:t>
      </w:r>
      <w:r w:rsidR="0089417F" w:rsidRPr="00873035">
        <w:rPr>
          <w:rFonts w:ascii="Times New Roman" w:hAnsi="Times New Roman" w:cs="Times New Roman"/>
          <w:i/>
          <w:sz w:val="19"/>
          <w:szCs w:val="19"/>
        </w:rPr>
        <w:t>reported</w:t>
      </w:r>
      <w:r w:rsidR="0089417F" w:rsidRPr="00873035">
        <w:rPr>
          <w:rFonts w:ascii="Times New Roman" w:hAnsi="Times New Roman" w:cs="Times New Roman"/>
          <w:sz w:val="19"/>
          <w:szCs w:val="19"/>
        </w:rPr>
        <w:t xml:space="preserve"> that the </w:t>
      </w:r>
      <w:r w:rsidR="00DC187C">
        <w:rPr>
          <w:rFonts w:ascii="Times New Roman" w:hAnsi="Times New Roman" w:cs="Times New Roman"/>
          <w:sz w:val="19"/>
          <w:szCs w:val="19"/>
        </w:rPr>
        <w:tab/>
      </w:r>
      <w:r w:rsidR="0089417F" w:rsidRPr="00873035">
        <w:rPr>
          <w:rFonts w:ascii="Times New Roman" w:hAnsi="Times New Roman" w:cs="Times New Roman"/>
          <w:sz w:val="19"/>
          <w:szCs w:val="19"/>
        </w:rPr>
        <w:t xml:space="preserve">entertainer </w:t>
      </w:r>
      <w:r w:rsidR="0089417F" w:rsidRPr="00873035">
        <w:rPr>
          <w:rFonts w:ascii="Times New Roman" w:hAnsi="Times New Roman" w:cs="Times New Roman"/>
          <w:i/>
          <w:sz w:val="19"/>
          <w:szCs w:val="19"/>
        </w:rPr>
        <w:t>passed</w:t>
      </w:r>
      <w:r w:rsidR="0089417F" w:rsidRPr="00873035">
        <w:rPr>
          <w:rFonts w:ascii="Times New Roman" w:hAnsi="Times New Roman" w:cs="Times New Roman"/>
          <w:sz w:val="19"/>
          <w:szCs w:val="19"/>
        </w:rPr>
        <w:t xml:space="preserve"> away at his home Saturday after a long bout with colon </w:t>
      </w:r>
      <w:r w:rsidR="00DC187C">
        <w:rPr>
          <w:rFonts w:ascii="Times New Roman" w:hAnsi="Times New Roman" w:cs="Times New Roman"/>
          <w:sz w:val="19"/>
          <w:szCs w:val="19"/>
        </w:rPr>
        <w:tab/>
      </w:r>
      <w:r w:rsidR="0089417F" w:rsidRPr="00873035">
        <w:rPr>
          <w:rFonts w:ascii="Times New Roman" w:hAnsi="Times New Roman" w:cs="Times New Roman"/>
          <w:sz w:val="19"/>
          <w:szCs w:val="19"/>
        </w:rPr>
        <w:t>can</w:t>
      </w:r>
      <w:r w:rsidR="00873035" w:rsidRPr="00873035">
        <w:rPr>
          <w:rFonts w:ascii="Times New Roman" w:hAnsi="Times New Roman" w:cs="Times New Roman"/>
          <w:sz w:val="19"/>
          <w:szCs w:val="19"/>
        </w:rPr>
        <w:t>cer. (cf. Schwenter 199</w:t>
      </w:r>
      <w:r w:rsidR="007E7DC9" w:rsidRPr="00873035">
        <w:rPr>
          <w:rFonts w:ascii="Times New Roman" w:hAnsi="Times New Roman" w:cs="Times New Roman"/>
          <w:sz w:val="19"/>
          <w:szCs w:val="19"/>
        </w:rPr>
        <w:t>4</w:t>
      </w:r>
      <w:r w:rsidR="007E7DC9">
        <w:rPr>
          <w:rFonts w:ascii="Times New Roman" w:hAnsi="Times New Roman" w:cs="Times New Roman"/>
          <w:sz w:val="19"/>
          <w:szCs w:val="19"/>
        </w:rPr>
        <w:t xml:space="preserve">, </w:t>
      </w:r>
      <w:r w:rsidR="00873035" w:rsidRPr="00873035">
        <w:rPr>
          <w:rFonts w:ascii="Times New Roman" w:hAnsi="Times New Roman" w:cs="Times New Roman"/>
          <w:sz w:val="19"/>
          <w:szCs w:val="19"/>
        </w:rPr>
        <w:t>1003)</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In English, the </w:t>
      </w:r>
      <w:r w:rsidR="00CD7113" w:rsidRPr="00D23EAF">
        <w:rPr>
          <w:rFonts w:ascii="Times New Roman" w:hAnsi="Times New Roman" w:cs="Times New Roman"/>
          <w:sz w:val="21"/>
          <w:szCs w:val="21"/>
        </w:rPr>
        <w:t>“hot-news” perfect</w:t>
      </w:r>
      <w:r w:rsidRPr="00D23EAF">
        <w:rPr>
          <w:rFonts w:ascii="Times New Roman" w:hAnsi="Times New Roman" w:cs="Times New Roman"/>
          <w:sz w:val="21"/>
          <w:szCs w:val="21"/>
        </w:rPr>
        <w:t xml:space="preserve"> is a rhetorical technique, specific to journalistic style. In (7) it is only the news headline which is coded in the </w:t>
      </w:r>
      <w:r w:rsidRPr="00D23EAF">
        <w:rPr>
          <w:rFonts w:ascii="Times New Roman" w:hAnsi="Times New Roman" w:cs="Times New Roman"/>
          <w:i/>
          <w:sz w:val="21"/>
          <w:szCs w:val="21"/>
        </w:rPr>
        <w:t>present perfect</w:t>
      </w:r>
      <w:r w:rsidRPr="00D23EAF">
        <w:rPr>
          <w:rFonts w:ascii="Times New Roman" w:hAnsi="Times New Roman" w:cs="Times New Roman"/>
          <w:sz w:val="21"/>
          <w:szCs w:val="21"/>
        </w:rPr>
        <w:t xml:space="preserve"> – thereby complying with the restriction that this tense must not be used with the narrative event sequences themselves. Detges (2004) has shown that in spoken Peninsular Spanish, this restriction is sometimes not observed anymore. Repeated use of this technique can make the analytic perfect lose its current relevance (another instance of secondary grammaticalization). According to Schwenter (1994), this process is on its way in certain varieties of spoken Peninsular Spanish.</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We have seen that tense markers do not arise from a need to refer to time as such. Rather, they are the by-product of techniques aimed at validating the relevance of non-present states of affairs for the moment of speech (invited </w:t>
      </w:r>
      <w:proofErr w:type="spellStart"/>
      <w:r w:rsidRPr="00D23EAF">
        <w:rPr>
          <w:rFonts w:ascii="Times New Roman" w:hAnsi="Times New Roman" w:cs="Times New Roman"/>
          <w:sz w:val="21"/>
          <w:szCs w:val="21"/>
        </w:rPr>
        <w:t>inferencing</w:t>
      </w:r>
      <w:proofErr w:type="spellEnd"/>
      <w:r w:rsidRPr="00D23EAF">
        <w:rPr>
          <w:rFonts w:ascii="Times New Roman" w:hAnsi="Times New Roman" w:cs="Times New Roman"/>
          <w:sz w:val="21"/>
          <w:szCs w:val="21"/>
        </w:rPr>
        <w:t>, cf. Traugott/Dasher 200</w:t>
      </w:r>
      <w:r w:rsidR="007E7DC9" w:rsidRPr="00D23EAF">
        <w:rPr>
          <w:rFonts w:ascii="Times New Roman" w:hAnsi="Times New Roman" w:cs="Times New Roman"/>
          <w:sz w:val="21"/>
          <w:szCs w:val="21"/>
        </w:rPr>
        <w:t>2</w:t>
      </w:r>
      <w:r w:rsidR="007E7DC9">
        <w:rPr>
          <w:rFonts w:ascii="Times New Roman" w:hAnsi="Times New Roman" w:cs="Times New Roman"/>
          <w:sz w:val="21"/>
          <w:szCs w:val="21"/>
        </w:rPr>
        <w:t xml:space="preserve">, </w:t>
      </w:r>
      <w:r w:rsidRPr="00D23EAF">
        <w:rPr>
          <w:rFonts w:ascii="Times New Roman" w:hAnsi="Times New Roman" w:cs="Times New Roman"/>
          <w:sz w:val="21"/>
          <w:szCs w:val="21"/>
        </w:rPr>
        <w:t xml:space="preserve">34-40). States of affairs can be ordered on a </w:t>
      </w:r>
      <w:r w:rsidRPr="00D23EAF">
        <w:rPr>
          <w:rFonts w:ascii="Times New Roman" w:hAnsi="Times New Roman" w:cs="Times New Roman"/>
          <w:i/>
          <w:sz w:val="21"/>
          <w:szCs w:val="21"/>
        </w:rPr>
        <w:t>hierarchy of relevance</w:t>
      </w:r>
      <w:r w:rsidRPr="00D23EAF">
        <w:rPr>
          <w:rFonts w:ascii="Times New Roman" w:hAnsi="Times New Roman" w:cs="Times New Roman"/>
          <w:sz w:val="21"/>
          <w:szCs w:val="21"/>
        </w:rPr>
        <w:t xml:space="preserve">. Current states of affairs, valid (and sometimes even visible) at the moment of speech, have the highest degree of relevance. Here, techniques of validation are least necessary. This would explain why present tense markers are synchronically unmarked (i.e. often marked as zero) and why diachronically they are relatively stable. Second in the hierarchy of relevance are past events; they may be invisible at the moment of speech, but still be relevant for the current situation. Lowest in the hierarchy of relevance is the future. Like </w:t>
      </w:r>
      <w:r w:rsidRPr="00D23EAF">
        <w:rPr>
          <w:rFonts w:ascii="Times New Roman" w:hAnsi="Times New Roman" w:cs="Times New Roman"/>
          <w:sz w:val="21"/>
          <w:szCs w:val="21"/>
        </w:rPr>
        <w:lastRenderedPageBreak/>
        <w:t>past events, future states of affairs are invalid at the moment of speech, but there may already be visible/valid evidence for a future event to take place (e.g. the determination of the speaker etc.). Past events have already taken place and thus are factual – future events are yet to take place and are nonfactual. Consequently, future states of affairs are the class of events most in need of validation. For this reason, future markers are diachronically least stable (</w:t>
      </w:r>
      <w:proofErr w:type="spellStart"/>
      <w:r w:rsidRPr="00D23EAF">
        <w:rPr>
          <w:rFonts w:ascii="Times New Roman" w:hAnsi="Times New Roman" w:cs="Times New Roman"/>
          <w:sz w:val="21"/>
          <w:szCs w:val="21"/>
        </w:rPr>
        <w:t>Ultan</w:t>
      </w:r>
      <w:proofErr w:type="spellEnd"/>
      <w:r w:rsidRPr="00D23EAF">
        <w:rPr>
          <w:rFonts w:ascii="Times New Roman" w:hAnsi="Times New Roman" w:cs="Times New Roman"/>
          <w:sz w:val="21"/>
          <w:szCs w:val="21"/>
        </w:rPr>
        <w:t xml:space="preserve"> 1978). Thus, in Romance, the </w:t>
      </w:r>
      <w:proofErr w:type="spellStart"/>
      <w:r w:rsidRPr="00D23EAF">
        <w:rPr>
          <w:rFonts w:ascii="Times New Roman" w:hAnsi="Times New Roman" w:cs="Times New Roman"/>
          <w:i/>
          <w:sz w:val="21"/>
          <w:szCs w:val="21"/>
        </w:rPr>
        <w:t>cantare</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habeo</w:t>
      </w:r>
      <w:proofErr w:type="spellEnd"/>
      <w:r w:rsidRPr="00D23EAF">
        <w:rPr>
          <w:rFonts w:ascii="Times New Roman" w:hAnsi="Times New Roman" w:cs="Times New Roman"/>
          <w:sz w:val="21"/>
          <w:szCs w:val="21"/>
        </w:rPr>
        <w:t xml:space="preserve"> future replaced </w:t>
      </w:r>
      <w:proofErr w:type="spellStart"/>
      <w:r w:rsidRPr="00D23EAF">
        <w:rPr>
          <w:rFonts w:ascii="Times New Roman" w:hAnsi="Times New Roman" w:cs="Times New Roman"/>
          <w:i/>
          <w:sz w:val="21"/>
          <w:szCs w:val="21"/>
        </w:rPr>
        <w:t>cantabo</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the synthetic future of Latin, but is itself being replaced in various Romance languages by a GO-future. This means that in these languages, the second grammaticalization cycle is almost completed. By contrast, past tense markers evolve at a much slower pace. Here it is only the first cycle which is coming to completion in French, Italian and, to a much lesser degree (see above), also in Spanish.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Our look at the </w:t>
      </w:r>
      <w:proofErr w:type="spellStart"/>
      <w:r w:rsidRPr="00D23EAF">
        <w:rPr>
          <w:rFonts w:ascii="Times New Roman" w:hAnsi="Times New Roman" w:cs="Times New Roman"/>
          <w:sz w:val="21"/>
          <w:szCs w:val="21"/>
        </w:rPr>
        <w:t>diachrony</w:t>
      </w:r>
      <w:proofErr w:type="spellEnd"/>
      <w:r w:rsidRPr="00D23EAF">
        <w:rPr>
          <w:rFonts w:ascii="Times New Roman" w:hAnsi="Times New Roman" w:cs="Times New Roman"/>
          <w:sz w:val="21"/>
          <w:szCs w:val="21"/>
        </w:rPr>
        <w:t xml:space="preserve"> of tense markers also explains the structural properties of tense as a grammatical category (see above). Just like mood, tense is a category that reflects speakers’ attitudes concerning the validity of states of affairs. In a diachronic perspective, tense markers are routines of validating the relevance of (non-present) states of affairs for the moment of speech. As pointed out above, this is a recurrent task in communication. Now, since the state of affairs is semantically encapsulated in the verb, the latter will be in the scope of the validation routine. As validation routines, tense markers are applied to each state of affairs individually, so that eventually, tense, unlike adverbs, is an obligatory grammatical category. While the validation routines start in the first person singular and are originally linked to specific speech acts, they eventually lose their motivation and spread to other grammatical persons, thus creating paradigmatic consistency. Essentially, core grammar is the unintentional outcome of argumentative moves reflecting speakers’ hypotheses about the relevance of propositions (or parts thereof) for the moment of speech.</w:t>
      </w:r>
    </w:p>
    <w:p w:rsidR="005A1A4C" w:rsidRPr="003935D2" w:rsidRDefault="003935D2" w:rsidP="003935D2">
      <w:pPr>
        <w:spacing w:before="480" w:after="180" w:line="300" w:lineRule="exact"/>
        <w:ind w:left="578" w:hanging="578"/>
        <w:outlineLvl w:val="1"/>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89417F" w:rsidRPr="003935D2">
        <w:rPr>
          <w:rFonts w:ascii="Times New Roman" w:hAnsi="Times New Roman" w:cs="Times New Roman"/>
          <w:b/>
          <w:sz w:val="24"/>
          <w:szCs w:val="24"/>
        </w:rPr>
        <w:t>Modal particles</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Unlike core grammar items, modal particles are not widely attested cross-linguistically. They are often cited as characteristic of continental Germanic languages, but much less so of Romance. French, though, does have some modal particles, among others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r w:rsidR="00C460CE" w:rsidRPr="00D23EAF">
        <w:rPr>
          <w:rFonts w:ascii="Times New Roman" w:hAnsi="Times New Roman" w:cs="Times New Roman"/>
          <w:sz w:val="21"/>
          <w:szCs w:val="21"/>
        </w:rPr>
        <w:t>(Hansen 1998b, Detges/</w:t>
      </w:r>
      <w:r w:rsidRPr="00D23EAF">
        <w:rPr>
          <w:rFonts w:ascii="Times New Roman" w:hAnsi="Times New Roman" w:cs="Times New Roman"/>
          <w:sz w:val="21"/>
          <w:szCs w:val="21"/>
        </w:rPr>
        <w:t xml:space="preserve">Waltereit 2009) and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xml:space="preserve"> (W</w:t>
      </w:r>
      <w:r w:rsidR="00D31F81">
        <w:rPr>
          <w:rFonts w:ascii="Times New Roman" w:hAnsi="Times New Roman" w:cs="Times New Roman"/>
          <w:sz w:val="21"/>
          <w:szCs w:val="21"/>
        </w:rPr>
        <w:t>altereit 2001;</w:t>
      </w:r>
      <w:r w:rsidRPr="00D23EAF">
        <w:rPr>
          <w:rFonts w:ascii="Times New Roman" w:hAnsi="Times New Roman" w:cs="Times New Roman"/>
          <w:sz w:val="21"/>
          <w:szCs w:val="21"/>
        </w:rPr>
        <w:t xml:space="preserve"> 2004). As pointed out above, modal particles fine-tune illocutionary type and preparatory conditions of the speech act. Thus, the German modal particle </w:t>
      </w:r>
      <w:proofErr w:type="gramStart"/>
      <w:r w:rsidRPr="00D23EAF">
        <w:rPr>
          <w:rFonts w:ascii="Times New Roman" w:hAnsi="Times New Roman" w:cs="Times New Roman"/>
          <w:i/>
          <w:sz w:val="21"/>
          <w:szCs w:val="21"/>
        </w:rPr>
        <w:t>ja</w:t>
      </w:r>
      <w:proofErr w:type="gramEnd"/>
      <w:r w:rsidRPr="00D23EAF">
        <w:rPr>
          <w:rFonts w:ascii="Times New Roman" w:hAnsi="Times New Roman" w:cs="Times New Roman"/>
          <w:sz w:val="21"/>
          <w:szCs w:val="21"/>
        </w:rPr>
        <w:t>, when used with assertions, implies that the truth of the proposition is known to the hearer. This sets it apart from standard assertions, which imply on the grounds of conversational relevance that their truth may not be already known (Waltereit 2001).</w:t>
      </w:r>
    </w:p>
    <w:p w:rsidR="005A1A4C" w:rsidRPr="00873035" w:rsidRDefault="0089417F" w:rsidP="00DC187C">
      <w:pPr>
        <w:spacing w:before="200" w:after="200" w:line="220" w:lineRule="exact"/>
        <w:ind w:left="340"/>
        <w:rPr>
          <w:rFonts w:ascii="Times New Roman" w:hAnsi="Times New Roman" w:cs="Times New Roman"/>
          <w:sz w:val="19"/>
          <w:szCs w:val="19"/>
        </w:rPr>
      </w:pPr>
      <w:r w:rsidRPr="00873035">
        <w:rPr>
          <w:rFonts w:ascii="Times New Roman" w:hAnsi="Times New Roman" w:cs="Times New Roman"/>
          <w:sz w:val="19"/>
          <w:szCs w:val="19"/>
        </w:rPr>
        <w:lastRenderedPageBreak/>
        <w:t>(8)</w:t>
      </w:r>
      <w:r w:rsidRPr="00873035">
        <w:rPr>
          <w:rFonts w:ascii="Times New Roman" w:hAnsi="Times New Roman" w:cs="Times New Roman"/>
          <w:sz w:val="19"/>
          <w:szCs w:val="19"/>
        </w:rPr>
        <w:tab/>
        <w:t xml:space="preserve">Das </w:t>
      </w:r>
      <w:proofErr w:type="spellStart"/>
      <w:r w:rsidRPr="00873035">
        <w:rPr>
          <w:rFonts w:ascii="Times New Roman" w:hAnsi="Times New Roman" w:cs="Times New Roman"/>
          <w:sz w:val="19"/>
          <w:szCs w:val="19"/>
        </w:rPr>
        <w:t>kennen</w:t>
      </w:r>
      <w:proofErr w:type="spellEnd"/>
      <w:r w:rsidRPr="00873035">
        <w:rPr>
          <w:rFonts w:ascii="Times New Roman" w:hAnsi="Times New Roman" w:cs="Times New Roman"/>
          <w:sz w:val="19"/>
          <w:szCs w:val="19"/>
        </w:rPr>
        <w:t xml:space="preserve"> </w:t>
      </w:r>
      <w:proofErr w:type="spellStart"/>
      <w:r w:rsidRPr="00873035">
        <w:rPr>
          <w:rFonts w:ascii="Times New Roman" w:hAnsi="Times New Roman" w:cs="Times New Roman"/>
          <w:sz w:val="19"/>
          <w:szCs w:val="19"/>
        </w:rPr>
        <w:t>wir</w:t>
      </w:r>
      <w:proofErr w:type="spellEnd"/>
      <w:r w:rsidRPr="00873035">
        <w:rPr>
          <w:rFonts w:ascii="Times New Roman" w:hAnsi="Times New Roman" w:cs="Times New Roman"/>
          <w:i/>
          <w:sz w:val="19"/>
          <w:szCs w:val="19"/>
        </w:rPr>
        <w:t xml:space="preserve"> </w:t>
      </w:r>
      <w:proofErr w:type="gramStart"/>
      <w:r w:rsidRPr="00873035">
        <w:rPr>
          <w:rFonts w:ascii="Times New Roman" w:hAnsi="Times New Roman" w:cs="Times New Roman"/>
          <w:i/>
          <w:sz w:val="19"/>
          <w:szCs w:val="19"/>
        </w:rPr>
        <w:t>ja</w:t>
      </w:r>
      <w:proofErr w:type="gramEnd"/>
      <w:r w:rsidRPr="00873035">
        <w:rPr>
          <w:rFonts w:ascii="Times New Roman" w:hAnsi="Times New Roman" w:cs="Times New Roman"/>
          <w:i/>
          <w:sz w:val="19"/>
          <w:szCs w:val="19"/>
        </w:rPr>
        <w:t>.</w:t>
      </w:r>
      <w:r w:rsidRPr="00873035">
        <w:rPr>
          <w:rFonts w:ascii="Times New Roman" w:hAnsi="Times New Roman" w:cs="Times New Roman"/>
          <w:i/>
          <w:sz w:val="19"/>
          <w:szCs w:val="19"/>
        </w:rPr>
        <w:br/>
      </w:r>
      <w:r w:rsidRPr="00873035">
        <w:rPr>
          <w:rFonts w:ascii="Times New Roman" w:hAnsi="Times New Roman" w:cs="Times New Roman"/>
          <w:sz w:val="19"/>
          <w:szCs w:val="19"/>
        </w:rPr>
        <w:tab/>
        <w:t xml:space="preserve">‘We know this </w:t>
      </w:r>
      <w:r w:rsidRPr="00873035">
        <w:rPr>
          <w:rFonts w:ascii="Times New Roman" w:hAnsi="Times New Roman" w:cs="Times New Roman"/>
          <w:i/>
          <w:sz w:val="19"/>
          <w:szCs w:val="19"/>
        </w:rPr>
        <w:t>anyway</w:t>
      </w:r>
      <w:r w:rsidRPr="00873035">
        <w:rPr>
          <w:rFonts w:ascii="Times New Roman" w:hAnsi="Times New Roman" w:cs="Times New Roman"/>
          <w:sz w:val="19"/>
          <w:szCs w:val="19"/>
        </w:rPr>
        <w: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Modal particles share some formal characteristics: They are unstressed; they have homophone stressed counterparts, often adverbs; and they are placed close to the finite verb. Moreover, the homophonous counterparts can often be used as one-word utterances. For the French particle </w:t>
      </w:r>
      <w:proofErr w:type="spellStart"/>
      <w:r w:rsidRPr="00D23EAF">
        <w:rPr>
          <w:rFonts w:ascii="Times New Roman" w:hAnsi="Times New Roman" w:cs="Times New Roman"/>
          <w:i/>
          <w:sz w:val="21"/>
          <w:szCs w:val="21"/>
        </w:rPr>
        <w:t>quand</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même</w:t>
      </w:r>
      <w:proofErr w:type="spellEnd"/>
      <w:r w:rsidRPr="00D23EAF">
        <w:rPr>
          <w:rFonts w:ascii="Times New Roman" w:hAnsi="Times New Roman" w:cs="Times New Roman"/>
          <w:sz w:val="21"/>
          <w:szCs w:val="21"/>
        </w:rPr>
        <w:t xml:space="preserve">, the first and third of these properties are shown in (9); the second one in (10); and the fourth one in (11). </w:t>
      </w:r>
    </w:p>
    <w:p w:rsidR="005A1A4C" w:rsidRPr="0010747C" w:rsidRDefault="0089417F" w:rsidP="00DC187C">
      <w:pPr>
        <w:spacing w:before="200" w:after="200" w:line="220" w:lineRule="exact"/>
        <w:ind w:left="340"/>
        <w:rPr>
          <w:rFonts w:ascii="Times New Roman" w:hAnsi="Times New Roman" w:cs="Times New Roman"/>
          <w:sz w:val="19"/>
          <w:szCs w:val="19"/>
          <w:lang w:val="en-US"/>
        </w:rPr>
      </w:pPr>
      <w:r w:rsidRPr="00873035">
        <w:rPr>
          <w:rFonts w:ascii="Times New Roman" w:hAnsi="Times New Roman" w:cs="Times New Roman"/>
          <w:sz w:val="19"/>
          <w:szCs w:val="19"/>
          <w:lang w:val="fr-FR"/>
        </w:rPr>
        <w:t>(9)</w:t>
      </w:r>
      <w:r w:rsidRPr="00873035">
        <w:rPr>
          <w:rFonts w:ascii="Times New Roman" w:hAnsi="Times New Roman" w:cs="Times New Roman"/>
          <w:sz w:val="19"/>
          <w:szCs w:val="19"/>
          <w:lang w:val="fr-FR"/>
        </w:rPr>
        <w:tab/>
        <w:t>Y a pas à dire, ça sert</w:t>
      </w:r>
      <w:r w:rsidRPr="00873035">
        <w:rPr>
          <w:rFonts w:ascii="Times New Roman" w:hAnsi="Times New Roman" w:cs="Times New Roman"/>
          <w:i/>
          <w:sz w:val="19"/>
          <w:szCs w:val="19"/>
          <w:lang w:val="fr-FR"/>
        </w:rPr>
        <w:t xml:space="preserve"> quand même </w:t>
      </w:r>
      <w:r w:rsidRPr="00873035">
        <w:rPr>
          <w:rFonts w:ascii="Times New Roman" w:hAnsi="Times New Roman" w:cs="Times New Roman"/>
          <w:sz w:val="19"/>
          <w:szCs w:val="19"/>
          <w:lang w:val="fr-FR"/>
        </w:rPr>
        <w:t>d’avoir bossé dans un garage [...].</w:t>
      </w:r>
      <w:r w:rsidRPr="00873035">
        <w:rPr>
          <w:rFonts w:ascii="Times New Roman" w:hAnsi="Times New Roman" w:cs="Times New Roman"/>
          <w:i/>
          <w:sz w:val="19"/>
          <w:szCs w:val="19"/>
          <w:lang w:val="fr-FR"/>
        </w:rPr>
        <w:br/>
      </w:r>
      <w:r w:rsidRPr="00873035">
        <w:rPr>
          <w:rFonts w:ascii="Times New Roman" w:hAnsi="Times New Roman" w:cs="Times New Roman"/>
          <w:sz w:val="19"/>
          <w:szCs w:val="19"/>
          <w:lang w:val="fr-FR"/>
        </w:rPr>
        <w:tab/>
      </w:r>
      <w:r w:rsidRPr="0010747C">
        <w:rPr>
          <w:rFonts w:ascii="Times New Roman" w:hAnsi="Times New Roman" w:cs="Times New Roman"/>
          <w:sz w:val="19"/>
          <w:szCs w:val="19"/>
          <w:lang w:val="en-US"/>
        </w:rPr>
        <w:t xml:space="preserve">‘Clearly, it </w:t>
      </w:r>
      <w:r w:rsidRPr="0010747C">
        <w:rPr>
          <w:rFonts w:ascii="Times New Roman" w:hAnsi="Times New Roman" w:cs="Times New Roman"/>
          <w:i/>
          <w:sz w:val="19"/>
          <w:szCs w:val="19"/>
          <w:lang w:val="en-US"/>
        </w:rPr>
        <w:t>does</w:t>
      </w:r>
      <w:r w:rsidRPr="0010747C">
        <w:rPr>
          <w:rFonts w:ascii="Times New Roman" w:hAnsi="Times New Roman" w:cs="Times New Roman"/>
          <w:sz w:val="19"/>
          <w:szCs w:val="19"/>
          <w:lang w:val="en-US"/>
        </w:rPr>
        <w:t xml:space="preserve"> help having worked in a garage.’</w:t>
      </w:r>
    </w:p>
    <w:p w:rsidR="00DC187C" w:rsidRDefault="0089417F" w:rsidP="00DC187C">
      <w:pPr>
        <w:spacing w:before="200" w:after="200" w:line="220" w:lineRule="exact"/>
        <w:ind w:left="340"/>
        <w:rPr>
          <w:rFonts w:ascii="Times New Roman" w:hAnsi="Times New Roman" w:cs="Times New Roman"/>
          <w:sz w:val="19"/>
          <w:szCs w:val="19"/>
        </w:rPr>
      </w:pPr>
      <w:r w:rsidRPr="005806C2">
        <w:rPr>
          <w:rFonts w:ascii="Times New Roman" w:hAnsi="Times New Roman" w:cs="Times New Roman"/>
          <w:sz w:val="19"/>
          <w:szCs w:val="19"/>
          <w:lang w:val="fr-FR"/>
        </w:rPr>
        <w:t>(10)</w:t>
      </w:r>
      <w:r w:rsidRPr="005806C2">
        <w:rPr>
          <w:rFonts w:ascii="Times New Roman" w:hAnsi="Times New Roman" w:cs="Times New Roman"/>
          <w:sz w:val="19"/>
          <w:szCs w:val="19"/>
          <w:lang w:val="fr-FR"/>
        </w:rPr>
        <w:tab/>
        <w:t>Il était malade, mais il est venu</w:t>
      </w:r>
      <w:r w:rsidRPr="005806C2">
        <w:rPr>
          <w:rFonts w:ascii="Times New Roman" w:hAnsi="Times New Roman" w:cs="Times New Roman"/>
          <w:i/>
          <w:sz w:val="19"/>
          <w:szCs w:val="19"/>
          <w:lang w:val="fr-FR"/>
        </w:rPr>
        <w:t xml:space="preserve"> quand même.</w:t>
      </w:r>
      <w:r w:rsidRPr="005806C2">
        <w:rPr>
          <w:rFonts w:ascii="Times New Roman" w:hAnsi="Times New Roman" w:cs="Times New Roman"/>
          <w:i/>
          <w:sz w:val="19"/>
          <w:szCs w:val="19"/>
          <w:lang w:val="fr-FR"/>
        </w:rPr>
        <w:br/>
      </w:r>
      <w:r w:rsidRPr="005806C2">
        <w:rPr>
          <w:rFonts w:ascii="Times New Roman" w:hAnsi="Times New Roman" w:cs="Times New Roman"/>
          <w:sz w:val="19"/>
          <w:szCs w:val="19"/>
          <w:lang w:val="fr-FR"/>
        </w:rPr>
        <w:tab/>
      </w:r>
      <w:r w:rsidRPr="00873035">
        <w:rPr>
          <w:rFonts w:ascii="Times New Roman" w:hAnsi="Times New Roman" w:cs="Times New Roman"/>
          <w:sz w:val="19"/>
          <w:szCs w:val="19"/>
        </w:rPr>
        <w:t xml:space="preserve">‘He was sick, but he turned up </w:t>
      </w:r>
      <w:r w:rsidRPr="00873035">
        <w:rPr>
          <w:rFonts w:ascii="Times New Roman" w:hAnsi="Times New Roman" w:cs="Times New Roman"/>
          <w:i/>
          <w:sz w:val="19"/>
          <w:szCs w:val="19"/>
        </w:rPr>
        <w:t>anyway</w:t>
      </w:r>
      <w:r w:rsidR="00DC187C">
        <w:rPr>
          <w:rFonts w:ascii="Times New Roman" w:hAnsi="Times New Roman" w:cs="Times New Roman"/>
          <w:sz w:val="19"/>
          <w:szCs w:val="19"/>
        </w:rPr>
        <w:t>.’</w:t>
      </w:r>
    </w:p>
    <w:p w:rsidR="005A1A4C" w:rsidRPr="00873035" w:rsidRDefault="00DC187C" w:rsidP="00DC187C">
      <w:pPr>
        <w:tabs>
          <w:tab w:val="left" w:leader="dot" w:pos="340"/>
        </w:tabs>
        <w:spacing w:before="200" w:after="200" w:line="220" w:lineRule="exact"/>
        <w:ind w:left="340"/>
        <w:rPr>
          <w:rFonts w:ascii="Times New Roman" w:hAnsi="Times New Roman" w:cs="Times New Roman"/>
          <w:sz w:val="19"/>
          <w:szCs w:val="19"/>
        </w:rPr>
      </w:pPr>
      <w:r w:rsidRPr="0010747C">
        <w:rPr>
          <w:rFonts w:ascii="Times New Roman" w:hAnsi="Times New Roman" w:cs="Times New Roman"/>
          <w:sz w:val="19"/>
          <w:szCs w:val="19"/>
          <w:lang w:val="fr-FR"/>
        </w:rPr>
        <w:t>(11)</w:t>
      </w:r>
      <w:r w:rsidRPr="0010747C">
        <w:rPr>
          <w:rFonts w:ascii="Times New Roman" w:hAnsi="Times New Roman" w:cs="Times New Roman"/>
          <w:sz w:val="19"/>
          <w:szCs w:val="19"/>
          <w:lang w:val="fr-FR"/>
        </w:rPr>
        <w:tab/>
        <w:t xml:space="preserve">A: </w:t>
      </w:r>
      <w:r w:rsidRPr="0010747C">
        <w:rPr>
          <w:rFonts w:ascii="Times New Roman" w:hAnsi="Times New Roman" w:cs="Times New Roman"/>
          <w:sz w:val="19"/>
          <w:szCs w:val="19"/>
          <w:lang w:val="fr-FR"/>
        </w:rPr>
        <w:tab/>
      </w:r>
      <w:r w:rsidR="0089417F" w:rsidRPr="0010747C">
        <w:rPr>
          <w:rFonts w:ascii="Times New Roman" w:hAnsi="Times New Roman" w:cs="Times New Roman"/>
          <w:sz w:val="19"/>
          <w:szCs w:val="19"/>
          <w:lang w:val="fr-FR"/>
        </w:rPr>
        <w:t>T’as attrapé des poissons aujourd’hui?</w:t>
      </w:r>
      <w:r w:rsidR="0089417F" w:rsidRPr="0010747C">
        <w:rPr>
          <w:rFonts w:ascii="Times New Roman" w:hAnsi="Times New Roman" w:cs="Times New Roman"/>
          <w:sz w:val="19"/>
          <w:szCs w:val="19"/>
          <w:lang w:val="fr-FR"/>
        </w:rPr>
        <w:br/>
      </w:r>
      <w:r w:rsidR="0089417F" w:rsidRPr="0010747C">
        <w:rPr>
          <w:rFonts w:ascii="Times New Roman" w:hAnsi="Times New Roman" w:cs="Times New Roman"/>
          <w:sz w:val="19"/>
          <w:szCs w:val="19"/>
          <w:lang w:val="fr-FR"/>
        </w:rPr>
        <w:tab/>
        <w:t xml:space="preserve">  </w:t>
      </w:r>
      <w:r w:rsidRPr="0010747C">
        <w:rPr>
          <w:rFonts w:ascii="Times New Roman" w:hAnsi="Times New Roman" w:cs="Times New Roman"/>
          <w:sz w:val="19"/>
          <w:szCs w:val="19"/>
          <w:lang w:val="fr-FR"/>
        </w:rPr>
        <w:t xml:space="preserve">   </w:t>
      </w:r>
      <w:r w:rsidRPr="0010747C">
        <w:rPr>
          <w:rFonts w:ascii="Times New Roman" w:hAnsi="Times New Roman" w:cs="Times New Roman"/>
          <w:sz w:val="19"/>
          <w:szCs w:val="19"/>
          <w:lang w:val="fr-FR"/>
        </w:rPr>
        <w:tab/>
      </w:r>
      <w:r w:rsidR="0089417F" w:rsidRPr="00873035">
        <w:rPr>
          <w:rFonts w:ascii="Times New Roman" w:hAnsi="Times New Roman" w:cs="Times New Roman"/>
          <w:sz w:val="19"/>
          <w:szCs w:val="19"/>
        </w:rPr>
        <w:t>‘Did you catch any fish today?’</w:t>
      </w:r>
      <w:r w:rsidR="0089417F" w:rsidRPr="00873035">
        <w:rPr>
          <w:rFonts w:ascii="Times New Roman" w:hAnsi="Times New Roman" w:cs="Times New Roman"/>
          <w:sz w:val="19"/>
          <w:szCs w:val="19"/>
        </w:rPr>
        <w:br/>
      </w:r>
      <w:r w:rsidR="0089417F" w:rsidRPr="00873035">
        <w:rPr>
          <w:rFonts w:ascii="Times New Roman" w:hAnsi="Times New Roman" w:cs="Times New Roman"/>
          <w:sz w:val="19"/>
          <w:szCs w:val="19"/>
        </w:rPr>
        <w:tab/>
      </w:r>
      <w:r w:rsidR="0089417F" w:rsidRPr="00873035">
        <w:rPr>
          <w:rFonts w:ascii="Times New Roman" w:hAnsi="Times New Roman" w:cs="Times New Roman"/>
          <w:sz w:val="19"/>
          <w:szCs w:val="19"/>
          <w:lang w:val="fr-FR"/>
        </w:rPr>
        <w:t xml:space="preserve">B: </w:t>
      </w:r>
      <w:r w:rsidR="0089417F" w:rsidRPr="00873035">
        <w:rPr>
          <w:rFonts w:ascii="Times New Roman" w:hAnsi="Times New Roman" w:cs="Times New Roman"/>
          <w:sz w:val="19"/>
          <w:szCs w:val="19"/>
          <w:lang w:val="fr-FR"/>
        </w:rPr>
        <w:tab/>
        <w:t>56 en deux heures!</w:t>
      </w:r>
      <w:r w:rsidR="0089417F" w:rsidRPr="00873035">
        <w:rPr>
          <w:rFonts w:ascii="Times New Roman" w:hAnsi="Times New Roman" w:cs="Times New Roman"/>
          <w:sz w:val="19"/>
          <w:szCs w:val="19"/>
          <w:lang w:val="fr-FR"/>
        </w:rPr>
        <w:br/>
      </w:r>
      <w:r w:rsidR="0089417F" w:rsidRPr="00873035">
        <w:rPr>
          <w:rFonts w:ascii="Times New Roman" w:hAnsi="Times New Roman" w:cs="Times New Roman"/>
          <w:sz w:val="19"/>
          <w:szCs w:val="19"/>
          <w:lang w:val="fr-FR"/>
        </w:rPr>
        <w:tab/>
        <w:t xml:space="preserve">  </w:t>
      </w:r>
      <w:r w:rsidR="0089417F" w:rsidRPr="00873035">
        <w:rPr>
          <w:rFonts w:ascii="Times New Roman" w:hAnsi="Times New Roman" w:cs="Times New Roman"/>
          <w:sz w:val="19"/>
          <w:szCs w:val="19"/>
          <w:lang w:val="fr-FR"/>
        </w:rPr>
        <w:tab/>
        <w:t xml:space="preserve">‘56 in </w:t>
      </w:r>
      <w:proofErr w:type="spellStart"/>
      <w:r w:rsidR="0089417F" w:rsidRPr="00873035">
        <w:rPr>
          <w:rFonts w:ascii="Times New Roman" w:hAnsi="Times New Roman" w:cs="Times New Roman"/>
          <w:sz w:val="19"/>
          <w:szCs w:val="19"/>
          <w:lang w:val="fr-FR"/>
        </w:rPr>
        <w:t>two</w:t>
      </w:r>
      <w:proofErr w:type="spellEnd"/>
      <w:r w:rsidR="0089417F" w:rsidRPr="00873035">
        <w:rPr>
          <w:rFonts w:ascii="Times New Roman" w:hAnsi="Times New Roman" w:cs="Times New Roman"/>
          <w:sz w:val="19"/>
          <w:szCs w:val="19"/>
          <w:lang w:val="fr-FR"/>
        </w:rPr>
        <w:t xml:space="preserve"> </w:t>
      </w:r>
      <w:proofErr w:type="spellStart"/>
      <w:r w:rsidR="0089417F" w:rsidRPr="00873035">
        <w:rPr>
          <w:rFonts w:ascii="Times New Roman" w:hAnsi="Times New Roman" w:cs="Times New Roman"/>
          <w:sz w:val="19"/>
          <w:szCs w:val="19"/>
          <w:lang w:val="fr-FR"/>
        </w:rPr>
        <w:t>hours</w:t>
      </w:r>
      <w:proofErr w:type="spellEnd"/>
      <w:r w:rsidR="0089417F" w:rsidRPr="00873035">
        <w:rPr>
          <w:rFonts w:ascii="Times New Roman" w:hAnsi="Times New Roman" w:cs="Times New Roman"/>
          <w:sz w:val="19"/>
          <w:szCs w:val="19"/>
          <w:lang w:val="fr-FR"/>
        </w:rPr>
        <w:t>!’</w:t>
      </w:r>
      <w:r w:rsidR="0089417F" w:rsidRPr="00873035">
        <w:rPr>
          <w:rFonts w:ascii="Times New Roman" w:hAnsi="Times New Roman" w:cs="Times New Roman"/>
          <w:sz w:val="19"/>
          <w:szCs w:val="19"/>
          <w:lang w:val="fr-FR"/>
        </w:rPr>
        <w:br/>
      </w:r>
      <w:r w:rsidR="0089417F" w:rsidRPr="00873035">
        <w:rPr>
          <w:rFonts w:ascii="Times New Roman" w:hAnsi="Times New Roman" w:cs="Times New Roman"/>
          <w:sz w:val="19"/>
          <w:szCs w:val="19"/>
          <w:lang w:val="fr-FR"/>
        </w:rPr>
        <w:tab/>
        <w:t xml:space="preserve">B: </w:t>
      </w:r>
      <w:r w:rsidR="0089417F" w:rsidRPr="00873035">
        <w:rPr>
          <w:rFonts w:ascii="Times New Roman" w:hAnsi="Times New Roman" w:cs="Times New Roman"/>
          <w:sz w:val="19"/>
          <w:szCs w:val="19"/>
          <w:lang w:val="fr-FR"/>
        </w:rPr>
        <w:tab/>
        <w:t>Ah oui</w:t>
      </w:r>
      <w:r w:rsidR="0089417F" w:rsidRPr="00873035">
        <w:rPr>
          <w:rFonts w:ascii="Times New Roman" w:hAnsi="Times New Roman" w:cs="Times New Roman"/>
          <w:i/>
          <w:sz w:val="19"/>
          <w:szCs w:val="19"/>
          <w:lang w:val="fr-FR"/>
        </w:rPr>
        <w:t xml:space="preserve"> quand même!</w:t>
      </w:r>
      <w:r w:rsidR="0089417F" w:rsidRPr="00873035">
        <w:rPr>
          <w:rFonts w:ascii="Times New Roman" w:hAnsi="Times New Roman" w:cs="Times New Roman"/>
          <w:i/>
          <w:sz w:val="19"/>
          <w:szCs w:val="19"/>
          <w:lang w:val="fr-FR"/>
        </w:rPr>
        <w:br/>
      </w:r>
      <w:r w:rsidR="0089417F" w:rsidRPr="00873035">
        <w:rPr>
          <w:rFonts w:ascii="Times New Roman" w:hAnsi="Times New Roman" w:cs="Times New Roman"/>
          <w:sz w:val="19"/>
          <w:szCs w:val="19"/>
          <w:lang w:val="fr-FR"/>
        </w:rPr>
        <w:tab/>
        <w:t xml:space="preserve"> </w:t>
      </w:r>
      <w:r w:rsidR="0089417F" w:rsidRPr="00873035">
        <w:rPr>
          <w:rFonts w:ascii="Times New Roman" w:hAnsi="Times New Roman" w:cs="Times New Roman"/>
          <w:sz w:val="19"/>
          <w:szCs w:val="19"/>
          <w:lang w:val="fr-FR"/>
        </w:rPr>
        <w:tab/>
      </w:r>
      <w:r w:rsidR="0089417F" w:rsidRPr="00873035">
        <w:rPr>
          <w:rFonts w:ascii="Times New Roman" w:hAnsi="Times New Roman" w:cs="Times New Roman"/>
          <w:sz w:val="19"/>
          <w:szCs w:val="19"/>
        </w:rPr>
        <w:t xml:space="preserve">‘Oh, </w:t>
      </w:r>
      <w:r w:rsidR="0089417F" w:rsidRPr="00873035">
        <w:rPr>
          <w:rFonts w:ascii="Times New Roman" w:hAnsi="Times New Roman" w:cs="Times New Roman"/>
          <w:i/>
          <w:sz w:val="19"/>
          <w:szCs w:val="19"/>
        </w:rPr>
        <w:t>wow</w:t>
      </w:r>
      <w:r w:rsidR="0089417F" w:rsidRPr="00873035">
        <w:rPr>
          <w:rFonts w:ascii="Times New Roman" w:hAnsi="Times New Roman" w:cs="Times New Roman"/>
          <w:sz w:val="19"/>
          <w:szCs w:val="19"/>
        </w:rPr>
        <w: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These characteristics give us some clues as to the function of modal particles and of their diachronic rise. Both the adverbial usage and the one-word utterance are stages in their diachronic trajectory (Waltereit 2004). When used as one-word utterances as in (11), the counterparts of modal particles are normally answers to questions. </w:t>
      </w:r>
      <w:proofErr w:type="gramStart"/>
      <w:r w:rsidRPr="00D23EAF">
        <w:rPr>
          <w:rFonts w:ascii="Times New Roman" w:hAnsi="Times New Roman" w:cs="Times New Roman"/>
          <w:sz w:val="21"/>
          <w:szCs w:val="21"/>
        </w:rPr>
        <w:t>This points</w:t>
      </w:r>
      <w:proofErr w:type="gramEnd"/>
      <w:r w:rsidRPr="00D23EAF">
        <w:rPr>
          <w:rFonts w:ascii="Times New Roman" w:hAnsi="Times New Roman" w:cs="Times New Roman"/>
          <w:sz w:val="21"/>
          <w:szCs w:val="21"/>
        </w:rPr>
        <w:t xml:space="preserve"> towards the dialogic nature of modal particles. </w:t>
      </w:r>
    </w:p>
    <w:p w:rsidR="005A1A4C" w:rsidRPr="00D23EAF" w:rsidRDefault="0089417F" w:rsidP="00BF3092">
      <w:pPr>
        <w:spacing w:line="260" w:lineRule="exact"/>
        <w:ind w:firstLine="340"/>
        <w:rPr>
          <w:rFonts w:ascii="Times New Roman" w:hAnsi="Times New Roman" w:cs="Times New Roman"/>
          <w:sz w:val="21"/>
          <w:szCs w:val="21"/>
        </w:rPr>
      </w:pPr>
      <w:bookmarkStart w:id="0" w:name="h.gjdgxs" w:colFirst="0" w:colLast="0"/>
      <w:bookmarkEnd w:id="0"/>
      <w:r w:rsidRPr="00D23EAF">
        <w:rPr>
          <w:rFonts w:ascii="Times New Roman" w:hAnsi="Times New Roman" w:cs="Times New Roman"/>
          <w:sz w:val="21"/>
          <w:szCs w:val="21"/>
        </w:rPr>
        <w:t xml:space="preserve">The </w:t>
      </w:r>
      <w:proofErr w:type="spellStart"/>
      <w:r w:rsidRPr="00D23EAF">
        <w:rPr>
          <w:rFonts w:ascii="Times New Roman" w:hAnsi="Times New Roman" w:cs="Times New Roman"/>
          <w:sz w:val="21"/>
          <w:szCs w:val="21"/>
        </w:rPr>
        <w:t>diachrony</w:t>
      </w:r>
      <w:proofErr w:type="spellEnd"/>
      <w:r w:rsidRPr="00D23EAF">
        <w:rPr>
          <w:rFonts w:ascii="Times New Roman" w:hAnsi="Times New Roman" w:cs="Times New Roman"/>
          <w:sz w:val="21"/>
          <w:szCs w:val="21"/>
        </w:rPr>
        <w:t xml:space="preserve"> of modal particles is much less researched than that of core grammatical elements. Diachronic research on Germanic modal particles has focused on change of their syntactic position and semantic impoverishment (Abraham 1991, </w:t>
      </w:r>
      <w:proofErr w:type="spellStart"/>
      <w:r w:rsidRPr="00D23EAF">
        <w:rPr>
          <w:rFonts w:ascii="Times New Roman" w:hAnsi="Times New Roman" w:cs="Times New Roman"/>
          <w:sz w:val="21"/>
          <w:szCs w:val="21"/>
        </w:rPr>
        <w:t>Autenrieth</w:t>
      </w:r>
      <w:proofErr w:type="spellEnd"/>
      <w:r w:rsidRPr="00D23EAF">
        <w:rPr>
          <w:rFonts w:ascii="Times New Roman" w:hAnsi="Times New Roman" w:cs="Times New Roman"/>
          <w:sz w:val="21"/>
          <w:szCs w:val="21"/>
        </w:rPr>
        <w:t xml:space="preserve"> 2002). There is very little cross-linguistic work on the </w:t>
      </w:r>
      <w:proofErr w:type="spellStart"/>
      <w:r w:rsidRPr="00D23EAF">
        <w:rPr>
          <w:rFonts w:ascii="Times New Roman" w:hAnsi="Times New Roman" w:cs="Times New Roman"/>
          <w:sz w:val="21"/>
          <w:szCs w:val="21"/>
        </w:rPr>
        <w:t>diachrony</w:t>
      </w:r>
      <w:proofErr w:type="spellEnd"/>
      <w:r w:rsidRPr="00D23EAF">
        <w:rPr>
          <w:rFonts w:ascii="Times New Roman" w:hAnsi="Times New Roman" w:cs="Times New Roman"/>
          <w:sz w:val="21"/>
          <w:szCs w:val="21"/>
        </w:rPr>
        <w:t xml:space="preserve"> of modal particles, and thus little in the way of established generalizations. We will therefore discuss a case study on Romance modal particles, namely French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which</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is an adverb ‘well’ and a modal particle with functions at the il</w:t>
      </w:r>
      <w:r w:rsidR="00C460CE" w:rsidRPr="00D23EAF">
        <w:rPr>
          <w:rFonts w:ascii="Times New Roman" w:hAnsi="Times New Roman" w:cs="Times New Roman"/>
          <w:sz w:val="21"/>
          <w:szCs w:val="21"/>
        </w:rPr>
        <w:t>locutionary level (see Detges/</w:t>
      </w:r>
      <w:r w:rsidRPr="00D23EAF">
        <w:rPr>
          <w:rFonts w:ascii="Times New Roman" w:hAnsi="Times New Roman" w:cs="Times New Roman"/>
          <w:sz w:val="21"/>
          <w:szCs w:val="21"/>
        </w:rPr>
        <w:t xml:space="preserve">Waltereit 2009). Moreover, it can be used as one-word sentence, expressing assent. </w:t>
      </w:r>
    </w:p>
    <w:p w:rsidR="005A1A4C" w:rsidRPr="00873035" w:rsidRDefault="007E7DC9" w:rsidP="00DC187C">
      <w:pPr>
        <w:spacing w:before="200" w:after="200" w:line="220" w:lineRule="exact"/>
        <w:ind w:left="340"/>
        <w:rPr>
          <w:rFonts w:ascii="Times New Roman" w:hAnsi="Times New Roman" w:cs="Times New Roman"/>
          <w:sz w:val="19"/>
          <w:szCs w:val="19"/>
        </w:rPr>
      </w:pPr>
      <w:r>
        <w:rPr>
          <w:rFonts w:ascii="Times New Roman" w:hAnsi="Times New Roman" w:cs="Times New Roman"/>
          <w:sz w:val="19"/>
          <w:szCs w:val="19"/>
          <w:lang w:val="fr-FR"/>
        </w:rPr>
        <w:t>(12)</w:t>
      </w:r>
      <w:r>
        <w:rPr>
          <w:rFonts w:ascii="Times New Roman" w:hAnsi="Times New Roman" w:cs="Times New Roman"/>
          <w:sz w:val="19"/>
          <w:szCs w:val="19"/>
          <w:lang w:val="fr-FR"/>
        </w:rPr>
        <w:tab/>
        <w:t>C’</w:t>
      </w:r>
      <w:r w:rsidR="0089417F" w:rsidRPr="00873035">
        <w:rPr>
          <w:rFonts w:ascii="Times New Roman" w:hAnsi="Times New Roman" w:cs="Times New Roman"/>
          <w:sz w:val="19"/>
          <w:szCs w:val="19"/>
          <w:lang w:val="fr-FR"/>
        </w:rPr>
        <w:t xml:space="preserve">est </w:t>
      </w:r>
      <w:r w:rsidR="0089417F" w:rsidRPr="00873035">
        <w:rPr>
          <w:rFonts w:ascii="Times New Roman" w:hAnsi="Times New Roman" w:cs="Times New Roman"/>
          <w:i/>
          <w:sz w:val="19"/>
          <w:szCs w:val="19"/>
          <w:lang w:val="fr-FR"/>
        </w:rPr>
        <w:t>bien</w:t>
      </w:r>
      <w:r>
        <w:rPr>
          <w:rFonts w:ascii="Times New Roman" w:hAnsi="Times New Roman" w:cs="Times New Roman"/>
          <w:sz w:val="19"/>
          <w:szCs w:val="19"/>
          <w:lang w:val="fr-FR"/>
        </w:rPr>
        <w:t xml:space="preserve"> la première fois que ça m’</w:t>
      </w:r>
      <w:r w:rsidR="0089417F" w:rsidRPr="00873035">
        <w:rPr>
          <w:rFonts w:ascii="Times New Roman" w:hAnsi="Times New Roman" w:cs="Times New Roman"/>
          <w:sz w:val="19"/>
          <w:szCs w:val="19"/>
          <w:lang w:val="fr-FR"/>
        </w:rPr>
        <w:t xml:space="preserve">arrive! </w:t>
      </w:r>
      <w:r w:rsidR="0089417F" w:rsidRPr="00873035">
        <w:rPr>
          <w:rFonts w:ascii="Times New Roman" w:hAnsi="Times New Roman" w:cs="Times New Roman"/>
          <w:sz w:val="19"/>
          <w:szCs w:val="19"/>
        </w:rPr>
        <w:t>(Hansen, 1998b</w:t>
      </w:r>
      <w:r w:rsidR="002626E4">
        <w:rPr>
          <w:rFonts w:ascii="Times New Roman" w:hAnsi="Times New Roman" w:cs="Times New Roman"/>
          <w:sz w:val="19"/>
          <w:szCs w:val="19"/>
        </w:rPr>
        <w:t xml:space="preserve">, </w:t>
      </w:r>
      <w:r w:rsidR="0089417F" w:rsidRPr="00873035">
        <w:rPr>
          <w:rFonts w:ascii="Times New Roman" w:hAnsi="Times New Roman" w:cs="Times New Roman"/>
          <w:sz w:val="19"/>
          <w:szCs w:val="19"/>
        </w:rPr>
        <w:t>111)</w:t>
      </w:r>
      <w:r w:rsidR="0089417F" w:rsidRPr="00873035">
        <w:rPr>
          <w:rFonts w:ascii="Times New Roman" w:hAnsi="Times New Roman" w:cs="Times New Roman"/>
          <w:sz w:val="19"/>
          <w:szCs w:val="19"/>
        </w:rPr>
        <w:br/>
      </w:r>
      <w:r w:rsidR="00DC187C">
        <w:rPr>
          <w:rFonts w:ascii="Times New Roman" w:hAnsi="Times New Roman" w:cs="Times New Roman"/>
          <w:sz w:val="19"/>
          <w:szCs w:val="19"/>
        </w:rPr>
        <w:tab/>
      </w:r>
      <w:r w:rsidR="0089417F" w:rsidRPr="00873035">
        <w:rPr>
          <w:rFonts w:ascii="Times New Roman" w:hAnsi="Times New Roman" w:cs="Times New Roman"/>
          <w:sz w:val="19"/>
          <w:szCs w:val="19"/>
        </w:rPr>
        <w:t xml:space="preserve">‘That </w:t>
      </w:r>
      <w:r w:rsidR="0089417F" w:rsidRPr="00873035">
        <w:rPr>
          <w:rFonts w:ascii="Times New Roman" w:hAnsi="Times New Roman" w:cs="Times New Roman"/>
          <w:i/>
          <w:sz w:val="19"/>
          <w:szCs w:val="19"/>
        </w:rPr>
        <w:t>is</w:t>
      </w:r>
      <w:r w:rsidR="0089417F" w:rsidRPr="00873035">
        <w:rPr>
          <w:rFonts w:ascii="Times New Roman" w:hAnsi="Times New Roman" w:cs="Times New Roman"/>
          <w:sz w:val="19"/>
          <w:szCs w:val="19"/>
        </w:rPr>
        <w:t xml:space="preserve"> the first time that this happens to me!’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As a modal particle, French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is conventionally restricted to particular speech-act types. It occurs in assertions as in (12) as well as in yes/no</w:t>
      </w:r>
      <w:r w:rsidRPr="00D23EAF">
        <w:rPr>
          <w:rFonts w:ascii="Times New Roman" w:hAnsi="Times New Roman" w:cs="Times New Roman"/>
          <w:i/>
          <w:sz w:val="21"/>
          <w:szCs w:val="21"/>
        </w:rPr>
        <w:t>-</w:t>
      </w:r>
      <w:r w:rsidRPr="00D23EAF">
        <w:rPr>
          <w:rFonts w:ascii="Times New Roman" w:hAnsi="Times New Roman" w:cs="Times New Roman"/>
          <w:sz w:val="21"/>
          <w:szCs w:val="21"/>
        </w:rPr>
        <w:t xml:space="preserve">questions. In the following, we will concentrate on assertions. In these,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is used to refute a negative expectation, i.e. in (12) it refutes the proposition ‘This is not the first time that this happens to you’, explicitly uttered or activated in the context </w:t>
      </w:r>
      <w:r w:rsidRPr="00D23EAF">
        <w:rPr>
          <w:rFonts w:ascii="Times New Roman" w:hAnsi="Times New Roman" w:cs="Times New Roman"/>
          <w:sz w:val="21"/>
          <w:szCs w:val="21"/>
        </w:rPr>
        <w:lastRenderedPageBreak/>
        <w:t xml:space="preserve">(Hansen 1998b). This is nicely captured in the notion of </w:t>
      </w:r>
      <w:r w:rsidRPr="00D23EAF">
        <w:rPr>
          <w:rFonts w:ascii="Times New Roman" w:hAnsi="Times New Roman" w:cs="Times New Roman"/>
          <w:i/>
          <w:sz w:val="21"/>
          <w:szCs w:val="21"/>
        </w:rPr>
        <w:t>polyphony</w:t>
      </w:r>
      <w:r w:rsidRPr="00D23EAF">
        <w:rPr>
          <w:rFonts w:ascii="Times New Roman" w:hAnsi="Times New Roman" w:cs="Times New Roman"/>
          <w:sz w:val="21"/>
          <w:szCs w:val="21"/>
        </w:rPr>
        <w:t>. According to the theory of polyphony (</w:t>
      </w:r>
      <w:proofErr w:type="spellStart"/>
      <w:r w:rsidRPr="00D23EAF">
        <w:rPr>
          <w:rFonts w:ascii="Times New Roman" w:hAnsi="Times New Roman" w:cs="Times New Roman"/>
          <w:sz w:val="21"/>
          <w:szCs w:val="21"/>
        </w:rPr>
        <w:t>Ducrot</w:t>
      </w:r>
      <w:proofErr w:type="spellEnd"/>
      <w:r w:rsidRPr="00D23EAF">
        <w:rPr>
          <w:rFonts w:ascii="Times New Roman" w:hAnsi="Times New Roman" w:cs="Times New Roman"/>
          <w:sz w:val="21"/>
          <w:szCs w:val="21"/>
        </w:rPr>
        <w:t xml:space="preserve"> 1984; </w:t>
      </w:r>
      <w:proofErr w:type="spellStart"/>
      <w:r w:rsidRPr="00D23EAF">
        <w:rPr>
          <w:rFonts w:ascii="Times New Roman" w:hAnsi="Times New Roman" w:cs="Times New Roman"/>
          <w:sz w:val="21"/>
          <w:szCs w:val="21"/>
        </w:rPr>
        <w:t>Iten</w:t>
      </w:r>
      <w:proofErr w:type="spellEnd"/>
      <w:r w:rsidRPr="00D23EAF">
        <w:rPr>
          <w:rFonts w:ascii="Times New Roman" w:hAnsi="Times New Roman" w:cs="Times New Roman"/>
          <w:sz w:val="21"/>
          <w:szCs w:val="21"/>
        </w:rPr>
        <w:t xml:space="preserve"> 1999), some l</w:t>
      </w:r>
      <w:r w:rsidR="00D31F81">
        <w:rPr>
          <w:rFonts w:ascii="Times New Roman" w:hAnsi="Times New Roman" w:cs="Times New Roman"/>
          <w:sz w:val="21"/>
          <w:szCs w:val="21"/>
        </w:rPr>
        <w:t>exical items encode dialogical “controversies” between various “voices”</w:t>
      </w:r>
      <w:r w:rsidRPr="00D23EAF">
        <w:rPr>
          <w:rFonts w:ascii="Times New Roman" w:hAnsi="Times New Roman" w:cs="Times New Roman"/>
          <w:sz w:val="21"/>
          <w:szCs w:val="21"/>
        </w:rPr>
        <w:t xml:space="preserve"> (</w:t>
      </w:r>
      <w:proofErr w:type="spellStart"/>
      <w:r w:rsidRPr="00D23EAF">
        <w:rPr>
          <w:rFonts w:ascii="Times New Roman" w:hAnsi="Times New Roman" w:cs="Times New Roman"/>
          <w:i/>
          <w:sz w:val="21"/>
          <w:szCs w:val="21"/>
        </w:rPr>
        <w:t>énonciateurs</w:t>
      </w:r>
      <w:proofErr w:type="spellEnd"/>
      <w:r w:rsidRPr="00D23EAF">
        <w:rPr>
          <w:rFonts w:ascii="Times New Roman" w:hAnsi="Times New Roman" w:cs="Times New Roman"/>
          <w:sz w:val="21"/>
          <w:szCs w:val="21"/>
        </w:rPr>
        <w:t>, E), each of which may be associated with a conversation participant, that is, the actual speaker herself (</w:t>
      </w:r>
      <w:proofErr w:type="spellStart"/>
      <w:r w:rsidRPr="00D23EAF">
        <w:rPr>
          <w:rFonts w:ascii="Times New Roman" w:hAnsi="Times New Roman" w:cs="Times New Roman"/>
          <w:i/>
          <w:sz w:val="21"/>
          <w:szCs w:val="21"/>
        </w:rPr>
        <w:t>locuteur</w:t>
      </w:r>
      <w:proofErr w:type="spellEnd"/>
      <w:r w:rsidRPr="00D23EAF">
        <w:rPr>
          <w:rFonts w:ascii="Times New Roman" w:hAnsi="Times New Roman" w:cs="Times New Roman"/>
          <w:sz w:val="21"/>
          <w:szCs w:val="21"/>
        </w:rPr>
        <w:t xml:space="preserve">, L) and others (e.g. the hearer). In this model, an assertion with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evokes two </w:t>
      </w:r>
      <w:proofErr w:type="spellStart"/>
      <w:r w:rsidRPr="00D23EAF">
        <w:rPr>
          <w:rFonts w:ascii="Times New Roman" w:hAnsi="Times New Roman" w:cs="Times New Roman"/>
          <w:i/>
          <w:sz w:val="21"/>
          <w:szCs w:val="21"/>
        </w:rPr>
        <w:t>énonciateurs</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E1 and E2. One of these, E2, associated with the speaker L, denies the viewpoint of another </w:t>
      </w:r>
      <w:proofErr w:type="spellStart"/>
      <w:r w:rsidRPr="00D23EAF">
        <w:rPr>
          <w:rFonts w:ascii="Times New Roman" w:hAnsi="Times New Roman" w:cs="Times New Roman"/>
          <w:i/>
          <w:sz w:val="21"/>
          <w:szCs w:val="21"/>
        </w:rPr>
        <w:t>énonciateur</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(E1).</w:t>
      </w:r>
    </w:p>
    <w:p w:rsidR="00B77091" w:rsidRDefault="0089417F" w:rsidP="00DC187C">
      <w:pPr>
        <w:spacing w:before="200" w:after="200" w:line="220" w:lineRule="exact"/>
        <w:ind w:left="340"/>
        <w:rPr>
          <w:rFonts w:ascii="Times New Roman" w:hAnsi="Times New Roman" w:cs="Times New Roman"/>
          <w:sz w:val="19"/>
          <w:szCs w:val="21"/>
          <w:lang w:val="fr-FR"/>
        </w:rPr>
      </w:pPr>
      <w:r w:rsidRPr="00873035">
        <w:rPr>
          <w:rFonts w:ascii="Times New Roman" w:hAnsi="Times New Roman" w:cs="Times New Roman"/>
          <w:sz w:val="19"/>
          <w:szCs w:val="21"/>
          <w:lang w:val="fr-FR"/>
        </w:rPr>
        <w:t>(13)</w:t>
      </w:r>
      <w:r w:rsidRPr="00873035">
        <w:rPr>
          <w:rFonts w:ascii="Times New Roman" w:hAnsi="Times New Roman" w:cs="Times New Roman"/>
          <w:sz w:val="19"/>
          <w:szCs w:val="21"/>
          <w:lang w:val="fr-FR"/>
        </w:rPr>
        <w:tab/>
      </w:r>
      <w:proofErr w:type="spellStart"/>
      <w:r w:rsidRPr="00873035">
        <w:rPr>
          <w:rFonts w:ascii="Times New Roman" w:hAnsi="Times New Roman" w:cs="Times New Roman"/>
          <w:sz w:val="19"/>
          <w:szCs w:val="21"/>
          <w:lang w:val="fr-FR"/>
        </w:rPr>
        <w:t>Polyphonous</w:t>
      </w:r>
      <w:proofErr w:type="spellEnd"/>
      <w:r w:rsidRPr="00873035">
        <w:rPr>
          <w:rFonts w:ascii="Times New Roman" w:hAnsi="Times New Roman" w:cs="Times New Roman"/>
          <w:sz w:val="19"/>
          <w:szCs w:val="21"/>
          <w:lang w:val="fr-FR"/>
        </w:rPr>
        <w:t xml:space="preserve"> </w:t>
      </w:r>
      <w:r w:rsidRPr="00873035">
        <w:rPr>
          <w:rFonts w:ascii="Times New Roman" w:hAnsi="Times New Roman" w:cs="Times New Roman"/>
          <w:i/>
          <w:sz w:val="19"/>
          <w:szCs w:val="21"/>
          <w:lang w:val="fr-FR"/>
        </w:rPr>
        <w:t>bien</w:t>
      </w:r>
    </w:p>
    <w:p w:rsidR="005A1A4C" w:rsidRPr="00B77091" w:rsidRDefault="00B77091" w:rsidP="00DC187C">
      <w:pPr>
        <w:spacing w:before="200" w:after="200" w:line="220" w:lineRule="exact"/>
        <w:ind w:left="340"/>
        <w:rPr>
          <w:rFonts w:ascii="Times New Roman" w:hAnsi="Times New Roman" w:cs="Times New Roman"/>
          <w:sz w:val="19"/>
          <w:szCs w:val="21"/>
          <w:lang w:val="en-US"/>
        </w:rPr>
      </w:pPr>
      <w:r>
        <w:rPr>
          <w:rFonts w:ascii="Times New Roman" w:hAnsi="Times New Roman" w:cs="Times New Roman"/>
          <w:sz w:val="19"/>
          <w:szCs w:val="21"/>
          <w:lang w:val="fr-FR"/>
        </w:rPr>
        <w:tab/>
      </w:r>
      <w:r w:rsidR="00DC187C">
        <w:rPr>
          <w:rFonts w:ascii="Times New Roman" w:hAnsi="Times New Roman" w:cs="Times New Roman"/>
          <w:sz w:val="19"/>
          <w:szCs w:val="21"/>
          <w:lang w:val="fr-FR"/>
        </w:rPr>
        <w:t xml:space="preserve">a. [E1: </w:t>
      </w:r>
      <w:r w:rsidR="00DC187C">
        <w:rPr>
          <w:rFonts w:ascii="Times New Roman" w:hAnsi="Times New Roman" w:cs="Times New Roman"/>
          <w:sz w:val="19"/>
          <w:szCs w:val="21"/>
          <w:lang w:val="fr-FR"/>
        </w:rPr>
        <w:tab/>
      </w:r>
      <w:r w:rsidR="0089417F" w:rsidRPr="00873035">
        <w:rPr>
          <w:rFonts w:ascii="Times New Roman" w:hAnsi="Times New Roman" w:cs="Times New Roman"/>
          <w:sz w:val="19"/>
          <w:szCs w:val="21"/>
          <w:lang w:val="fr-FR"/>
        </w:rPr>
        <w:t xml:space="preserve">Ce </w:t>
      </w:r>
      <w:r w:rsidR="0089417F" w:rsidRPr="00873035">
        <w:rPr>
          <w:rFonts w:ascii="Times New Roman" w:hAnsi="Times New Roman" w:cs="Times New Roman"/>
          <w:i/>
          <w:sz w:val="19"/>
          <w:szCs w:val="21"/>
          <w:lang w:val="fr-FR"/>
        </w:rPr>
        <w:t>n</w:t>
      </w:r>
      <w:r w:rsidR="007E7DC9">
        <w:rPr>
          <w:rFonts w:ascii="Times New Roman" w:hAnsi="Times New Roman" w:cs="Times New Roman"/>
          <w:sz w:val="19"/>
          <w:szCs w:val="21"/>
          <w:lang w:val="fr-FR"/>
        </w:rPr>
        <w:t>’</w:t>
      </w:r>
      <w:r w:rsidR="0089417F" w:rsidRPr="00873035">
        <w:rPr>
          <w:rFonts w:ascii="Times New Roman" w:hAnsi="Times New Roman" w:cs="Times New Roman"/>
          <w:sz w:val="19"/>
          <w:szCs w:val="21"/>
          <w:lang w:val="fr-FR"/>
        </w:rPr>
        <w:t xml:space="preserve">est </w:t>
      </w:r>
      <w:r w:rsidR="0089417F" w:rsidRPr="00873035">
        <w:rPr>
          <w:rFonts w:ascii="Times New Roman" w:hAnsi="Times New Roman" w:cs="Times New Roman"/>
          <w:i/>
          <w:sz w:val="19"/>
          <w:szCs w:val="21"/>
          <w:lang w:val="fr-FR"/>
        </w:rPr>
        <w:t>pas</w:t>
      </w:r>
      <w:r w:rsidR="0089417F" w:rsidRPr="00873035">
        <w:rPr>
          <w:rFonts w:ascii="Times New Roman" w:hAnsi="Times New Roman" w:cs="Times New Roman"/>
          <w:sz w:val="19"/>
          <w:szCs w:val="21"/>
          <w:lang w:val="fr-FR"/>
        </w:rPr>
        <w:t xml:space="preserve"> la première fois que vous êtes en retard.]</w:t>
      </w:r>
      <w:r w:rsidR="00DC187C">
        <w:rPr>
          <w:rFonts w:ascii="Times New Roman" w:hAnsi="Times New Roman" w:cs="Times New Roman"/>
          <w:sz w:val="19"/>
          <w:szCs w:val="21"/>
          <w:lang w:val="fr-FR"/>
        </w:rPr>
        <w:br/>
      </w:r>
      <w:r w:rsidR="00DC187C">
        <w:rPr>
          <w:rFonts w:ascii="Times New Roman" w:hAnsi="Times New Roman" w:cs="Times New Roman"/>
          <w:sz w:val="19"/>
          <w:szCs w:val="21"/>
          <w:lang w:val="fr-FR"/>
        </w:rPr>
        <w:tab/>
      </w:r>
      <w:r w:rsidR="00DC187C">
        <w:rPr>
          <w:rFonts w:ascii="Times New Roman" w:hAnsi="Times New Roman" w:cs="Times New Roman"/>
          <w:sz w:val="19"/>
          <w:szCs w:val="21"/>
          <w:lang w:val="fr-FR"/>
        </w:rPr>
        <w:tab/>
      </w:r>
      <w:r w:rsidR="0089417F" w:rsidRPr="00DC187C">
        <w:rPr>
          <w:rFonts w:ascii="Times New Roman" w:hAnsi="Times New Roman" w:cs="Times New Roman"/>
          <w:sz w:val="19"/>
          <w:szCs w:val="21"/>
          <w:lang w:val="en-US"/>
        </w:rPr>
        <w:t xml:space="preserve">‘This is </w:t>
      </w:r>
      <w:r w:rsidR="0089417F" w:rsidRPr="00DC187C">
        <w:rPr>
          <w:rFonts w:ascii="Times New Roman" w:hAnsi="Times New Roman" w:cs="Times New Roman"/>
          <w:i/>
          <w:sz w:val="19"/>
          <w:szCs w:val="21"/>
          <w:lang w:val="en-US"/>
        </w:rPr>
        <w:t>not</w:t>
      </w:r>
      <w:r w:rsidR="0089417F" w:rsidRPr="00DC187C">
        <w:rPr>
          <w:rFonts w:ascii="Times New Roman" w:hAnsi="Times New Roman" w:cs="Times New Roman"/>
          <w:sz w:val="19"/>
          <w:szCs w:val="21"/>
          <w:lang w:val="en-US"/>
        </w:rPr>
        <w:t xml:space="preserve"> t</w:t>
      </w:r>
      <w:r>
        <w:rPr>
          <w:rFonts w:ascii="Times New Roman" w:hAnsi="Times New Roman" w:cs="Times New Roman"/>
          <w:sz w:val="19"/>
          <w:szCs w:val="21"/>
          <w:lang w:val="en-US"/>
        </w:rPr>
        <w:t xml:space="preserve">he first time you are late!’  </w:t>
      </w:r>
      <w:r>
        <w:rPr>
          <w:rFonts w:ascii="Times New Roman" w:hAnsi="Times New Roman" w:cs="Times New Roman"/>
          <w:sz w:val="19"/>
          <w:szCs w:val="21"/>
          <w:lang w:val="en-US"/>
        </w:rPr>
        <w:tab/>
      </w:r>
      <w:r>
        <w:rPr>
          <w:rFonts w:ascii="Times New Roman" w:hAnsi="Times New Roman" w:cs="Times New Roman"/>
          <w:sz w:val="19"/>
          <w:szCs w:val="21"/>
          <w:lang w:val="en-US"/>
        </w:rPr>
        <w:br/>
      </w:r>
      <w:r>
        <w:rPr>
          <w:rFonts w:ascii="Times New Roman" w:hAnsi="Times New Roman" w:cs="Times New Roman"/>
          <w:sz w:val="19"/>
          <w:szCs w:val="21"/>
          <w:lang w:val="en-US"/>
        </w:rPr>
        <w:tab/>
      </w:r>
      <w:r w:rsidR="00DC187C">
        <w:rPr>
          <w:rFonts w:ascii="Times New Roman" w:hAnsi="Times New Roman" w:cs="Times New Roman"/>
          <w:sz w:val="19"/>
          <w:szCs w:val="21"/>
          <w:lang w:val="fr-FR"/>
        </w:rPr>
        <w:t xml:space="preserve">b. </w:t>
      </w:r>
      <w:r w:rsidR="00DC187C" w:rsidRPr="00DC187C">
        <w:rPr>
          <w:rFonts w:ascii="Times New Roman" w:hAnsi="Times New Roman" w:cs="Times New Roman"/>
          <w:sz w:val="19"/>
          <w:szCs w:val="21"/>
          <w:lang w:val="fr-FR"/>
        </w:rPr>
        <w:t xml:space="preserve">L/E2: </w:t>
      </w:r>
      <w:r w:rsidR="007E7DC9">
        <w:rPr>
          <w:rFonts w:ascii="Times New Roman" w:hAnsi="Times New Roman" w:cs="Times New Roman"/>
          <w:sz w:val="19"/>
          <w:szCs w:val="21"/>
          <w:lang w:val="fr-FR"/>
        </w:rPr>
        <w:t>C’</w:t>
      </w:r>
      <w:r w:rsidR="0089417F" w:rsidRPr="00DC187C">
        <w:rPr>
          <w:rFonts w:ascii="Times New Roman" w:hAnsi="Times New Roman" w:cs="Times New Roman"/>
          <w:sz w:val="19"/>
          <w:szCs w:val="21"/>
          <w:lang w:val="fr-FR"/>
        </w:rPr>
        <w:t xml:space="preserve">est </w:t>
      </w:r>
      <w:r w:rsidR="0089417F" w:rsidRPr="00DC187C">
        <w:rPr>
          <w:rFonts w:ascii="Times New Roman" w:hAnsi="Times New Roman" w:cs="Times New Roman"/>
          <w:i/>
          <w:sz w:val="19"/>
          <w:szCs w:val="21"/>
          <w:lang w:val="fr-FR"/>
        </w:rPr>
        <w:t>bien</w:t>
      </w:r>
      <w:r w:rsidR="0089417F" w:rsidRPr="00DC187C">
        <w:rPr>
          <w:rFonts w:ascii="Times New Roman" w:hAnsi="Times New Roman" w:cs="Times New Roman"/>
          <w:sz w:val="19"/>
          <w:szCs w:val="21"/>
          <w:lang w:val="fr-FR"/>
        </w:rPr>
        <w:t xml:space="preserve"> la première fois que je suis en retard.</w:t>
      </w:r>
      <w:r w:rsidR="00DC187C" w:rsidRPr="00DC187C">
        <w:rPr>
          <w:rFonts w:ascii="Times New Roman" w:hAnsi="Times New Roman" w:cs="Times New Roman"/>
          <w:sz w:val="19"/>
          <w:szCs w:val="21"/>
          <w:lang w:val="fr-FR"/>
        </w:rPr>
        <w:br/>
      </w:r>
      <w:r w:rsidR="00DC187C" w:rsidRPr="00DC187C">
        <w:rPr>
          <w:rFonts w:ascii="Times New Roman" w:hAnsi="Times New Roman" w:cs="Times New Roman"/>
          <w:sz w:val="19"/>
          <w:szCs w:val="21"/>
          <w:lang w:val="fr-FR"/>
        </w:rPr>
        <w:tab/>
      </w:r>
      <w:r w:rsidR="00DC187C" w:rsidRPr="00DC187C">
        <w:rPr>
          <w:rFonts w:ascii="Times New Roman" w:hAnsi="Times New Roman" w:cs="Times New Roman"/>
          <w:sz w:val="19"/>
          <w:szCs w:val="21"/>
          <w:lang w:val="fr-FR"/>
        </w:rPr>
        <w:tab/>
      </w:r>
      <w:r w:rsidR="0089417F" w:rsidRPr="0010747C">
        <w:rPr>
          <w:rFonts w:ascii="Times New Roman" w:hAnsi="Times New Roman" w:cs="Times New Roman"/>
          <w:sz w:val="19"/>
          <w:szCs w:val="21"/>
          <w:lang w:val="en-US"/>
        </w:rPr>
        <w:t xml:space="preserve">‘This </w:t>
      </w:r>
      <w:r w:rsidR="0089417F" w:rsidRPr="0010747C">
        <w:rPr>
          <w:rFonts w:ascii="Times New Roman" w:hAnsi="Times New Roman" w:cs="Times New Roman"/>
          <w:i/>
          <w:sz w:val="19"/>
          <w:szCs w:val="21"/>
          <w:lang w:val="en-US"/>
        </w:rPr>
        <w:t>is</w:t>
      </w:r>
      <w:r w:rsidR="0089417F" w:rsidRPr="0010747C">
        <w:rPr>
          <w:rFonts w:ascii="Times New Roman" w:hAnsi="Times New Roman" w:cs="Times New Roman"/>
          <w:sz w:val="19"/>
          <w:szCs w:val="21"/>
          <w:lang w:val="en-US"/>
        </w:rPr>
        <w:t xml:space="preserve"> the first time I am late!’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In (13), the first </w:t>
      </w:r>
      <w:proofErr w:type="spellStart"/>
      <w:r w:rsidRPr="00D23EAF">
        <w:rPr>
          <w:rFonts w:ascii="Times New Roman" w:hAnsi="Times New Roman" w:cs="Times New Roman"/>
          <w:i/>
          <w:sz w:val="21"/>
          <w:szCs w:val="21"/>
        </w:rPr>
        <w:t>énonciateur</w:t>
      </w:r>
      <w:proofErr w:type="spellEnd"/>
      <w:r w:rsidRPr="00D23EAF">
        <w:rPr>
          <w:rFonts w:ascii="Times New Roman" w:hAnsi="Times New Roman" w:cs="Times New Roman"/>
          <w:sz w:val="21"/>
          <w:szCs w:val="21"/>
        </w:rPr>
        <w:t xml:space="preserve"> E1 evoked by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negates</w:t>
      </w:r>
      <w:r w:rsidRPr="00D23EAF">
        <w:rPr>
          <w:rFonts w:ascii="Times New Roman" w:hAnsi="Times New Roman" w:cs="Times New Roman"/>
          <w:sz w:val="21"/>
          <w:szCs w:val="21"/>
        </w:rPr>
        <w:t xml:space="preserve"> the propositional content of the utterance (13a), before E2, associated with the speaker's point of view (13b), </w:t>
      </w:r>
      <w:r w:rsidRPr="00D23EAF">
        <w:rPr>
          <w:rFonts w:ascii="Times New Roman" w:hAnsi="Times New Roman" w:cs="Times New Roman"/>
          <w:i/>
          <w:sz w:val="21"/>
          <w:szCs w:val="21"/>
        </w:rPr>
        <w:t>refutes</w:t>
      </w:r>
      <w:r w:rsidRPr="00D23EAF">
        <w:rPr>
          <w:rFonts w:ascii="Times New Roman" w:hAnsi="Times New Roman" w:cs="Times New Roman"/>
          <w:sz w:val="21"/>
          <w:szCs w:val="21"/>
        </w:rPr>
        <w:t xml:space="preserve"> E1's negation. Moreover,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w:t>
      </w:r>
      <w:r w:rsidR="00D31F81">
        <w:rPr>
          <w:rFonts w:ascii="Times New Roman" w:hAnsi="Times New Roman" w:cs="Times New Roman"/>
          <w:sz w:val="21"/>
          <w:szCs w:val="21"/>
        </w:rPr>
        <w:t>systematically implies that E2 “wins out”</w:t>
      </w:r>
      <w:r w:rsidRPr="00D23EAF">
        <w:rPr>
          <w:rFonts w:ascii="Times New Roman" w:hAnsi="Times New Roman" w:cs="Times New Roman"/>
          <w:sz w:val="21"/>
          <w:szCs w:val="21"/>
        </w:rPr>
        <w:t xml:space="preserve"> over E1. In short, </w:t>
      </w:r>
      <w:proofErr w:type="spellStart"/>
      <w:r w:rsidRPr="00D23EAF">
        <w:rPr>
          <w:rFonts w:ascii="Times New Roman" w:hAnsi="Times New Roman" w:cs="Times New Roman"/>
          <w:i/>
          <w:sz w:val="21"/>
          <w:szCs w:val="21"/>
        </w:rPr>
        <w:t>bien</w:t>
      </w:r>
      <w:proofErr w:type="spellEnd"/>
      <w:r w:rsidR="00D31F81">
        <w:rPr>
          <w:rFonts w:ascii="Times New Roman" w:hAnsi="Times New Roman" w:cs="Times New Roman"/>
          <w:sz w:val="21"/>
          <w:szCs w:val="21"/>
        </w:rPr>
        <w:t xml:space="preserve"> signals the speaker’</w:t>
      </w:r>
      <w:r w:rsidRPr="00D23EAF">
        <w:rPr>
          <w:rFonts w:ascii="Times New Roman" w:hAnsi="Times New Roman" w:cs="Times New Roman"/>
          <w:sz w:val="21"/>
          <w:szCs w:val="21"/>
        </w:rPr>
        <w:t xml:space="preserve">s refutation of a negation coming from another point of view.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This makes it clear what is “modal” about modal partic</w:t>
      </w:r>
      <w:r w:rsidR="002626E4">
        <w:rPr>
          <w:rFonts w:ascii="Times New Roman" w:hAnsi="Times New Roman" w:cs="Times New Roman"/>
          <w:sz w:val="21"/>
          <w:szCs w:val="21"/>
        </w:rPr>
        <w:t xml:space="preserve">les. According to </w:t>
      </w:r>
      <w:proofErr w:type="spellStart"/>
      <w:r w:rsidR="002626E4">
        <w:rPr>
          <w:rFonts w:ascii="Times New Roman" w:hAnsi="Times New Roman" w:cs="Times New Roman"/>
          <w:sz w:val="21"/>
          <w:szCs w:val="21"/>
        </w:rPr>
        <w:t>Givón's</w:t>
      </w:r>
      <w:proofErr w:type="spellEnd"/>
      <w:r w:rsidR="002626E4">
        <w:rPr>
          <w:rFonts w:ascii="Times New Roman" w:hAnsi="Times New Roman" w:cs="Times New Roman"/>
          <w:sz w:val="21"/>
          <w:szCs w:val="21"/>
        </w:rPr>
        <w:t xml:space="preserve"> (1995, </w:t>
      </w:r>
      <w:r w:rsidRPr="00D23EAF">
        <w:rPr>
          <w:rFonts w:ascii="Times New Roman" w:hAnsi="Times New Roman" w:cs="Times New Roman"/>
          <w:sz w:val="21"/>
          <w:szCs w:val="21"/>
        </w:rPr>
        <w:t xml:space="preserve">114) interactional redefinition of modality, categories of epistemic modality such as assertion, negation, </w:t>
      </w:r>
      <w:proofErr w:type="spellStart"/>
      <w:r w:rsidRPr="00D23EAF">
        <w:rPr>
          <w:rFonts w:ascii="Times New Roman" w:hAnsi="Times New Roman" w:cs="Times New Roman"/>
          <w:sz w:val="21"/>
          <w:szCs w:val="21"/>
        </w:rPr>
        <w:t>irrealis</w:t>
      </w:r>
      <w:proofErr w:type="spellEnd"/>
      <w:r w:rsidRPr="00D23EAF">
        <w:rPr>
          <w:rFonts w:ascii="Times New Roman" w:hAnsi="Times New Roman" w:cs="Times New Roman"/>
          <w:sz w:val="21"/>
          <w:szCs w:val="21"/>
        </w:rPr>
        <w:t xml:space="preserve"> assertion and presupposition not only make reference to the degree of subjective certainty on the part of the speaker. Above all, they reflect the extent to which the speaker anticipates her utterance to be (</w:t>
      </w:r>
      <w:proofErr w:type="gramStart"/>
      <w:r w:rsidRPr="00D23EAF">
        <w:rPr>
          <w:rFonts w:ascii="Times New Roman" w:hAnsi="Times New Roman" w:cs="Times New Roman"/>
          <w:sz w:val="21"/>
          <w:szCs w:val="21"/>
        </w:rPr>
        <w:t>un)</w:t>
      </w:r>
      <w:proofErr w:type="gramEnd"/>
      <w:r w:rsidRPr="00D23EAF">
        <w:rPr>
          <w:rFonts w:ascii="Times New Roman" w:hAnsi="Times New Roman" w:cs="Times New Roman"/>
          <w:sz w:val="21"/>
          <w:szCs w:val="21"/>
        </w:rPr>
        <w:t xml:space="preserve">controversial for the hearer. The modal particle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makes reference to strong counter-expectation on the part of the hearer. It is therefore an instantiation of interactional modality (see Hansen 1998b). It seems to us that this applies to modal particles in general. They crucially refer to participants' stance towards speech acts. To that extent, modal particles are inherently </w:t>
      </w:r>
      <w:proofErr w:type="spellStart"/>
      <w:r w:rsidRPr="00D23EAF">
        <w:rPr>
          <w:rFonts w:ascii="Times New Roman" w:hAnsi="Times New Roman" w:cs="Times New Roman"/>
          <w:sz w:val="21"/>
          <w:szCs w:val="21"/>
        </w:rPr>
        <w:t>polyphonous</w:t>
      </w:r>
      <w:proofErr w:type="spellEnd"/>
      <w:r w:rsidRPr="00D23EAF">
        <w:rPr>
          <w:rFonts w:ascii="Times New Roman" w:hAnsi="Times New Roman" w:cs="Times New Roman"/>
          <w:sz w:val="21"/>
          <w:szCs w:val="21"/>
        </w:rPr>
        <w:t>.</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The modal particle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has been in use since Old French. It goes back to adverbial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‘well’. Like in Modern French, the latter served to express a positive evaluation, but could also be used as a degree adverb meaning ‘a lot, very much, to a large extent’, as exemplified in (14).</w:t>
      </w:r>
    </w:p>
    <w:p w:rsidR="005A1A4C" w:rsidRPr="00DC187C" w:rsidRDefault="0089417F" w:rsidP="00DC187C">
      <w:pPr>
        <w:spacing w:before="200" w:after="200" w:line="220" w:lineRule="exact"/>
        <w:ind w:left="340"/>
        <w:rPr>
          <w:rFonts w:ascii="Times New Roman" w:hAnsi="Times New Roman" w:cs="Times New Roman"/>
          <w:sz w:val="19"/>
          <w:szCs w:val="21"/>
          <w:lang w:val="en-US"/>
        </w:rPr>
      </w:pPr>
      <w:r w:rsidRPr="00873035">
        <w:rPr>
          <w:rFonts w:ascii="Times New Roman" w:hAnsi="Times New Roman" w:cs="Times New Roman"/>
          <w:sz w:val="19"/>
          <w:szCs w:val="21"/>
          <w:lang w:val="fr-FR"/>
        </w:rPr>
        <w:t>(14)</w:t>
      </w:r>
      <w:r w:rsidRPr="00873035">
        <w:rPr>
          <w:rFonts w:ascii="Times New Roman" w:hAnsi="Times New Roman" w:cs="Times New Roman"/>
          <w:sz w:val="19"/>
          <w:szCs w:val="21"/>
          <w:lang w:val="fr-FR"/>
        </w:rPr>
        <w:tab/>
      </w:r>
      <w:r w:rsidR="00DC187C">
        <w:rPr>
          <w:rFonts w:ascii="Times New Roman" w:hAnsi="Times New Roman" w:cs="Times New Roman"/>
          <w:sz w:val="19"/>
          <w:szCs w:val="21"/>
          <w:lang w:val="fr-FR"/>
        </w:rPr>
        <w:t xml:space="preserve"> </w:t>
      </w:r>
      <w:r w:rsidRPr="00873035">
        <w:rPr>
          <w:rFonts w:ascii="Times New Roman" w:hAnsi="Times New Roman" w:cs="Times New Roman"/>
          <w:sz w:val="19"/>
          <w:szCs w:val="21"/>
          <w:lang w:val="fr-FR"/>
        </w:rPr>
        <w:t xml:space="preserve">Ne </w:t>
      </w:r>
      <w:proofErr w:type="spellStart"/>
      <w:r w:rsidRPr="00873035">
        <w:rPr>
          <w:rFonts w:ascii="Times New Roman" w:hAnsi="Times New Roman" w:cs="Times New Roman"/>
          <w:sz w:val="19"/>
          <w:szCs w:val="21"/>
          <w:lang w:val="fr-FR"/>
        </w:rPr>
        <w:t>sevent</w:t>
      </w:r>
      <w:proofErr w:type="spellEnd"/>
      <w:r w:rsidRPr="00873035">
        <w:rPr>
          <w:rFonts w:ascii="Times New Roman" w:hAnsi="Times New Roman" w:cs="Times New Roman"/>
          <w:sz w:val="19"/>
          <w:szCs w:val="21"/>
          <w:lang w:val="fr-FR"/>
        </w:rPr>
        <w:t xml:space="preserve"> pas ne </w:t>
      </w:r>
      <w:proofErr w:type="spellStart"/>
      <w:r w:rsidRPr="00873035">
        <w:rPr>
          <w:rFonts w:ascii="Times New Roman" w:hAnsi="Times New Roman" w:cs="Times New Roman"/>
          <w:sz w:val="19"/>
          <w:szCs w:val="21"/>
          <w:lang w:val="fr-FR"/>
        </w:rPr>
        <w:t>ne</w:t>
      </w:r>
      <w:proofErr w:type="spellEnd"/>
      <w:r w:rsidRPr="00873035">
        <w:rPr>
          <w:rFonts w:ascii="Times New Roman" w:hAnsi="Times New Roman" w:cs="Times New Roman"/>
          <w:sz w:val="19"/>
          <w:szCs w:val="21"/>
          <w:lang w:val="fr-FR"/>
        </w:rPr>
        <w:t xml:space="preserve"> sont </w:t>
      </w:r>
      <w:r w:rsidRPr="00873035">
        <w:rPr>
          <w:rFonts w:ascii="Times New Roman" w:hAnsi="Times New Roman" w:cs="Times New Roman"/>
          <w:i/>
          <w:sz w:val="19"/>
          <w:szCs w:val="21"/>
          <w:lang w:val="fr-FR"/>
        </w:rPr>
        <w:t>bien</w:t>
      </w:r>
      <w:r w:rsidRPr="00873035">
        <w:rPr>
          <w:rFonts w:ascii="Times New Roman" w:hAnsi="Times New Roman" w:cs="Times New Roman"/>
          <w:sz w:val="19"/>
          <w:szCs w:val="21"/>
          <w:lang w:val="fr-FR"/>
        </w:rPr>
        <w:t xml:space="preserve"> certain.</w:t>
      </w:r>
      <w:r w:rsidRPr="00873035">
        <w:rPr>
          <w:rFonts w:ascii="Times New Roman" w:hAnsi="Times New Roman" w:cs="Times New Roman"/>
          <w:i/>
          <w:sz w:val="19"/>
          <w:szCs w:val="21"/>
          <w:lang w:val="fr-FR"/>
        </w:rPr>
        <w:t xml:space="preserve"> </w:t>
      </w:r>
      <w:r w:rsidRPr="00DC187C">
        <w:rPr>
          <w:rFonts w:ascii="Times New Roman" w:hAnsi="Times New Roman" w:cs="Times New Roman"/>
          <w:i/>
          <w:sz w:val="19"/>
          <w:szCs w:val="21"/>
          <w:lang w:val="en-US"/>
        </w:rPr>
        <w:t xml:space="preserve">(Ami </w:t>
      </w:r>
      <w:proofErr w:type="gramStart"/>
      <w:r w:rsidRPr="00DC187C">
        <w:rPr>
          <w:rFonts w:ascii="Times New Roman" w:hAnsi="Times New Roman" w:cs="Times New Roman"/>
          <w:i/>
          <w:sz w:val="19"/>
          <w:szCs w:val="21"/>
          <w:lang w:val="en-US"/>
        </w:rPr>
        <w:t>et</w:t>
      </w:r>
      <w:proofErr w:type="gramEnd"/>
      <w:r w:rsidRPr="00DC187C">
        <w:rPr>
          <w:rFonts w:ascii="Times New Roman" w:hAnsi="Times New Roman" w:cs="Times New Roman"/>
          <w:i/>
          <w:sz w:val="19"/>
          <w:szCs w:val="21"/>
          <w:lang w:val="en-US"/>
        </w:rPr>
        <w:t xml:space="preserve"> </w:t>
      </w:r>
      <w:proofErr w:type="spellStart"/>
      <w:r w:rsidRPr="00DC187C">
        <w:rPr>
          <w:rFonts w:ascii="Times New Roman" w:hAnsi="Times New Roman" w:cs="Times New Roman"/>
          <w:i/>
          <w:sz w:val="19"/>
          <w:szCs w:val="21"/>
          <w:lang w:val="en-US"/>
        </w:rPr>
        <w:t>Amile</w:t>
      </w:r>
      <w:proofErr w:type="spellEnd"/>
      <w:r w:rsidRPr="00DC187C">
        <w:rPr>
          <w:rFonts w:ascii="Times New Roman" w:hAnsi="Times New Roman" w:cs="Times New Roman"/>
          <w:sz w:val="19"/>
          <w:szCs w:val="21"/>
          <w:lang w:val="en-US"/>
        </w:rPr>
        <w:t xml:space="preserve"> 3119, c.1200, BFM)</w:t>
      </w:r>
      <w:r w:rsidR="00DC187C" w:rsidRPr="00DC187C">
        <w:rPr>
          <w:rFonts w:ascii="Times New Roman" w:hAnsi="Times New Roman" w:cs="Times New Roman"/>
          <w:sz w:val="19"/>
          <w:szCs w:val="21"/>
          <w:lang w:val="en-US"/>
        </w:rPr>
        <w:br/>
      </w:r>
      <w:r w:rsidR="00DC187C">
        <w:rPr>
          <w:rFonts w:ascii="Times New Roman" w:hAnsi="Times New Roman" w:cs="Times New Roman"/>
          <w:sz w:val="19"/>
          <w:szCs w:val="21"/>
          <w:lang w:val="en-US"/>
        </w:rPr>
        <w:tab/>
      </w:r>
      <w:r w:rsidRPr="00873035">
        <w:rPr>
          <w:rFonts w:ascii="Times New Roman" w:hAnsi="Times New Roman" w:cs="Times New Roman"/>
          <w:sz w:val="19"/>
          <w:szCs w:val="21"/>
        </w:rPr>
        <w:t xml:space="preserve">‘They do not know and aren't </w:t>
      </w:r>
      <w:r w:rsidRPr="00873035">
        <w:rPr>
          <w:rFonts w:ascii="Times New Roman" w:hAnsi="Times New Roman" w:cs="Times New Roman"/>
          <w:i/>
          <w:sz w:val="19"/>
          <w:szCs w:val="21"/>
        </w:rPr>
        <w:t>very</w:t>
      </w:r>
      <w:r w:rsidRPr="00873035">
        <w:rPr>
          <w:rFonts w:ascii="Times New Roman" w:hAnsi="Times New Roman" w:cs="Times New Roman"/>
          <w:sz w:val="19"/>
          <w:szCs w:val="21"/>
        </w:rPr>
        <w:t xml:space="preserve"> sure.’</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We assume that the bridging contexts, where adverbial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 lot’ changed into the modal particle, were of the type (15). In these contexts, the degree adverb is used to argue against strong counter-expectation on the part of the hearer:</w:t>
      </w:r>
    </w:p>
    <w:p w:rsidR="005A1A4C" w:rsidRPr="00D44EED" w:rsidRDefault="0089417F" w:rsidP="00DC187C">
      <w:pPr>
        <w:spacing w:before="200" w:after="200" w:line="220" w:lineRule="exact"/>
        <w:ind w:left="340"/>
        <w:rPr>
          <w:rFonts w:ascii="Times New Roman" w:hAnsi="Times New Roman" w:cs="Times New Roman"/>
          <w:sz w:val="19"/>
          <w:szCs w:val="21"/>
          <w:lang w:val="fr-FR"/>
        </w:rPr>
      </w:pPr>
      <w:r w:rsidRPr="00F06FE0">
        <w:rPr>
          <w:rFonts w:ascii="Times New Roman" w:hAnsi="Times New Roman" w:cs="Times New Roman"/>
          <w:sz w:val="19"/>
          <w:szCs w:val="21"/>
          <w:lang w:val="fr-FR"/>
        </w:rPr>
        <w:t>(15)</w:t>
      </w:r>
      <w:r w:rsidRPr="00F06FE0">
        <w:rPr>
          <w:rFonts w:ascii="Times New Roman" w:hAnsi="Times New Roman" w:cs="Times New Roman"/>
          <w:sz w:val="19"/>
          <w:szCs w:val="21"/>
          <w:lang w:val="fr-FR"/>
        </w:rPr>
        <w:tab/>
      </w:r>
      <w:proofErr w:type="spellStart"/>
      <w:r w:rsidRPr="00F06FE0">
        <w:rPr>
          <w:rFonts w:ascii="Times New Roman" w:hAnsi="Times New Roman" w:cs="Times New Roman"/>
          <w:sz w:val="19"/>
          <w:szCs w:val="21"/>
          <w:lang w:val="fr-FR"/>
        </w:rPr>
        <w:t>From</w:t>
      </w:r>
      <w:proofErr w:type="spellEnd"/>
      <w:r w:rsidRPr="00F06FE0">
        <w:rPr>
          <w:rFonts w:ascii="Times New Roman" w:hAnsi="Times New Roman" w:cs="Times New Roman"/>
          <w:sz w:val="19"/>
          <w:szCs w:val="21"/>
          <w:lang w:val="fr-FR"/>
        </w:rPr>
        <w:t xml:space="preserve"> </w:t>
      </w:r>
      <w:proofErr w:type="spellStart"/>
      <w:r w:rsidRPr="00F06FE0">
        <w:rPr>
          <w:rFonts w:ascii="Times New Roman" w:hAnsi="Times New Roman" w:cs="Times New Roman"/>
          <w:sz w:val="19"/>
          <w:szCs w:val="21"/>
          <w:lang w:val="fr-FR"/>
        </w:rPr>
        <w:t>adverb</w:t>
      </w:r>
      <w:proofErr w:type="spellEnd"/>
      <w:r w:rsidRPr="00F06FE0">
        <w:rPr>
          <w:rFonts w:ascii="Times New Roman" w:hAnsi="Times New Roman" w:cs="Times New Roman"/>
          <w:sz w:val="19"/>
          <w:szCs w:val="21"/>
          <w:lang w:val="fr-FR"/>
        </w:rPr>
        <w:t xml:space="preserve"> to modal </w:t>
      </w:r>
      <w:proofErr w:type="spellStart"/>
      <w:r w:rsidRPr="00F06FE0">
        <w:rPr>
          <w:rFonts w:ascii="Times New Roman" w:hAnsi="Times New Roman" w:cs="Times New Roman"/>
          <w:sz w:val="19"/>
          <w:szCs w:val="21"/>
          <w:lang w:val="fr-FR"/>
        </w:rPr>
        <w:t>particle</w:t>
      </w:r>
      <w:proofErr w:type="spellEnd"/>
      <w:r w:rsidRPr="00F06FE0">
        <w:rPr>
          <w:rFonts w:ascii="Times New Roman" w:hAnsi="Times New Roman" w:cs="Times New Roman"/>
          <w:sz w:val="19"/>
          <w:szCs w:val="21"/>
          <w:lang w:val="fr-FR"/>
        </w:rPr>
        <w:t xml:space="preserve">: </w:t>
      </w:r>
      <w:proofErr w:type="spellStart"/>
      <w:r w:rsidRPr="00F06FE0">
        <w:rPr>
          <w:rFonts w:ascii="Times New Roman" w:hAnsi="Times New Roman" w:cs="Times New Roman"/>
          <w:sz w:val="19"/>
          <w:szCs w:val="21"/>
          <w:lang w:val="fr-FR"/>
        </w:rPr>
        <w:t>bridging</w:t>
      </w:r>
      <w:proofErr w:type="spellEnd"/>
      <w:r w:rsidRPr="00F06FE0">
        <w:rPr>
          <w:rFonts w:ascii="Times New Roman" w:hAnsi="Times New Roman" w:cs="Times New Roman"/>
          <w:sz w:val="19"/>
          <w:szCs w:val="21"/>
          <w:lang w:val="fr-FR"/>
        </w:rPr>
        <w:t xml:space="preserve"> </w:t>
      </w:r>
      <w:proofErr w:type="spellStart"/>
      <w:r w:rsidRPr="00F06FE0">
        <w:rPr>
          <w:rFonts w:ascii="Times New Roman" w:hAnsi="Times New Roman" w:cs="Times New Roman"/>
          <w:sz w:val="19"/>
          <w:szCs w:val="21"/>
          <w:lang w:val="fr-FR"/>
        </w:rPr>
        <w:t>context</w:t>
      </w:r>
      <w:proofErr w:type="spellEnd"/>
      <w:r w:rsidR="0003478F">
        <w:rPr>
          <w:rFonts w:ascii="Times New Roman" w:hAnsi="Times New Roman" w:cs="Times New Roman"/>
          <w:sz w:val="19"/>
          <w:szCs w:val="21"/>
          <w:lang w:val="fr-FR"/>
        </w:rPr>
        <w:br/>
      </w:r>
      <w:r w:rsidR="00F06FE0" w:rsidRPr="00F06FE0">
        <w:rPr>
          <w:rFonts w:ascii="Times New Roman" w:hAnsi="Times New Roman" w:cs="Times New Roman"/>
          <w:sz w:val="19"/>
          <w:szCs w:val="21"/>
          <w:lang w:val="fr-FR"/>
        </w:rPr>
        <w:br/>
      </w:r>
      <w:r w:rsidR="00F06FE0">
        <w:rPr>
          <w:rFonts w:ascii="Times New Roman" w:hAnsi="Times New Roman" w:cs="Times New Roman"/>
          <w:sz w:val="19"/>
          <w:szCs w:val="21"/>
          <w:lang w:val="fr-FR"/>
        </w:rPr>
        <w:tab/>
      </w:r>
      <w:r w:rsidR="00D44EED">
        <w:rPr>
          <w:rFonts w:ascii="Times New Roman" w:hAnsi="Times New Roman" w:cs="Times New Roman"/>
          <w:sz w:val="19"/>
          <w:szCs w:val="21"/>
          <w:lang w:val="fr-FR"/>
        </w:rPr>
        <w:t xml:space="preserve">Et </w:t>
      </w:r>
      <w:proofErr w:type="spellStart"/>
      <w:r w:rsidR="00D44EED">
        <w:rPr>
          <w:rFonts w:ascii="Times New Roman" w:hAnsi="Times New Roman" w:cs="Times New Roman"/>
          <w:sz w:val="19"/>
          <w:szCs w:val="21"/>
          <w:lang w:val="fr-FR"/>
        </w:rPr>
        <w:t>mesires</w:t>
      </w:r>
      <w:proofErr w:type="spellEnd"/>
      <w:r w:rsidR="00D44EED">
        <w:rPr>
          <w:rFonts w:ascii="Times New Roman" w:hAnsi="Times New Roman" w:cs="Times New Roman"/>
          <w:sz w:val="19"/>
          <w:szCs w:val="21"/>
          <w:lang w:val="fr-FR"/>
        </w:rPr>
        <w:t xml:space="preserve"> Pierres </w:t>
      </w:r>
      <w:proofErr w:type="spellStart"/>
      <w:r w:rsidR="00D44EED">
        <w:rPr>
          <w:rFonts w:ascii="Times New Roman" w:hAnsi="Times New Roman" w:cs="Times New Roman"/>
          <w:sz w:val="19"/>
          <w:szCs w:val="21"/>
          <w:lang w:val="fr-FR"/>
        </w:rPr>
        <w:t>respondi</w:t>
      </w:r>
      <w:proofErr w:type="spellEnd"/>
      <w:r w:rsidR="00D44EED">
        <w:rPr>
          <w:rFonts w:ascii="Times New Roman" w:hAnsi="Times New Roman" w:cs="Times New Roman"/>
          <w:sz w:val="19"/>
          <w:szCs w:val="21"/>
          <w:lang w:val="fr-FR"/>
        </w:rPr>
        <w:t xml:space="preserve">: « Ba! », </w:t>
      </w:r>
      <w:proofErr w:type="spellStart"/>
      <w:r w:rsidR="00D44EED">
        <w:rPr>
          <w:rFonts w:ascii="Times New Roman" w:hAnsi="Times New Roman" w:cs="Times New Roman"/>
          <w:sz w:val="19"/>
          <w:szCs w:val="21"/>
          <w:lang w:val="fr-FR"/>
        </w:rPr>
        <w:t>fist</w:t>
      </w:r>
      <w:proofErr w:type="spellEnd"/>
      <w:r w:rsidR="00D44EED">
        <w:rPr>
          <w:rFonts w:ascii="Times New Roman" w:hAnsi="Times New Roman" w:cs="Times New Roman"/>
          <w:sz w:val="19"/>
          <w:szCs w:val="21"/>
          <w:lang w:val="fr-FR"/>
        </w:rPr>
        <w:t xml:space="preserve"> il, « </w:t>
      </w:r>
      <w:r w:rsidRPr="00D44EED">
        <w:rPr>
          <w:rFonts w:ascii="Times New Roman" w:hAnsi="Times New Roman" w:cs="Times New Roman"/>
          <w:sz w:val="19"/>
          <w:szCs w:val="21"/>
          <w:lang w:val="fr-FR"/>
        </w:rPr>
        <w:t>d</w:t>
      </w:r>
      <w:r w:rsidR="00D44EED">
        <w:rPr>
          <w:rFonts w:ascii="Times New Roman" w:hAnsi="Times New Roman" w:cs="Times New Roman"/>
          <w:sz w:val="19"/>
          <w:szCs w:val="21"/>
          <w:lang w:val="fr-FR"/>
        </w:rPr>
        <w:t>e n’</w:t>
      </w:r>
      <w:proofErr w:type="spellStart"/>
      <w:r w:rsidRPr="00D44EED">
        <w:rPr>
          <w:rFonts w:ascii="Times New Roman" w:hAnsi="Times New Roman" w:cs="Times New Roman"/>
          <w:sz w:val="19"/>
          <w:szCs w:val="21"/>
          <w:lang w:val="fr-FR"/>
        </w:rPr>
        <w:t>avés</w:t>
      </w:r>
      <w:proofErr w:type="spellEnd"/>
      <w:r w:rsidRPr="00D44EED">
        <w:rPr>
          <w:rFonts w:ascii="Times New Roman" w:hAnsi="Times New Roman" w:cs="Times New Roman"/>
          <w:sz w:val="19"/>
          <w:szCs w:val="21"/>
          <w:lang w:val="fr-FR"/>
        </w:rPr>
        <w:t xml:space="preserve"> vous </w:t>
      </w:r>
      <w:proofErr w:type="spellStart"/>
      <w:r w:rsidRPr="00D44EED">
        <w:rPr>
          <w:rFonts w:ascii="Times New Roman" w:hAnsi="Times New Roman" w:cs="Times New Roman"/>
          <w:sz w:val="19"/>
          <w:szCs w:val="21"/>
          <w:lang w:val="fr-FR"/>
        </w:rPr>
        <w:t>oï</w:t>
      </w:r>
      <w:proofErr w:type="spellEnd"/>
      <w:r w:rsidRPr="00D44EED">
        <w:rPr>
          <w:rFonts w:ascii="Times New Roman" w:hAnsi="Times New Roman" w:cs="Times New Roman"/>
          <w:sz w:val="19"/>
          <w:szCs w:val="21"/>
          <w:lang w:val="fr-FR"/>
        </w:rPr>
        <w:t xml:space="preserve"> comment </w:t>
      </w:r>
      <w:proofErr w:type="spellStart"/>
      <w:r w:rsidRPr="00D44EED">
        <w:rPr>
          <w:rFonts w:ascii="Times New Roman" w:hAnsi="Times New Roman" w:cs="Times New Roman"/>
          <w:sz w:val="19"/>
          <w:szCs w:val="21"/>
          <w:lang w:val="fr-FR"/>
        </w:rPr>
        <w:t>Troies</w:t>
      </w:r>
      <w:proofErr w:type="spellEnd"/>
      <w:r w:rsidRPr="00D44EED">
        <w:rPr>
          <w:rFonts w:ascii="Times New Roman" w:hAnsi="Times New Roman" w:cs="Times New Roman"/>
          <w:sz w:val="19"/>
          <w:szCs w:val="21"/>
          <w:lang w:val="fr-FR"/>
        </w:rPr>
        <w:t xml:space="preserve"> </w:t>
      </w:r>
      <w:r w:rsidR="00D44EED">
        <w:rPr>
          <w:rFonts w:ascii="Times New Roman" w:hAnsi="Times New Roman" w:cs="Times New Roman"/>
          <w:sz w:val="19"/>
          <w:szCs w:val="21"/>
          <w:lang w:val="fr-FR"/>
        </w:rPr>
        <w:lastRenderedPageBreak/>
        <w:tab/>
      </w:r>
      <w:r w:rsidRPr="00D44EED">
        <w:rPr>
          <w:rFonts w:ascii="Times New Roman" w:hAnsi="Times New Roman" w:cs="Times New Roman"/>
          <w:sz w:val="19"/>
          <w:szCs w:val="21"/>
          <w:lang w:val="fr-FR"/>
        </w:rPr>
        <w:t xml:space="preserve">le </w:t>
      </w:r>
      <w:proofErr w:type="spellStart"/>
      <w:r w:rsidRPr="00D44EED">
        <w:rPr>
          <w:rFonts w:ascii="Times New Roman" w:hAnsi="Times New Roman" w:cs="Times New Roman"/>
          <w:sz w:val="19"/>
          <w:szCs w:val="21"/>
          <w:lang w:val="fr-FR"/>
        </w:rPr>
        <w:t>grant</w:t>
      </w:r>
      <w:proofErr w:type="spellEnd"/>
      <w:r w:rsidRPr="00D44EED">
        <w:rPr>
          <w:rFonts w:ascii="Times New Roman" w:hAnsi="Times New Roman" w:cs="Times New Roman"/>
          <w:sz w:val="19"/>
          <w:szCs w:val="21"/>
          <w:lang w:val="fr-FR"/>
        </w:rPr>
        <w:t xml:space="preserve"> </w:t>
      </w:r>
      <w:proofErr w:type="spellStart"/>
      <w:r w:rsidRPr="00D44EED">
        <w:rPr>
          <w:rFonts w:ascii="Times New Roman" w:hAnsi="Times New Roman" w:cs="Times New Roman"/>
          <w:sz w:val="19"/>
          <w:szCs w:val="21"/>
          <w:lang w:val="fr-FR"/>
        </w:rPr>
        <w:t>fu</w:t>
      </w:r>
      <w:proofErr w:type="spellEnd"/>
      <w:r w:rsidRPr="00D44EED">
        <w:rPr>
          <w:rFonts w:ascii="Times New Roman" w:hAnsi="Times New Roman" w:cs="Times New Roman"/>
          <w:sz w:val="19"/>
          <w:szCs w:val="21"/>
          <w:lang w:val="fr-FR"/>
        </w:rPr>
        <w:t xml:space="preserve"> </w:t>
      </w:r>
      <w:proofErr w:type="spellStart"/>
      <w:r w:rsidRPr="00D44EED">
        <w:rPr>
          <w:rFonts w:ascii="Times New Roman" w:hAnsi="Times New Roman" w:cs="Times New Roman"/>
          <w:sz w:val="19"/>
          <w:szCs w:val="21"/>
          <w:lang w:val="fr-FR"/>
        </w:rPr>
        <w:t>destruite</w:t>
      </w:r>
      <w:proofErr w:type="spellEnd"/>
      <w:r w:rsidRPr="00D44EED">
        <w:rPr>
          <w:rFonts w:ascii="Times New Roman" w:hAnsi="Times New Roman" w:cs="Times New Roman"/>
          <w:sz w:val="19"/>
          <w:szCs w:val="21"/>
          <w:lang w:val="fr-FR"/>
        </w:rPr>
        <w:t xml:space="preserve"> ne par quel </w:t>
      </w:r>
      <w:proofErr w:type="spellStart"/>
      <w:r w:rsidRPr="00D44EED">
        <w:rPr>
          <w:rFonts w:ascii="Times New Roman" w:hAnsi="Times New Roman" w:cs="Times New Roman"/>
          <w:sz w:val="19"/>
          <w:szCs w:val="21"/>
          <w:lang w:val="fr-FR"/>
        </w:rPr>
        <w:t>tor</w:t>
      </w:r>
      <w:proofErr w:type="spellEnd"/>
      <w:r w:rsidRPr="00D44EED">
        <w:rPr>
          <w:rFonts w:ascii="Times New Roman" w:hAnsi="Times New Roman" w:cs="Times New Roman"/>
          <w:sz w:val="19"/>
          <w:szCs w:val="21"/>
          <w:lang w:val="fr-FR"/>
        </w:rPr>
        <w:t>?</w:t>
      </w:r>
      <w:r w:rsidR="00D44EED">
        <w:rPr>
          <w:rFonts w:ascii="Times New Roman" w:hAnsi="Times New Roman" w:cs="Times New Roman"/>
          <w:sz w:val="19"/>
          <w:szCs w:val="21"/>
          <w:lang w:val="fr-FR"/>
        </w:rPr>
        <w:t> »</w:t>
      </w:r>
      <w:r w:rsidRPr="00D44EED">
        <w:rPr>
          <w:rFonts w:ascii="Times New Roman" w:hAnsi="Times New Roman" w:cs="Times New Roman"/>
          <w:sz w:val="19"/>
          <w:szCs w:val="21"/>
          <w:lang w:val="fr-FR"/>
        </w:rPr>
        <w:t xml:space="preserve"> – </w:t>
      </w:r>
      <w:r w:rsidR="00D44EED">
        <w:rPr>
          <w:rFonts w:ascii="Times New Roman" w:hAnsi="Times New Roman" w:cs="Times New Roman"/>
          <w:sz w:val="19"/>
          <w:szCs w:val="21"/>
          <w:lang w:val="fr-FR"/>
        </w:rPr>
        <w:t>« </w:t>
      </w:r>
      <w:r w:rsidRPr="00D44EED">
        <w:rPr>
          <w:rFonts w:ascii="Times New Roman" w:hAnsi="Times New Roman" w:cs="Times New Roman"/>
          <w:sz w:val="19"/>
          <w:szCs w:val="21"/>
          <w:lang w:val="fr-FR"/>
        </w:rPr>
        <w:t>B</w:t>
      </w:r>
      <w:r w:rsidR="00D44EED">
        <w:rPr>
          <w:rFonts w:ascii="Times New Roman" w:hAnsi="Times New Roman" w:cs="Times New Roman"/>
          <w:sz w:val="19"/>
          <w:szCs w:val="21"/>
          <w:lang w:val="fr-FR"/>
        </w:rPr>
        <w:t xml:space="preserve">a </w:t>
      </w:r>
      <w:proofErr w:type="spellStart"/>
      <w:r w:rsidR="00D44EED">
        <w:rPr>
          <w:rFonts w:ascii="Times New Roman" w:hAnsi="Times New Roman" w:cs="Times New Roman"/>
          <w:sz w:val="19"/>
          <w:szCs w:val="21"/>
          <w:lang w:val="fr-FR"/>
        </w:rPr>
        <w:t>ouil</w:t>
      </w:r>
      <w:proofErr w:type="spellEnd"/>
      <w:r w:rsidR="00D44EED">
        <w:rPr>
          <w:rFonts w:ascii="Times New Roman" w:hAnsi="Times New Roman" w:cs="Times New Roman"/>
          <w:sz w:val="19"/>
          <w:szCs w:val="21"/>
          <w:lang w:val="fr-FR"/>
        </w:rPr>
        <w:t>! »</w:t>
      </w:r>
      <w:r w:rsidRPr="00D44EED">
        <w:rPr>
          <w:rFonts w:ascii="Times New Roman" w:hAnsi="Times New Roman" w:cs="Times New Roman"/>
          <w:sz w:val="19"/>
          <w:szCs w:val="21"/>
          <w:lang w:val="fr-FR"/>
        </w:rPr>
        <w:t>,</w:t>
      </w:r>
      <w:r w:rsidR="00D44EED">
        <w:rPr>
          <w:rFonts w:ascii="Times New Roman" w:hAnsi="Times New Roman" w:cs="Times New Roman"/>
          <w:sz w:val="19"/>
          <w:szCs w:val="21"/>
          <w:lang w:val="fr-FR"/>
        </w:rPr>
        <w:t xml:space="preserve"> </w:t>
      </w:r>
      <w:proofErr w:type="spellStart"/>
      <w:r w:rsidR="00D44EED">
        <w:rPr>
          <w:rFonts w:ascii="Times New Roman" w:hAnsi="Times New Roman" w:cs="Times New Roman"/>
          <w:sz w:val="19"/>
          <w:szCs w:val="21"/>
          <w:lang w:val="fr-FR"/>
        </w:rPr>
        <w:t>fisent</w:t>
      </w:r>
      <w:proofErr w:type="spellEnd"/>
      <w:r w:rsidR="00D44EED">
        <w:rPr>
          <w:rFonts w:ascii="Times New Roman" w:hAnsi="Times New Roman" w:cs="Times New Roman"/>
          <w:sz w:val="19"/>
          <w:szCs w:val="21"/>
          <w:lang w:val="fr-FR"/>
        </w:rPr>
        <w:t xml:space="preserve"> li </w:t>
      </w:r>
      <w:proofErr w:type="spellStart"/>
      <w:r w:rsidR="00D44EED">
        <w:rPr>
          <w:rFonts w:ascii="Times New Roman" w:hAnsi="Times New Roman" w:cs="Times New Roman"/>
          <w:sz w:val="19"/>
          <w:szCs w:val="21"/>
          <w:lang w:val="fr-FR"/>
        </w:rPr>
        <w:t>Blak</w:t>
      </w:r>
      <w:proofErr w:type="spellEnd"/>
      <w:r w:rsidR="00D44EED">
        <w:rPr>
          <w:rFonts w:ascii="Times New Roman" w:hAnsi="Times New Roman" w:cs="Times New Roman"/>
          <w:sz w:val="19"/>
          <w:szCs w:val="21"/>
          <w:lang w:val="fr-FR"/>
        </w:rPr>
        <w:t xml:space="preserve"> et li </w:t>
      </w:r>
      <w:r w:rsidR="00D44EED">
        <w:rPr>
          <w:rFonts w:ascii="Times New Roman" w:hAnsi="Times New Roman" w:cs="Times New Roman"/>
          <w:sz w:val="19"/>
          <w:szCs w:val="21"/>
          <w:lang w:val="fr-FR"/>
        </w:rPr>
        <w:tab/>
      </w:r>
      <w:proofErr w:type="spellStart"/>
      <w:r w:rsidR="00D44EED">
        <w:rPr>
          <w:rFonts w:ascii="Times New Roman" w:hAnsi="Times New Roman" w:cs="Times New Roman"/>
          <w:sz w:val="19"/>
          <w:szCs w:val="21"/>
          <w:lang w:val="fr-FR"/>
        </w:rPr>
        <w:t>Commain</w:t>
      </w:r>
      <w:proofErr w:type="spellEnd"/>
      <w:r w:rsidR="00D44EED">
        <w:rPr>
          <w:rFonts w:ascii="Times New Roman" w:hAnsi="Times New Roman" w:cs="Times New Roman"/>
          <w:sz w:val="19"/>
          <w:szCs w:val="21"/>
          <w:lang w:val="fr-FR"/>
        </w:rPr>
        <w:t>, « </w:t>
      </w:r>
      <w:r w:rsidRPr="00D44EED">
        <w:rPr>
          <w:rFonts w:ascii="Times New Roman" w:hAnsi="Times New Roman" w:cs="Times New Roman"/>
          <w:sz w:val="19"/>
          <w:szCs w:val="21"/>
          <w:lang w:val="fr-FR"/>
        </w:rPr>
        <w:t xml:space="preserve">nous l'avons </w:t>
      </w:r>
      <w:r w:rsidRPr="00D44EED">
        <w:rPr>
          <w:rFonts w:ascii="Times New Roman" w:hAnsi="Times New Roman" w:cs="Times New Roman"/>
          <w:i/>
          <w:sz w:val="19"/>
          <w:szCs w:val="21"/>
          <w:lang w:val="fr-FR"/>
        </w:rPr>
        <w:t>bien</w:t>
      </w:r>
      <w:r w:rsidR="00D44EED">
        <w:rPr>
          <w:rFonts w:ascii="Times New Roman" w:hAnsi="Times New Roman" w:cs="Times New Roman"/>
          <w:sz w:val="19"/>
          <w:szCs w:val="21"/>
          <w:lang w:val="fr-FR"/>
        </w:rPr>
        <w:t xml:space="preserve"> </w:t>
      </w:r>
      <w:proofErr w:type="spellStart"/>
      <w:r w:rsidR="00D44EED">
        <w:rPr>
          <w:rFonts w:ascii="Times New Roman" w:hAnsi="Times New Roman" w:cs="Times New Roman"/>
          <w:sz w:val="19"/>
          <w:szCs w:val="21"/>
          <w:lang w:val="fr-FR"/>
        </w:rPr>
        <w:t>oï</w:t>
      </w:r>
      <w:proofErr w:type="spellEnd"/>
      <w:r w:rsidR="00D44EED">
        <w:rPr>
          <w:rFonts w:ascii="Times New Roman" w:hAnsi="Times New Roman" w:cs="Times New Roman"/>
          <w:sz w:val="19"/>
          <w:szCs w:val="21"/>
          <w:lang w:val="fr-FR"/>
        </w:rPr>
        <w:t xml:space="preserve"> dire. »</w:t>
      </w:r>
      <w:r w:rsidRPr="00D44EED">
        <w:rPr>
          <w:rFonts w:ascii="Times New Roman" w:hAnsi="Times New Roman" w:cs="Times New Roman"/>
          <w:sz w:val="19"/>
          <w:szCs w:val="21"/>
          <w:lang w:val="fr-FR"/>
        </w:rPr>
        <w:t xml:space="preserve"> (Robert de </w:t>
      </w:r>
      <w:proofErr w:type="spellStart"/>
      <w:r w:rsidRPr="00D44EED">
        <w:rPr>
          <w:rFonts w:ascii="Times New Roman" w:hAnsi="Times New Roman" w:cs="Times New Roman"/>
          <w:sz w:val="19"/>
          <w:szCs w:val="21"/>
          <w:lang w:val="fr-FR"/>
        </w:rPr>
        <w:t>Clari</w:t>
      </w:r>
      <w:proofErr w:type="spellEnd"/>
      <w:r w:rsidRPr="00D44EED">
        <w:rPr>
          <w:rFonts w:ascii="Times New Roman" w:hAnsi="Times New Roman" w:cs="Times New Roman"/>
          <w:sz w:val="19"/>
          <w:szCs w:val="21"/>
          <w:lang w:val="fr-FR"/>
        </w:rPr>
        <w:t xml:space="preserve">, </w:t>
      </w:r>
      <w:r w:rsidRPr="00D44EED">
        <w:rPr>
          <w:rFonts w:ascii="Times New Roman" w:hAnsi="Times New Roman" w:cs="Times New Roman"/>
          <w:i/>
          <w:sz w:val="19"/>
          <w:szCs w:val="21"/>
          <w:lang w:val="fr-FR"/>
        </w:rPr>
        <w:t xml:space="preserve">La Conquête de </w:t>
      </w:r>
      <w:r w:rsidR="00D44EED">
        <w:rPr>
          <w:rFonts w:ascii="Times New Roman" w:hAnsi="Times New Roman" w:cs="Times New Roman"/>
          <w:i/>
          <w:sz w:val="19"/>
          <w:szCs w:val="21"/>
          <w:lang w:val="fr-FR"/>
        </w:rPr>
        <w:tab/>
      </w:r>
      <w:r w:rsidRPr="00D44EED">
        <w:rPr>
          <w:rFonts w:ascii="Times New Roman" w:hAnsi="Times New Roman" w:cs="Times New Roman"/>
          <w:i/>
          <w:sz w:val="19"/>
          <w:szCs w:val="21"/>
          <w:lang w:val="fr-FR"/>
        </w:rPr>
        <w:t>Constantinople</w:t>
      </w:r>
      <w:r w:rsidRPr="00D44EED">
        <w:rPr>
          <w:rFonts w:ascii="Times New Roman" w:hAnsi="Times New Roman" w:cs="Times New Roman"/>
          <w:sz w:val="19"/>
          <w:szCs w:val="21"/>
          <w:lang w:val="fr-FR"/>
        </w:rPr>
        <w:t>, CVI 31, 1203, BFM)</w:t>
      </w:r>
    </w:p>
    <w:p w:rsidR="005A1A4C" w:rsidRPr="00873035" w:rsidRDefault="00D44EED" w:rsidP="00D44EED">
      <w:pPr>
        <w:spacing w:before="200" w:after="200" w:line="220" w:lineRule="exact"/>
        <w:ind w:left="715"/>
        <w:rPr>
          <w:rFonts w:ascii="Times New Roman" w:hAnsi="Times New Roman" w:cs="Times New Roman"/>
          <w:sz w:val="19"/>
          <w:szCs w:val="21"/>
        </w:rPr>
      </w:pPr>
      <w:r>
        <w:rPr>
          <w:rFonts w:ascii="Times New Roman" w:hAnsi="Times New Roman" w:cs="Times New Roman"/>
          <w:sz w:val="19"/>
          <w:szCs w:val="21"/>
        </w:rPr>
        <w:t xml:space="preserve">‘And </w:t>
      </w:r>
      <w:proofErr w:type="spellStart"/>
      <w:r>
        <w:rPr>
          <w:rFonts w:ascii="Times New Roman" w:hAnsi="Times New Roman" w:cs="Times New Roman"/>
          <w:sz w:val="19"/>
          <w:szCs w:val="21"/>
        </w:rPr>
        <w:t>Mylord</w:t>
      </w:r>
      <w:proofErr w:type="spellEnd"/>
      <w:r>
        <w:rPr>
          <w:rFonts w:ascii="Times New Roman" w:hAnsi="Times New Roman" w:cs="Times New Roman"/>
          <w:sz w:val="19"/>
          <w:szCs w:val="21"/>
        </w:rPr>
        <w:t xml:space="preserve"> Pierre answered: “Ba”, he said, “</w:t>
      </w:r>
      <w:r w:rsidR="0089417F" w:rsidRPr="00873035">
        <w:rPr>
          <w:rFonts w:ascii="Times New Roman" w:hAnsi="Times New Roman" w:cs="Times New Roman"/>
          <w:sz w:val="19"/>
          <w:szCs w:val="21"/>
        </w:rPr>
        <w:t xml:space="preserve">haven't you heard about how Troy </w:t>
      </w:r>
      <w:r w:rsidR="00F06FE0">
        <w:rPr>
          <w:rFonts w:ascii="Times New Roman" w:hAnsi="Times New Roman" w:cs="Times New Roman"/>
          <w:sz w:val="19"/>
          <w:szCs w:val="21"/>
        </w:rPr>
        <w:tab/>
      </w:r>
      <w:r w:rsidR="0089417F" w:rsidRPr="00873035">
        <w:rPr>
          <w:rFonts w:ascii="Times New Roman" w:hAnsi="Times New Roman" w:cs="Times New Roman"/>
          <w:sz w:val="19"/>
          <w:szCs w:val="21"/>
        </w:rPr>
        <w:t xml:space="preserve">the great was destroyed </w:t>
      </w:r>
      <w:r>
        <w:rPr>
          <w:rFonts w:ascii="Times New Roman" w:hAnsi="Times New Roman" w:cs="Times New Roman"/>
          <w:sz w:val="19"/>
          <w:szCs w:val="21"/>
        </w:rPr>
        <w:t>and in which way this happened?” “Of course”</w:t>
      </w:r>
      <w:r w:rsidR="0089417F" w:rsidRPr="00873035">
        <w:rPr>
          <w:rFonts w:ascii="Times New Roman" w:hAnsi="Times New Roman" w:cs="Times New Roman"/>
          <w:sz w:val="19"/>
          <w:szCs w:val="21"/>
        </w:rPr>
        <w:t xml:space="preserve">, said </w:t>
      </w:r>
      <w:proofErr w:type="spellStart"/>
      <w:r w:rsidR="0089417F" w:rsidRPr="00873035">
        <w:rPr>
          <w:rFonts w:ascii="Times New Roman" w:hAnsi="Times New Roman" w:cs="Times New Roman"/>
          <w:sz w:val="19"/>
          <w:szCs w:val="21"/>
        </w:rPr>
        <w:t>Blak</w:t>
      </w:r>
      <w:proofErr w:type="spellEnd"/>
      <w:r w:rsidR="0089417F" w:rsidRPr="00873035">
        <w:rPr>
          <w:rFonts w:ascii="Times New Roman" w:hAnsi="Times New Roman" w:cs="Times New Roman"/>
          <w:sz w:val="19"/>
          <w:szCs w:val="21"/>
        </w:rPr>
        <w:t xml:space="preserve"> </w:t>
      </w:r>
      <w:r>
        <w:rPr>
          <w:rFonts w:ascii="Times New Roman" w:hAnsi="Times New Roman" w:cs="Times New Roman"/>
          <w:sz w:val="19"/>
          <w:szCs w:val="21"/>
        </w:rPr>
        <w:t xml:space="preserve">and </w:t>
      </w:r>
      <w:proofErr w:type="spellStart"/>
      <w:r>
        <w:rPr>
          <w:rFonts w:ascii="Times New Roman" w:hAnsi="Times New Roman" w:cs="Times New Roman"/>
          <w:sz w:val="19"/>
          <w:szCs w:val="21"/>
        </w:rPr>
        <w:t>Commain</w:t>
      </w:r>
      <w:proofErr w:type="spellEnd"/>
      <w:r>
        <w:rPr>
          <w:rFonts w:ascii="Times New Roman" w:hAnsi="Times New Roman" w:cs="Times New Roman"/>
          <w:sz w:val="19"/>
          <w:szCs w:val="21"/>
        </w:rPr>
        <w:t>, “</w:t>
      </w:r>
      <w:r w:rsidR="0089417F" w:rsidRPr="00873035">
        <w:rPr>
          <w:rFonts w:ascii="Times New Roman" w:hAnsi="Times New Roman" w:cs="Times New Roman"/>
          <w:sz w:val="19"/>
          <w:szCs w:val="21"/>
        </w:rPr>
        <w:t xml:space="preserve">we did hear </w:t>
      </w:r>
      <w:r w:rsidR="0089417F" w:rsidRPr="00873035">
        <w:rPr>
          <w:rFonts w:ascii="Times New Roman" w:hAnsi="Times New Roman" w:cs="Times New Roman"/>
          <w:i/>
          <w:sz w:val="19"/>
          <w:szCs w:val="21"/>
        </w:rPr>
        <w:t>a lot</w:t>
      </w:r>
      <w:r>
        <w:rPr>
          <w:rFonts w:ascii="Times New Roman" w:hAnsi="Times New Roman" w:cs="Times New Roman"/>
          <w:sz w:val="19"/>
          <w:szCs w:val="21"/>
        </w:rPr>
        <w:t xml:space="preserve"> about it.”</w:t>
      </w:r>
      <w:r w:rsidR="0089417F" w:rsidRPr="00873035">
        <w:rPr>
          <w:rFonts w:ascii="Times New Roman" w:hAnsi="Times New Roman" w:cs="Times New Roman"/>
          <w:sz w:val="19"/>
          <w:szCs w:val="21"/>
        </w:rPr>
        <w:t>’</w:t>
      </w:r>
    </w:p>
    <w:p w:rsidR="005A1A4C" w:rsidRPr="00D23EAF" w:rsidRDefault="0089417F" w:rsidP="00F06FE0">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From today's perspective,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in (15) could either be the modal particle or the </w:t>
      </w:r>
      <w:r w:rsidR="00631BCD">
        <w:rPr>
          <w:rFonts w:ascii="Times New Roman" w:hAnsi="Times New Roman" w:cs="Times New Roman"/>
          <w:sz w:val="21"/>
          <w:szCs w:val="21"/>
        </w:rPr>
        <w:t>ho</w:t>
      </w:r>
      <w:r w:rsidRPr="00D23EAF">
        <w:rPr>
          <w:rFonts w:ascii="Times New Roman" w:hAnsi="Times New Roman" w:cs="Times New Roman"/>
          <w:sz w:val="21"/>
          <w:szCs w:val="21"/>
        </w:rPr>
        <w:t>mophonous adverb ‘a lot, to a large extent’. Construed as an adverb, it is used in (15) as part of a strategy of scalar argumentation. It serves to effectively counter a denial. In the dialogical context (15), L2 (</w:t>
      </w:r>
      <w:proofErr w:type="spellStart"/>
      <w:r w:rsidRPr="00D23EAF">
        <w:rPr>
          <w:rFonts w:ascii="Times New Roman" w:hAnsi="Times New Roman" w:cs="Times New Roman"/>
          <w:i/>
          <w:sz w:val="21"/>
          <w:szCs w:val="21"/>
        </w:rPr>
        <w:t>Blak</w:t>
      </w:r>
      <w:proofErr w:type="spellEnd"/>
      <w:r w:rsidRPr="00D23EAF">
        <w:rPr>
          <w:rFonts w:ascii="Times New Roman" w:hAnsi="Times New Roman" w:cs="Times New Roman"/>
          <w:sz w:val="21"/>
          <w:szCs w:val="21"/>
        </w:rPr>
        <w:t xml:space="preserve"> and </w:t>
      </w:r>
      <w:proofErr w:type="spellStart"/>
      <w:r w:rsidRPr="00D23EAF">
        <w:rPr>
          <w:rFonts w:ascii="Times New Roman" w:hAnsi="Times New Roman" w:cs="Times New Roman"/>
          <w:i/>
          <w:sz w:val="21"/>
          <w:szCs w:val="21"/>
        </w:rPr>
        <w:t>Commain</w:t>
      </w:r>
      <w:proofErr w:type="spellEnd"/>
      <w:r w:rsidRPr="00D23EAF">
        <w:rPr>
          <w:rFonts w:ascii="Times New Roman" w:hAnsi="Times New Roman" w:cs="Times New Roman"/>
          <w:sz w:val="21"/>
          <w:szCs w:val="21"/>
        </w:rPr>
        <w:t>) refute the foregoing negation by L1 (</w:t>
      </w:r>
      <w:proofErr w:type="spellStart"/>
      <w:r w:rsidRPr="00D23EAF">
        <w:rPr>
          <w:rFonts w:ascii="Times New Roman" w:hAnsi="Times New Roman" w:cs="Times New Roman"/>
          <w:i/>
          <w:sz w:val="21"/>
          <w:szCs w:val="21"/>
        </w:rPr>
        <w:t>mesires</w:t>
      </w:r>
      <w:proofErr w:type="spellEnd"/>
      <w:r w:rsidRPr="00D23EAF">
        <w:rPr>
          <w:rFonts w:ascii="Times New Roman" w:hAnsi="Times New Roman" w:cs="Times New Roman"/>
          <w:i/>
          <w:sz w:val="21"/>
          <w:szCs w:val="21"/>
        </w:rPr>
        <w:t xml:space="preserve"> Pierre</w:t>
      </w:r>
      <w:r w:rsidRPr="00D23EAF">
        <w:rPr>
          <w:rFonts w:ascii="Times New Roman" w:hAnsi="Times New Roman" w:cs="Times New Roman"/>
          <w:sz w:val="21"/>
          <w:szCs w:val="21"/>
        </w:rPr>
        <w:t xml:space="preserve">). Contrary to L1's claim that the proposition </w:t>
      </w:r>
      <w:r w:rsidRPr="00D23EAF">
        <w:rPr>
          <w:rFonts w:ascii="Times New Roman" w:hAnsi="Times New Roman" w:cs="Times New Roman"/>
          <w:i/>
          <w:sz w:val="21"/>
          <w:szCs w:val="21"/>
        </w:rPr>
        <w:t>p</w:t>
      </w:r>
      <w:r w:rsidRPr="00D23EAF">
        <w:rPr>
          <w:rFonts w:ascii="Times New Roman" w:hAnsi="Times New Roman" w:cs="Times New Roman"/>
          <w:sz w:val="21"/>
          <w:szCs w:val="21"/>
        </w:rPr>
        <w:t xml:space="preserve"> does not obtain, they contend that </w:t>
      </w:r>
      <w:r w:rsidRPr="00D23EAF">
        <w:rPr>
          <w:rFonts w:ascii="Times New Roman" w:hAnsi="Times New Roman" w:cs="Times New Roman"/>
          <w:i/>
          <w:sz w:val="21"/>
          <w:szCs w:val="21"/>
        </w:rPr>
        <w:t>p</w:t>
      </w:r>
      <w:r w:rsidRPr="00D23EAF">
        <w:rPr>
          <w:rFonts w:ascii="Times New Roman" w:hAnsi="Times New Roman" w:cs="Times New Roman"/>
          <w:sz w:val="21"/>
          <w:szCs w:val="21"/>
        </w:rPr>
        <w:t xml:space="preserve"> not only does hold, but that it even holds </w:t>
      </w:r>
      <w:r w:rsidRPr="00D23EAF">
        <w:rPr>
          <w:rFonts w:ascii="Times New Roman" w:hAnsi="Times New Roman" w:cs="Times New Roman"/>
          <w:i/>
          <w:sz w:val="21"/>
          <w:szCs w:val="21"/>
        </w:rPr>
        <w:t>to a large extent</w:t>
      </w:r>
      <w:r w:rsidRPr="00D23EAF">
        <w:rPr>
          <w:rFonts w:ascii="Times New Roman" w:hAnsi="Times New Roman" w:cs="Times New Roman"/>
          <w:sz w:val="21"/>
          <w:szCs w:val="21"/>
        </w:rPr>
        <w:t xml:space="preserve">. The argumentative move underlying the rise of the modal particle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invokes the blueprint of a dialogue:</w:t>
      </w:r>
    </w:p>
    <w:p w:rsidR="005A1A4C" w:rsidRPr="00873035" w:rsidRDefault="0089417F" w:rsidP="00F06FE0">
      <w:pPr>
        <w:spacing w:before="200"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(16)</w:t>
      </w:r>
      <w:r w:rsidRPr="00873035">
        <w:rPr>
          <w:rFonts w:ascii="Times New Roman" w:hAnsi="Times New Roman" w:cs="Times New Roman"/>
          <w:sz w:val="19"/>
          <w:szCs w:val="21"/>
        </w:rPr>
        <w:tab/>
        <w:t xml:space="preserve">L1: </w:t>
      </w:r>
      <w:r w:rsidRPr="00873035">
        <w:rPr>
          <w:rFonts w:ascii="Times New Roman" w:hAnsi="Times New Roman" w:cs="Times New Roman"/>
          <w:i/>
          <w:sz w:val="19"/>
          <w:szCs w:val="21"/>
        </w:rPr>
        <w:t>p</w:t>
      </w:r>
      <w:r w:rsidRPr="00873035">
        <w:rPr>
          <w:rFonts w:ascii="Times New Roman" w:hAnsi="Times New Roman" w:cs="Times New Roman"/>
          <w:sz w:val="19"/>
          <w:szCs w:val="21"/>
        </w:rPr>
        <w:t xml:space="preserve"> is not the case.</w:t>
      </w:r>
      <w:r w:rsidR="00F06FE0">
        <w:rPr>
          <w:rFonts w:ascii="Times New Roman" w:hAnsi="Times New Roman" w:cs="Times New Roman"/>
          <w:sz w:val="19"/>
          <w:szCs w:val="21"/>
        </w:rPr>
        <w:br/>
      </w:r>
      <w:r w:rsidR="00F06FE0">
        <w:rPr>
          <w:rFonts w:ascii="Times New Roman" w:hAnsi="Times New Roman" w:cs="Times New Roman"/>
          <w:sz w:val="19"/>
          <w:szCs w:val="21"/>
        </w:rPr>
        <w:tab/>
      </w:r>
      <w:r w:rsidRPr="00873035">
        <w:rPr>
          <w:rFonts w:ascii="Times New Roman" w:hAnsi="Times New Roman" w:cs="Times New Roman"/>
          <w:sz w:val="19"/>
          <w:szCs w:val="21"/>
        </w:rPr>
        <w:t xml:space="preserve">L2: </w:t>
      </w:r>
      <w:r w:rsidRPr="00873035">
        <w:rPr>
          <w:rFonts w:ascii="Times New Roman" w:hAnsi="Times New Roman" w:cs="Times New Roman"/>
          <w:i/>
          <w:sz w:val="19"/>
          <w:szCs w:val="21"/>
        </w:rPr>
        <w:t>p</w:t>
      </w:r>
      <w:r w:rsidRPr="00873035">
        <w:rPr>
          <w:rFonts w:ascii="Times New Roman" w:hAnsi="Times New Roman" w:cs="Times New Roman"/>
          <w:sz w:val="19"/>
          <w:szCs w:val="21"/>
        </w:rPr>
        <w:t xml:space="preserve"> is the case to a large extent!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(15) is typical of Old French uses of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insofar as the latter often appears together with verbs of knowledge (</w:t>
      </w:r>
      <w:r w:rsidRPr="00D23EAF">
        <w:rPr>
          <w:rFonts w:ascii="Times New Roman" w:hAnsi="Times New Roman" w:cs="Times New Roman"/>
          <w:i/>
          <w:sz w:val="21"/>
          <w:szCs w:val="21"/>
        </w:rPr>
        <w:t>savoir</w:t>
      </w:r>
      <w:r w:rsidRPr="00D23EAF">
        <w:rPr>
          <w:rFonts w:ascii="Times New Roman" w:hAnsi="Times New Roman" w:cs="Times New Roman"/>
          <w:sz w:val="21"/>
          <w:szCs w:val="21"/>
        </w:rPr>
        <w:t xml:space="preserve"> ‘to know’) or verbs of perception (</w:t>
      </w:r>
      <w:proofErr w:type="spellStart"/>
      <w:r w:rsidRPr="00D23EAF">
        <w:rPr>
          <w:rFonts w:ascii="Times New Roman" w:hAnsi="Times New Roman" w:cs="Times New Roman"/>
          <w:i/>
          <w:sz w:val="21"/>
          <w:szCs w:val="21"/>
        </w:rPr>
        <w:t>oir</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‘to hear’</w:t>
      </w:r>
      <w:r w:rsidRPr="00D23EAF">
        <w:rPr>
          <w:rFonts w:ascii="Times New Roman" w:hAnsi="Times New Roman" w:cs="Times New Roman"/>
          <w:i/>
          <w:sz w:val="21"/>
          <w:szCs w:val="21"/>
        </w:rPr>
        <w:t xml:space="preserve">, entendre </w:t>
      </w:r>
      <w:r w:rsidRPr="00D23EAF">
        <w:rPr>
          <w:rFonts w:ascii="Times New Roman" w:hAnsi="Times New Roman" w:cs="Times New Roman"/>
          <w:sz w:val="21"/>
          <w:szCs w:val="21"/>
        </w:rPr>
        <w:t xml:space="preserve">‘to listen’ and </w:t>
      </w:r>
      <w:proofErr w:type="spellStart"/>
      <w:r w:rsidRPr="00D23EAF">
        <w:rPr>
          <w:rFonts w:ascii="Times New Roman" w:hAnsi="Times New Roman" w:cs="Times New Roman"/>
          <w:i/>
          <w:sz w:val="21"/>
          <w:szCs w:val="21"/>
        </w:rPr>
        <w:t>voir</w:t>
      </w:r>
      <w:proofErr w:type="spellEnd"/>
      <w:r w:rsidRPr="00D23EAF">
        <w:rPr>
          <w:rFonts w:ascii="Times New Roman" w:hAnsi="Times New Roman" w:cs="Times New Roman"/>
          <w:sz w:val="21"/>
          <w:szCs w:val="21"/>
        </w:rPr>
        <w:t xml:space="preserve"> ‘to see’) expressing states of knowledge, </w:t>
      </w:r>
      <w:r w:rsidRPr="00D23EAF">
        <w:rPr>
          <w:rFonts w:ascii="Times New Roman" w:hAnsi="Times New Roman" w:cs="Times New Roman"/>
          <w:sz w:val="21"/>
          <w:szCs w:val="21"/>
          <w:lang w:val="en-US"/>
        </w:rPr>
        <w:t xml:space="preserve">as </w:t>
      </w:r>
      <w:r w:rsidRPr="00D23EAF">
        <w:rPr>
          <w:rFonts w:ascii="Times New Roman" w:hAnsi="Times New Roman" w:cs="Times New Roman"/>
          <w:i/>
          <w:sz w:val="21"/>
          <w:szCs w:val="21"/>
          <w:lang w:val="en-US"/>
        </w:rPr>
        <w:t xml:space="preserve">nous </w:t>
      </w:r>
      <w:proofErr w:type="spellStart"/>
      <w:r w:rsidRPr="00D23EAF">
        <w:rPr>
          <w:rFonts w:ascii="Times New Roman" w:hAnsi="Times New Roman" w:cs="Times New Roman"/>
          <w:i/>
          <w:sz w:val="21"/>
          <w:szCs w:val="21"/>
          <w:lang w:val="en-US"/>
        </w:rPr>
        <w:t>l'avons</w:t>
      </w:r>
      <w:proofErr w:type="spellEnd"/>
      <w:r w:rsidRPr="00D23EAF">
        <w:rPr>
          <w:rFonts w:ascii="Times New Roman" w:hAnsi="Times New Roman" w:cs="Times New Roman"/>
          <w:i/>
          <w:sz w:val="21"/>
          <w:szCs w:val="21"/>
          <w:lang w:val="en-US"/>
        </w:rPr>
        <w:t xml:space="preserve"> </w:t>
      </w:r>
      <w:proofErr w:type="spellStart"/>
      <w:r w:rsidRPr="00D23EAF">
        <w:rPr>
          <w:rFonts w:ascii="Times New Roman" w:hAnsi="Times New Roman" w:cs="Times New Roman"/>
          <w:i/>
          <w:sz w:val="21"/>
          <w:szCs w:val="21"/>
          <w:lang w:val="en-US"/>
        </w:rPr>
        <w:t>bien</w:t>
      </w:r>
      <w:proofErr w:type="spellEnd"/>
      <w:r w:rsidRPr="00D23EAF">
        <w:rPr>
          <w:rFonts w:ascii="Times New Roman" w:hAnsi="Times New Roman" w:cs="Times New Roman"/>
          <w:i/>
          <w:sz w:val="21"/>
          <w:szCs w:val="21"/>
          <w:lang w:val="en-US"/>
        </w:rPr>
        <w:t xml:space="preserve"> </w:t>
      </w:r>
      <w:proofErr w:type="spellStart"/>
      <w:r w:rsidRPr="00D23EAF">
        <w:rPr>
          <w:rFonts w:ascii="Times New Roman" w:hAnsi="Times New Roman" w:cs="Times New Roman"/>
          <w:i/>
          <w:sz w:val="21"/>
          <w:szCs w:val="21"/>
          <w:lang w:val="en-US"/>
        </w:rPr>
        <w:t>oï</w:t>
      </w:r>
      <w:proofErr w:type="spellEnd"/>
      <w:r w:rsidRPr="00D23EAF">
        <w:rPr>
          <w:rFonts w:ascii="Times New Roman" w:hAnsi="Times New Roman" w:cs="Times New Roman"/>
          <w:i/>
          <w:sz w:val="21"/>
          <w:szCs w:val="21"/>
          <w:lang w:val="en-US"/>
        </w:rPr>
        <w:t xml:space="preserve"> dire </w:t>
      </w:r>
      <w:r w:rsidRPr="00D23EAF">
        <w:rPr>
          <w:rFonts w:ascii="Times New Roman" w:hAnsi="Times New Roman" w:cs="Times New Roman"/>
          <w:sz w:val="21"/>
          <w:szCs w:val="21"/>
          <w:lang w:val="en-US"/>
        </w:rPr>
        <w:t>‘</w:t>
      </w:r>
      <w:r w:rsidRPr="00D23EAF">
        <w:rPr>
          <w:rFonts w:ascii="Times New Roman" w:hAnsi="Times New Roman" w:cs="Times New Roman"/>
          <w:sz w:val="21"/>
          <w:szCs w:val="21"/>
        </w:rPr>
        <w:t xml:space="preserve">we did hear a lot about it’. In these contexts,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underscores the speaker's belief that his knowledge is valid</w:t>
      </w:r>
      <w:r w:rsidRPr="00D23EAF">
        <w:rPr>
          <w:rFonts w:ascii="Times New Roman" w:hAnsi="Times New Roman" w:cs="Times New Roman"/>
          <w:i/>
          <w:sz w:val="21"/>
          <w:szCs w:val="21"/>
        </w:rPr>
        <w:t xml:space="preserve"> despite an expectation to the contrary</w:t>
      </w:r>
      <w:r w:rsidRPr="00D23EAF">
        <w:rPr>
          <w:rFonts w:ascii="Times New Roman" w:hAnsi="Times New Roman" w:cs="Times New Roman"/>
          <w:sz w:val="21"/>
          <w:szCs w:val="21"/>
        </w:rPr>
        <w:t xml:space="preserve">.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The template (16) invokes a scale as in (17). Thus, the relation of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and negation is not simply a syntagmatic one (use of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prototypically follows negation contexts). </w:t>
      </w:r>
      <w:r w:rsidRPr="00D23EAF">
        <w:rPr>
          <w:rFonts w:ascii="Times New Roman" w:hAnsi="Times New Roman" w:cs="Times New Roman"/>
          <w:i/>
          <w:sz w:val="21"/>
          <w:szCs w:val="21"/>
        </w:rPr>
        <w:t>Bien</w:t>
      </w:r>
      <w:r w:rsidRPr="00D23EAF">
        <w:rPr>
          <w:rFonts w:ascii="Times New Roman" w:hAnsi="Times New Roman" w:cs="Times New Roman"/>
          <w:sz w:val="21"/>
          <w:szCs w:val="21"/>
        </w:rPr>
        <w:t xml:space="preserve"> and negation are also in paradigmatic relation, as they represent opposing endpoints on a scale of validity of </w:t>
      </w:r>
      <w:r w:rsidRPr="00D23EAF">
        <w:rPr>
          <w:rFonts w:ascii="Times New Roman" w:hAnsi="Times New Roman" w:cs="Times New Roman"/>
          <w:i/>
          <w:sz w:val="21"/>
          <w:szCs w:val="21"/>
        </w:rPr>
        <w:t>p</w:t>
      </w:r>
      <w:r w:rsidRPr="00D23EAF">
        <w:rPr>
          <w:rFonts w:ascii="Times New Roman" w:hAnsi="Times New Roman" w:cs="Times New Roman"/>
          <w:sz w:val="21"/>
          <w:szCs w:val="21"/>
        </w:rPr>
        <w:t>.</w:t>
      </w:r>
    </w:p>
    <w:p w:rsidR="005A1A4C" w:rsidRPr="00873035" w:rsidRDefault="00F06FE0" w:rsidP="00F06FE0">
      <w:pPr>
        <w:spacing w:before="200" w:after="200" w:line="220" w:lineRule="exact"/>
        <w:ind w:left="340"/>
        <w:rPr>
          <w:rFonts w:ascii="Times New Roman" w:hAnsi="Times New Roman" w:cs="Times New Roman"/>
          <w:sz w:val="19"/>
          <w:szCs w:val="21"/>
        </w:rPr>
      </w:pPr>
      <w:r>
        <w:rPr>
          <w:rFonts w:ascii="Times New Roman" w:hAnsi="Times New Roman" w:cs="Times New Roman"/>
          <w:sz w:val="19"/>
          <w:szCs w:val="21"/>
        </w:rPr>
        <w:t xml:space="preserve">(17) </w:t>
      </w:r>
      <w:r w:rsidR="0089417F" w:rsidRPr="00873035">
        <w:rPr>
          <w:rFonts w:ascii="Times New Roman" w:hAnsi="Times New Roman" w:cs="Times New Roman"/>
          <w:sz w:val="19"/>
          <w:szCs w:val="21"/>
        </w:rPr>
        <w:t xml:space="preserve">a. </w:t>
      </w:r>
      <w:r w:rsidR="0089417F" w:rsidRPr="00873035">
        <w:rPr>
          <w:rFonts w:ascii="Times New Roman" w:hAnsi="Times New Roman" w:cs="Times New Roman"/>
          <w:i/>
          <w:sz w:val="19"/>
          <w:szCs w:val="21"/>
        </w:rPr>
        <w:t>p</w:t>
      </w:r>
      <w:r w:rsidR="0089417F" w:rsidRPr="00873035">
        <w:rPr>
          <w:rFonts w:ascii="Times New Roman" w:hAnsi="Times New Roman" w:cs="Times New Roman"/>
          <w:sz w:val="19"/>
          <w:szCs w:val="21"/>
        </w:rPr>
        <w:t xml:space="preserve"> is not the case</w:t>
      </w:r>
      <w:r>
        <w:rPr>
          <w:rFonts w:ascii="Times New Roman" w:hAnsi="Times New Roman" w:cs="Times New Roman"/>
          <w:sz w:val="19"/>
          <w:szCs w:val="21"/>
        </w:rPr>
        <w:br/>
      </w:r>
      <w:r>
        <w:rPr>
          <w:rFonts w:ascii="Times New Roman" w:hAnsi="Times New Roman" w:cs="Times New Roman"/>
          <w:sz w:val="19"/>
          <w:szCs w:val="21"/>
        </w:rPr>
        <w:tab/>
      </w:r>
      <w:r w:rsidR="0089417F" w:rsidRPr="00873035">
        <w:rPr>
          <w:rFonts w:ascii="Times New Roman" w:hAnsi="Times New Roman" w:cs="Times New Roman"/>
          <w:sz w:val="19"/>
          <w:szCs w:val="21"/>
        </w:rPr>
        <w:t xml:space="preserve">b. </w:t>
      </w:r>
      <w:r w:rsidR="0089417F" w:rsidRPr="00873035">
        <w:rPr>
          <w:rFonts w:ascii="Times New Roman" w:hAnsi="Times New Roman" w:cs="Times New Roman"/>
          <w:i/>
          <w:sz w:val="19"/>
          <w:szCs w:val="21"/>
        </w:rPr>
        <w:t>p</w:t>
      </w:r>
      <w:r w:rsidR="0089417F" w:rsidRPr="00873035">
        <w:rPr>
          <w:rFonts w:ascii="Times New Roman" w:hAnsi="Times New Roman" w:cs="Times New Roman"/>
          <w:sz w:val="19"/>
          <w:szCs w:val="21"/>
        </w:rPr>
        <w:t xml:space="preserve"> is the case</w:t>
      </w:r>
      <w:r>
        <w:rPr>
          <w:rFonts w:ascii="Times New Roman" w:hAnsi="Times New Roman" w:cs="Times New Roman"/>
          <w:sz w:val="19"/>
          <w:szCs w:val="21"/>
        </w:rPr>
        <w:br/>
      </w:r>
      <w:r>
        <w:rPr>
          <w:rFonts w:ascii="Times New Roman" w:hAnsi="Times New Roman" w:cs="Times New Roman"/>
          <w:sz w:val="19"/>
          <w:szCs w:val="21"/>
        </w:rPr>
        <w:tab/>
      </w:r>
      <w:r w:rsidR="0089417F" w:rsidRPr="00873035">
        <w:rPr>
          <w:rFonts w:ascii="Times New Roman" w:hAnsi="Times New Roman" w:cs="Times New Roman"/>
          <w:sz w:val="19"/>
          <w:szCs w:val="21"/>
        </w:rPr>
        <w:t xml:space="preserve">c. </w:t>
      </w:r>
      <w:r w:rsidR="0089417F" w:rsidRPr="00873035">
        <w:rPr>
          <w:rFonts w:ascii="Times New Roman" w:hAnsi="Times New Roman" w:cs="Times New Roman"/>
          <w:i/>
          <w:sz w:val="19"/>
          <w:szCs w:val="21"/>
        </w:rPr>
        <w:t>p</w:t>
      </w:r>
      <w:r w:rsidR="0089417F" w:rsidRPr="00873035">
        <w:rPr>
          <w:rFonts w:ascii="Times New Roman" w:hAnsi="Times New Roman" w:cs="Times New Roman"/>
          <w:sz w:val="19"/>
          <w:szCs w:val="21"/>
        </w:rPr>
        <w:t xml:space="preserve"> is the case to a large extent!</w:t>
      </w:r>
    </w:p>
    <w:p w:rsidR="005A1A4C" w:rsidRPr="00D23EAF" w:rsidRDefault="0089417F" w:rsidP="004275CC">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Now we can describe the relationship between the diachronic motivation of the change and the synchronic function of modal particles. Diachronically, the modal particle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arises from a dispute about the validity of an assertion concerning proposition </w:t>
      </w:r>
      <w:r w:rsidRPr="00D23EAF">
        <w:rPr>
          <w:rFonts w:ascii="Times New Roman" w:hAnsi="Times New Roman" w:cs="Times New Roman"/>
          <w:i/>
          <w:sz w:val="21"/>
          <w:szCs w:val="21"/>
        </w:rPr>
        <w:t>p</w:t>
      </w:r>
      <w:r w:rsidRPr="00D23EAF">
        <w:rPr>
          <w:rFonts w:ascii="Times New Roman" w:hAnsi="Times New Roman" w:cs="Times New Roman"/>
          <w:sz w:val="21"/>
          <w:szCs w:val="21"/>
        </w:rPr>
        <w:t xml:space="preserve">. The synchronic residue of this is a </w:t>
      </w:r>
      <w:proofErr w:type="spellStart"/>
      <w:r w:rsidRPr="00D23EAF">
        <w:rPr>
          <w:rFonts w:ascii="Times New Roman" w:hAnsi="Times New Roman" w:cs="Times New Roman"/>
          <w:sz w:val="21"/>
          <w:szCs w:val="21"/>
        </w:rPr>
        <w:t>polyphonous</w:t>
      </w:r>
      <w:proofErr w:type="spellEnd"/>
      <w:r w:rsidRPr="00D23EAF">
        <w:rPr>
          <w:rFonts w:ascii="Times New Roman" w:hAnsi="Times New Roman" w:cs="Times New Roman"/>
          <w:sz w:val="21"/>
          <w:szCs w:val="21"/>
        </w:rPr>
        <w:t xml:space="preserve"> element which encodes speakers' assumptions about the hearer's attitude towards the validity of that assertion.</w:t>
      </w:r>
    </w:p>
    <w:p w:rsidR="005A1A4C" w:rsidRPr="0012362A" w:rsidRDefault="0089417F" w:rsidP="00BF3092">
      <w:pPr>
        <w:spacing w:line="260" w:lineRule="exact"/>
        <w:ind w:firstLine="340"/>
        <w:rPr>
          <w:rFonts w:ascii="Times New Roman" w:hAnsi="Times New Roman" w:cs="Times New Roman"/>
          <w:color w:val="FF0000"/>
          <w:sz w:val="21"/>
          <w:szCs w:val="21"/>
        </w:rPr>
      </w:pPr>
      <w:r w:rsidRPr="00D23EAF">
        <w:rPr>
          <w:rFonts w:ascii="Times New Roman" w:hAnsi="Times New Roman" w:cs="Times New Roman"/>
          <w:sz w:val="21"/>
          <w:szCs w:val="21"/>
        </w:rPr>
        <w:t xml:space="preserve">What generalizations can we draw from this case-study? What seems to be typical of modal particles is that they are routines which arise from argumentative moves concerning the </w:t>
      </w:r>
      <w:r w:rsidRPr="00D23EAF">
        <w:rPr>
          <w:rFonts w:ascii="Times New Roman" w:hAnsi="Times New Roman" w:cs="Times New Roman"/>
          <w:i/>
          <w:sz w:val="21"/>
          <w:szCs w:val="21"/>
        </w:rPr>
        <w:t>felicity of speech acts</w:t>
      </w:r>
      <w:r w:rsidRPr="00D23EAF">
        <w:rPr>
          <w:rFonts w:ascii="Times New Roman" w:hAnsi="Times New Roman" w:cs="Times New Roman"/>
          <w:sz w:val="21"/>
          <w:szCs w:val="21"/>
        </w:rPr>
        <w:t xml:space="preserve">. Speech acts have scope over entire sentences, rather than constituents or words. Thus, modal particles, as the </w:t>
      </w:r>
      <w:r w:rsidRPr="00D23EAF">
        <w:rPr>
          <w:rFonts w:ascii="Times New Roman" w:hAnsi="Times New Roman" w:cs="Times New Roman"/>
          <w:sz w:val="21"/>
          <w:szCs w:val="21"/>
        </w:rPr>
        <w:lastRenderedPageBreak/>
        <w:t>outcomes of those routines, do not fuse with any single words or constituents</w:t>
      </w:r>
      <w:r w:rsidR="003F26EE">
        <w:rPr>
          <w:rFonts w:ascii="Times New Roman" w:hAnsi="Times New Roman" w:cs="Times New Roman"/>
          <w:sz w:val="21"/>
          <w:szCs w:val="21"/>
        </w:rPr>
        <w:t>.</w:t>
      </w:r>
      <w:r w:rsidR="0012362A">
        <w:rPr>
          <w:rFonts w:ascii="Times New Roman" w:hAnsi="Times New Roman" w:cs="Times New Roman"/>
          <w:sz w:val="21"/>
          <w:szCs w:val="21"/>
        </w:rPr>
        <w:t xml:space="preserve"> </w:t>
      </w:r>
      <w:r w:rsidR="003F26EE" w:rsidRPr="004275CC">
        <w:rPr>
          <w:rFonts w:ascii="Times New Roman" w:hAnsi="Times New Roman" w:cs="Times New Roman"/>
          <w:color w:val="auto"/>
          <w:sz w:val="21"/>
          <w:szCs w:val="21"/>
        </w:rPr>
        <w:t>This sets them apart from core grammatical elements.</w:t>
      </w:r>
      <w:r w:rsidR="00A93BB1" w:rsidRPr="004275CC">
        <w:rPr>
          <w:rFonts w:ascii="Times New Roman" w:hAnsi="Times New Roman" w:cs="Times New Roman"/>
          <w:color w:val="auto"/>
          <w:sz w:val="21"/>
          <w:szCs w:val="21"/>
        </w:rPr>
        <w:t xml:space="preserve"> </w:t>
      </w:r>
      <w:r w:rsidR="0012362A" w:rsidRPr="004275CC">
        <w:rPr>
          <w:rFonts w:ascii="Times New Roman" w:hAnsi="Times New Roman" w:cs="Times New Roman"/>
          <w:color w:val="auto"/>
          <w:sz w:val="21"/>
          <w:szCs w:val="21"/>
        </w:rPr>
        <w:t>As they are narrowly</w:t>
      </w:r>
      <w:r w:rsidRPr="004275CC">
        <w:rPr>
          <w:rFonts w:ascii="Times New Roman" w:hAnsi="Times New Roman" w:cs="Times New Roman"/>
          <w:color w:val="auto"/>
          <w:sz w:val="21"/>
          <w:szCs w:val="21"/>
        </w:rPr>
        <w:t xml:space="preserve"> integrated into sentence-structure, </w:t>
      </w:r>
      <w:r w:rsidR="0012362A" w:rsidRPr="004275CC">
        <w:rPr>
          <w:rFonts w:ascii="Times New Roman" w:hAnsi="Times New Roman" w:cs="Times New Roman"/>
          <w:color w:val="auto"/>
          <w:sz w:val="21"/>
          <w:szCs w:val="21"/>
        </w:rPr>
        <w:t>modal particles</w:t>
      </w:r>
      <w:r w:rsidR="0010747C" w:rsidRPr="004275CC">
        <w:rPr>
          <w:rFonts w:ascii="Times New Roman" w:hAnsi="Times New Roman" w:cs="Times New Roman"/>
          <w:color w:val="auto"/>
          <w:sz w:val="21"/>
          <w:szCs w:val="21"/>
        </w:rPr>
        <w:t xml:space="preserve"> </w:t>
      </w:r>
      <w:r w:rsidRPr="004275CC">
        <w:rPr>
          <w:rFonts w:ascii="Times New Roman" w:hAnsi="Times New Roman" w:cs="Times New Roman"/>
          <w:color w:val="auto"/>
          <w:sz w:val="21"/>
          <w:szCs w:val="21"/>
        </w:rPr>
        <w:t xml:space="preserve">form </w:t>
      </w:r>
      <w:r w:rsidR="0012362A" w:rsidRPr="004275CC">
        <w:rPr>
          <w:rFonts w:ascii="Times New Roman" w:hAnsi="Times New Roman" w:cs="Times New Roman"/>
          <w:color w:val="auto"/>
          <w:sz w:val="21"/>
          <w:szCs w:val="21"/>
        </w:rPr>
        <w:t xml:space="preserve">a tightly structured paradigm </w:t>
      </w:r>
      <w:r w:rsidR="00F615CA" w:rsidRPr="004275CC">
        <w:rPr>
          <w:rFonts w:ascii="Times New Roman" w:hAnsi="Times New Roman" w:cs="Times New Roman"/>
          <w:color w:val="auto"/>
          <w:sz w:val="21"/>
          <w:szCs w:val="21"/>
        </w:rPr>
        <w:t>(</w:t>
      </w:r>
      <w:proofErr w:type="spellStart"/>
      <w:r w:rsidR="00F615CA" w:rsidRPr="004275CC">
        <w:rPr>
          <w:rFonts w:ascii="Times New Roman" w:hAnsi="Times New Roman" w:cs="Times New Roman"/>
          <w:color w:val="auto"/>
          <w:sz w:val="21"/>
          <w:szCs w:val="21"/>
        </w:rPr>
        <w:t>Diewald</w:t>
      </w:r>
      <w:proofErr w:type="spellEnd"/>
      <w:r w:rsidR="00F615CA" w:rsidRPr="004275CC">
        <w:rPr>
          <w:rFonts w:ascii="Times New Roman" w:hAnsi="Times New Roman" w:cs="Times New Roman"/>
          <w:color w:val="auto"/>
          <w:sz w:val="21"/>
          <w:szCs w:val="21"/>
        </w:rPr>
        <w:t xml:space="preserve"> 2013)</w:t>
      </w:r>
      <w:r w:rsidRPr="004275CC">
        <w:rPr>
          <w:rFonts w:ascii="Times New Roman" w:hAnsi="Times New Roman" w:cs="Times New Roman"/>
          <w:color w:val="auto"/>
          <w:sz w:val="21"/>
          <w:szCs w:val="21"/>
        </w:rPr>
        <w:t xml:space="preserve">. </w:t>
      </w:r>
      <w:r w:rsidR="0012362A" w:rsidRPr="004275CC">
        <w:rPr>
          <w:rFonts w:ascii="Times New Roman" w:hAnsi="Times New Roman" w:cs="Times New Roman"/>
          <w:color w:val="auto"/>
          <w:sz w:val="21"/>
          <w:szCs w:val="21"/>
        </w:rPr>
        <w:t>However</w:t>
      </w:r>
      <w:r w:rsidR="004275CC">
        <w:rPr>
          <w:rFonts w:ascii="Times New Roman" w:hAnsi="Times New Roman" w:cs="Times New Roman"/>
          <w:color w:val="auto"/>
          <w:sz w:val="21"/>
          <w:szCs w:val="21"/>
        </w:rPr>
        <w:t xml:space="preserve">, </w:t>
      </w:r>
      <w:r w:rsidR="00C320DF" w:rsidRPr="004275CC">
        <w:rPr>
          <w:rFonts w:ascii="Times New Roman" w:hAnsi="Times New Roman" w:cs="Times New Roman"/>
          <w:color w:val="auto"/>
          <w:sz w:val="21"/>
          <w:szCs w:val="21"/>
        </w:rPr>
        <w:t>since</w:t>
      </w:r>
      <w:r w:rsidR="0012362A" w:rsidRPr="004275CC">
        <w:rPr>
          <w:rFonts w:ascii="Times New Roman" w:hAnsi="Times New Roman" w:cs="Times New Roman"/>
          <w:color w:val="auto"/>
          <w:sz w:val="21"/>
          <w:szCs w:val="21"/>
        </w:rPr>
        <w:t xml:space="preserve"> </w:t>
      </w:r>
      <w:r w:rsidRPr="004275CC">
        <w:rPr>
          <w:rFonts w:ascii="Times New Roman" w:hAnsi="Times New Roman" w:cs="Times New Roman"/>
          <w:color w:val="auto"/>
          <w:sz w:val="21"/>
          <w:szCs w:val="21"/>
        </w:rPr>
        <w:t>not every speech act needs additiona</w:t>
      </w:r>
      <w:r w:rsidR="0012362A" w:rsidRPr="004275CC">
        <w:rPr>
          <w:rFonts w:ascii="Times New Roman" w:hAnsi="Times New Roman" w:cs="Times New Roman"/>
          <w:color w:val="auto"/>
          <w:sz w:val="21"/>
          <w:szCs w:val="21"/>
        </w:rPr>
        <w:t>l fine-tuning,</w:t>
      </w:r>
      <w:r w:rsidRPr="004275CC">
        <w:rPr>
          <w:rFonts w:ascii="Times New Roman" w:hAnsi="Times New Roman" w:cs="Times New Roman"/>
          <w:color w:val="auto"/>
          <w:sz w:val="21"/>
          <w:szCs w:val="21"/>
        </w:rPr>
        <w:t xml:space="preserve"> modal particles</w:t>
      </w:r>
      <w:r w:rsidR="003F26EE" w:rsidRPr="004275CC">
        <w:rPr>
          <w:rFonts w:ascii="Times New Roman" w:hAnsi="Times New Roman" w:cs="Times New Roman"/>
          <w:color w:val="auto"/>
          <w:sz w:val="21"/>
          <w:szCs w:val="21"/>
        </w:rPr>
        <w:t>, unlike core grammatical categories,</w:t>
      </w:r>
      <w:r w:rsidRPr="004275CC">
        <w:rPr>
          <w:rFonts w:ascii="Times New Roman" w:hAnsi="Times New Roman" w:cs="Times New Roman"/>
          <w:color w:val="auto"/>
          <w:sz w:val="21"/>
          <w:szCs w:val="21"/>
        </w:rPr>
        <w:t xml:space="preserve"> are </w:t>
      </w:r>
      <w:r w:rsidR="00C320DF" w:rsidRPr="004275CC">
        <w:rPr>
          <w:rFonts w:ascii="Times New Roman" w:hAnsi="Times New Roman" w:cs="Times New Roman"/>
          <w:color w:val="auto"/>
          <w:sz w:val="21"/>
          <w:szCs w:val="21"/>
        </w:rPr>
        <w:t xml:space="preserve">never </w:t>
      </w:r>
      <w:r w:rsidRPr="004275CC">
        <w:rPr>
          <w:rFonts w:ascii="Times New Roman" w:hAnsi="Times New Roman" w:cs="Times New Roman"/>
          <w:color w:val="auto"/>
          <w:sz w:val="21"/>
          <w:szCs w:val="21"/>
        </w:rPr>
        <w:t>obligatory.</w:t>
      </w:r>
    </w:p>
    <w:p w:rsidR="005A1A4C" w:rsidRPr="003935D2" w:rsidRDefault="003A1A89" w:rsidP="003935D2">
      <w:pPr>
        <w:spacing w:before="480" w:after="180" w:line="300" w:lineRule="exact"/>
        <w:ind w:left="578" w:hanging="578"/>
        <w:outlineLvl w:val="1"/>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89417F" w:rsidRPr="003935D2">
        <w:rPr>
          <w:rFonts w:ascii="Times New Roman" w:hAnsi="Times New Roman" w:cs="Times New Roman"/>
          <w:b/>
          <w:sz w:val="24"/>
          <w:szCs w:val="24"/>
        </w:rPr>
        <w:t>Discourse markers</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Discourse markers, like core grammatical items, but unlike modal particles, are widely attested cross-linguistically. As pointed out in the introduction, they indicate the function of a chunk of discourse, of variable length, within a wider stretch of text. As such, their scope is highly variable and determined by discourse structure, rather than grammatical structure. Discourse markers in contemporary Romance languages are drawn from a large variety of word classes. These include adverbs (French </w:t>
      </w:r>
      <w:proofErr w:type="spellStart"/>
      <w:r w:rsidRPr="00D23EAF">
        <w:rPr>
          <w:rFonts w:ascii="Times New Roman" w:hAnsi="Times New Roman" w:cs="Times New Roman"/>
          <w:i/>
          <w:sz w:val="21"/>
          <w:szCs w:val="21"/>
        </w:rPr>
        <w:t>alors</w:t>
      </w:r>
      <w:proofErr w:type="spellEnd"/>
      <w:r w:rsidRPr="00D23EAF">
        <w:rPr>
          <w:rFonts w:ascii="Times New Roman" w:hAnsi="Times New Roman" w:cs="Times New Roman"/>
          <w:sz w:val="21"/>
          <w:szCs w:val="21"/>
        </w:rPr>
        <w:t xml:space="preserve">, Spanish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conjunctions (Italian </w:t>
      </w:r>
      <w:r w:rsidRPr="00D23EAF">
        <w:rPr>
          <w:rFonts w:ascii="Times New Roman" w:hAnsi="Times New Roman" w:cs="Times New Roman"/>
          <w:i/>
          <w:sz w:val="21"/>
          <w:szCs w:val="21"/>
        </w:rPr>
        <w:t>ma</w:t>
      </w:r>
      <w:r w:rsidRPr="00D23EAF">
        <w:rPr>
          <w:rFonts w:ascii="Times New Roman" w:hAnsi="Times New Roman" w:cs="Times New Roman"/>
          <w:sz w:val="21"/>
          <w:szCs w:val="21"/>
        </w:rPr>
        <w:t xml:space="preserve">), adjectives (Spanish </w:t>
      </w:r>
      <w:proofErr w:type="spellStart"/>
      <w:r w:rsidRPr="00D23EAF">
        <w:rPr>
          <w:rFonts w:ascii="Times New Roman" w:hAnsi="Times New Roman" w:cs="Times New Roman"/>
          <w:i/>
          <w:sz w:val="21"/>
          <w:szCs w:val="21"/>
        </w:rPr>
        <w:t>bueno</w:t>
      </w:r>
      <w:proofErr w:type="spellEnd"/>
      <w:r w:rsidRPr="00D23EAF">
        <w:rPr>
          <w:rFonts w:ascii="Times New Roman" w:hAnsi="Times New Roman" w:cs="Times New Roman"/>
          <w:sz w:val="21"/>
          <w:szCs w:val="21"/>
        </w:rPr>
        <w:t xml:space="preserve">), and verbs, in particular imperatives (Italian </w:t>
      </w:r>
      <w:proofErr w:type="spellStart"/>
      <w:r w:rsidRPr="00D23EAF">
        <w:rPr>
          <w:rFonts w:ascii="Times New Roman" w:hAnsi="Times New Roman" w:cs="Times New Roman"/>
          <w:i/>
          <w:sz w:val="21"/>
          <w:szCs w:val="21"/>
        </w:rPr>
        <w:t>guarda</w:t>
      </w:r>
      <w:proofErr w:type="spellEnd"/>
      <w:r w:rsidRPr="00D23EAF">
        <w:rPr>
          <w:rFonts w:ascii="Times New Roman" w:hAnsi="Times New Roman" w:cs="Times New Roman"/>
          <w:sz w:val="21"/>
          <w:szCs w:val="21"/>
        </w:rPr>
        <w:t xml:space="preserve">, Sp. </w:t>
      </w:r>
      <w:proofErr w:type="spellStart"/>
      <w:r w:rsidRPr="00D23EAF">
        <w:rPr>
          <w:rFonts w:ascii="Times New Roman" w:hAnsi="Times New Roman" w:cs="Times New Roman"/>
          <w:i/>
          <w:sz w:val="21"/>
          <w:szCs w:val="21"/>
        </w:rPr>
        <w:t>oye</w:t>
      </w:r>
      <w:proofErr w:type="spellEnd"/>
      <w:r w:rsidRPr="00D23EAF">
        <w:rPr>
          <w:rFonts w:ascii="Times New Roman" w:hAnsi="Times New Roman" w:cs="Times New Roman"/>
          <w:sz w:val="21"/>
          <w:szCs w:val="21"/>
        </w:rPr>
        <w:t>,</w:t>
      </w:r>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French </w:t>
      </w:r>
      <w:proofErr w:type="spellStart"/>
      <w:r w:rsidRPr="00D23EAF">
        <w:rPr>
          <w:rFonts w:ascii="Times New Roman" w:hAnsi="Times New Roman" w:cs="Times New Roman"/>
          <w:i/>
          <w:sz w:val="21"/>
          <w:szCs w:val="21"/>
        </w:rPr>
        <w:t>voyez</w:t>
      </w:r>
      <w:proofErr w:type="spellEnd"/>
      <w:r w:rsidRPr="00D23EAF">
        <w:rPr>
          <w:rFonts w:ascii="Times New Roman" w:hAnsi="Times New Roman" w:cs="Times New Roman"/>
          <w:sz w:val="21"/>
          <w:szCs w:val="21"/>
        </w:rPr>
        <w:t xml:space="preserve">). Our case study is the Spanish discourse marker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 cognate of the French modal particle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In the literature on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in contemporary Spanish, this discourse marker is often treated in conjunction with its near-synonym </w:t>
      </w:r>
      <w:proofErr w:type="spellStart"/>
      <w:r w:rsidRPr="00D23EAF">
        <w:rPr>
          <w:rFonts w:ascii="Times New Roman" w:hAnsi="Times New Roman" w:cs="Times New Roman"/>
          <w:i/>
          <w:sz w:val="21"/>
          <w:szCs w:val="21"/>
        </w:rPr>
        <w:t>bueno</w:t>
      </w:r>
      <w:proofErr w:type="spellEnd"/>
      <w:r w:rsidRPr="00D23EAF">
        <w:rPr>
          <w:rFonts w:ascii="Times New Roman" w:hAnsi="Times New Roman" w:cs="Times New Roman"/>
          <w:sz w:val="21"/>
          <w:szCs w:val="21"/>
        </w:rPr>
        <w:t xml:space="preserve"> (see Martín </w:t>
      </w:r>
      <w:proofErr w:type="spellStart"/>
      <w:r w:rsidRPr="00D23EAF">
        <w:rPr>
          <w:rFonts w:ascii="Times New Roman" w:hAnsi="Times New Roman" w:cs="Times New Roman"/>
          <w:sz w:val="21"/>
          <w:szCs w:val="21"/>
        </w:rPr>
        <w:t>Zorraquino</w:t>
      </w:r>
      <w:proofErr w:type="spellEnd"/>
      <w:r w:rsidRPr="00D23EAF">
        <w:rPr>
          <w:rFonts w:ascii="Times New Roman" w:hAnsi="Times New Roman" w:cs="Times New Roman"/>
          <w:sz w:val="21"/>
          <w:szCs w:val="21"/>
        </w:rPr>
        <w:t xml:space="preserve"> and </w:t>
      </w:r>
      <w:proofErr w:type="spellStart"/>
      <w:r w:rsidRPr="00D23EAF">
        <w:rPr>
          <w:rFonts w:ascii="Times New Roman" w:hAnsi="Times New Roman" w:cs="Times New Roman"/>
          <w:sz w:val="21"/>
          <w:szCs w:val="21"/>
        </w:rPr>
        <w:t>Portolés</w:t>
      </w:r>
      <w:proofErr w:type="spellEnd"/>
      <w:r w:rsidRPr="00D23EAF">
        <w:rPr>
          <w:rFonts w:ascii="Times New Roman" w:hAnsi="Times New Roman" w:cs="Times New Roman"/>
          <w:sz w:val="21"/>
          <w:szCs w:val="21"/>
        </w:rPr>
        <w:t xml:space="preserve"> 1999). Both items have in common that they are used at places where discourse coherence is fragile. In such contexts,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does not signal approval of the previous speaker's argumentation, as it would as an adverbial meaning ‘well’. Rather, it serves to close a topic addressed in the foregoing contribution. At the same time, it can be used to introduce a new topic. By using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the speaker signals that this switch takes place in a maximally cooperative fashion. This has been c</w:t>
      </w:r>
      <w:r w:rsidR="0003478F">
        <w:rPr>
          <w:rFonts w:ascii="Times New Roman" w:hAnsi="Times New Roman" w:cs="Times New Roman"/>
          <w:sz w:val="21"/>
          <w:szCs w:val="21"/>
        </w:rPr>
        <w:t>aptured nicely by Serrano (1999,</w:t>
      </w:r>
      <w:r w:rsidRPr="00D23EAF">
        <w:rPr>
          <w:rFonts w:ascii="Times New Roman" w:hAnsi="Times New Roman" w:cs="Times New Roman"/>
          <w:sz w:val="21"/>
          <w:szCs w:val="21"/>
        </w:rPr>
        <w:t xml:space="preserve"> 121), who points out that both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and </w:t>
      </w:r>
      <w:proofErr w:type="spellStart"/>
      <w:r w:rsidRPr="00D23EAF">
        <w:rPr>
          <w:rFonts w:ascii="Times New Roman" w:hAnsi="Times New Roman" w:cs="Times New Roman"/>
          <w:i/>
          <w:sz w:val="21"/>
          <w:szCs w:val="21"/>
        </w:rPr>
        <w:t>bueno</w:t>
      </w:r>
      <w:proofErr w:type="spellEnd"/>
      <w:r w:rsidR="00D31F81">
        <w:rPr>
          <w:rFonts w:ascii="Times New Roman" w:hAnsi="Times New Roman" w:cs="Times New Roman"/>
          <w:sz w:val="21"/>
          <w:szCs w:val="21"/>
        </w:rPr>
        <w:t xml:space="preserve"> are devices for “negotiating”</w:t>
      </w:r>
      <w:r w:rsidRPr="00D23EAF">
        <w:rPr>
          <w:rFonts w:ascii="Times New Roman" w:hAnsi="Times New Roman" w:cs="Times New Roman"/>
          <w:sz w:val="21"/>
          <w:szCs w:val="21"/>
        </w:rPr>
        <w:t xml:space="preserve"> coherence. Thus,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and </w:t>
      </w:r>
      <w:proofErr w:type="spellStart"/>
      <w:r w:rsidRPr="00D23EAF">
        <w:rPr>
          <w:rFonts w:ascii="Times New Roman" w:hAnsi="Times New Roman" w:cs="Times New Roman"/>
          <w:i/>
          <w:sz w:val="21"/>
          <w:szCs w:val="21"/>
        </w:rPr>
        <w:t>bueno</w:t>
      </w:r>
      <w:proofErr w:type="spellEnd"/>
      <w:r w:rsidRPr="00D23EAF">
        <w:rPr>
          <w:rFonts w:ascii="Times New Roman" w:hAnsi="Times New Roman" w:cs="Times New Roman"/>
          <w:sz w:val="21"/>
          <w:szCs w:val="21"/>
        </w:rPr>
        <w:t xml:space="preserve"> can even be used when the speaker disagrees with the previous speaker:</w:t>
      </w:r>
    </w:p>
    <w:p w:rsidR="005A1A4C" w:rsidRPr="00F06FE0" w:rsidRDefault="00F615CA" w:rsidP="00F06FE0">
      <w:pPr>
        <w:spacing w:before="200" w:after="200" w:line="220" w:lineRule="exact"/>
        <w:ind w:left="340"/>
        <w:rPr>
          <w:rFonts w:ascii="Times New Roman" w:hAnsi="Times New Roman" w:cs="Times New Roman"/>
          <w:sz w:val="19"/>
          <w:szCs w:val="21"/>
          <w:lang w:val="en-US"/>
        </w:rPr>
      </w:pPr>
      <w:r w:rsidRPr="00873035">
        <w:rPr>
          <w:rFonts w:ascii="Times New Roman" w:hAnsi="Times New Roman" w:cs="Times New Roman"/>
          <w:sz w:val="19"/>
          <w:szCs w:val="21"/>
          <w:lang w:val="es-ES_tradnl"/>
        </w:rPr>
        <w:t>(1</w:t>
      </w:r>
      <w:r w:rsidR="00C320DF">
        <w:rPr>
          <w:rFonts w:ascii="Times New Roman" w:hAnsi="Times New Roman" w:cs="Times New Roman"/>
          <w:sz w:val="19"/>
          <w:szCs w:val="21"/>
          <w:lang w:val="es-ES_tradnl"/>
        </w:rPr>
        <w:t>8</w:t>
      </w:r>
      <w:r w:rsidR="004275CC">
        <w:rPr>
          <w:rFonts w:ascii="Times New Roman" w:hAnsi="Times New Roman" w:cs="Times New Roman"/>
          <w:sz w:val="19"/>
          <w:szCs w:val="21"/>
          <w:lang w:val="es-ES_tradnl"/>
        </w:rPr>
        <w:t>)</w:t>
      </w:r>
      <w:r w:rsidR="004275CC">
        <w:rPr>
          <w:rFonts w:ascii="Times New Roman" w:hAnsi="Times New Roman" w:cs="Times New Roman"/>
          <w:sz w:val="19"/>
          <w:szCs w:val="21"/>
          <w:lang w:val="es-ES_tradnl"/>
        </w:rPr>
        <w:tab/>
      </w:r>
      <w:r w:rsidRPr="00873035">
        <w:rPr>
          <w:rFonts w:ascii="Times New Roman" w:hAnsi="Times New Roman" w:cs="Times New Roman"/>
          <w:sz w:val="19"/>
          <w:szCs w:val="21"/>
          <w:lang w:val="es-ES_tradnl"/>
        </w:rPr>
        <w:t xml:space="preserve">Ferrus: </w:t>
      </w:r>
      <w:r w:rsidR="0089417F" w:rsidRPr="00873035">
        <w:rPr>
          <w:rFonts w:ascii="Times New Roman" w:hAnsi="Times New Roman" w:cs="Times New Roman"/>
          <w:sz w:val="19"/>
          <w:szCs w:val="21"/>
          <w:lang w:val="es-ES_tradnl"/>
        </w:rPr>
        <w:tab/>
      </w:r>
      <w:r w:rsidR="004275CC">
        <w:rPr>
          <w:rFonts w:ascii="Times New Roman" w:hAnsi="Times New Roman" w:cs="Times New Roman"/>
          <w:sz w:val="19"/>
          <w:szCs w:val="21"/>
          <w:lang w:val="es-ES_tradnl"/>
        </w:rPr>
        <w:tab/>
      </w:r>
      <w:r w:rsidR="0089417F" w:rsidRPr="00873035">
        <w:rPr>
          <w:rFonts w:ascii="Times New Roman" w:hAnsi="Times New Roman" w:cs="Times New Roman"/>
          <w:sz w:val="19"/>
          <w:szCs w:val="21"/>
          <w:lang w:val="es-ES_tradnl"/>
        </w:rPr>
        <w:t xml:space="preserve">Estoy harto pagado con el honor de servirte - dijo el astuto </w:t>
      </w:r>
      <w:r w:rsidR="004275CC">
        <w:rPr>
          <w:rFonts w:ascii="Times New Roman" w:hAnsi="Times New Roman" w:cs="Times New Roman"/>
          <w:sz w:val="19"/>
          <w:szCs w:val="21"/>
          <w:lang w:val="es-ES_tradnl"/>
        </w:rPr>
        <w:tab/>
      </w:r>
      <w:r w:rsidR="004275CC">
        <w:rPr>
          <w:rFonts w:ascii="Times New Roman" w:hAnsi="Times New Roman" w:cs="Times New Roman"/>
          <w:sz w:val="19"/>
          <w:szCs w:val="21"/>
          <w:lang w:val="es-ES_tradnl"/>
        </w:rPr>
        <w:tab/>
      </w:r>
      <w:r w:rsidR="004275CC">
        <w:rPr>
          <w:rFonts w:ascii="Times New Roman" w:hAnsi="Times New Roman" w:cs="Times New Roman"/>
          <w:sz w:val="19"/>
          <w:szCs w:val="21"/>
          <w:lang w:val="es-ES_tradnl"/>
        </w:rPr>
        <w:tab/>
      </w:r>
      <w:r w:rsidR="0089417F" w:rsidRPr="00873035">
        <w:rPr>
          <w:rFonts w:ascii="Times New Roman" w:hAnsi="Times New Roman" w:cs="Times New Roman"/>
          <w:sz w:val="19"/>
          <w:szCs w:val="21"/>
          <w:lang w:val="es-ES_tradnl"/>
        </w:rPr>
        <w:t>juglar.</w:t>
      </w:r>
      <w:r w:rsidR="00F06FE0">
        <w:rPr>
          <w:rFonts w:ascii="Times New Roman" w:hAnsi="Times New Roman" w:cs="Times New Roman"/>
          <w:sz w:val="19"/>
          <w:szCs w:val="21"/>
          <w:lang w:val="es-ES_tradnl"/>
        </w:rPr>
        <w:br/>
      </w:r>
      <w:r w:rsidR="00F06FE0">
        <w:rPr>
          <w:rFonts w:ascii="Times New Roman" w:hAnsi="Times New Roman" w:cs="Times New Roman"/>
          <w:sz w:val="19"/>
          <w:szCs w:val="21"/>
          <w:lang w:val="es-ES_tradnl"/>
        </w:rPr>
        <w:tab/>
      </w:r>
      <w:r w:rsidR="00F06FE0">
        <w:rPr>
          <w:rFonts w:ascii="Times New Roman" w:hAnsi="Times New Roman" w:cs="Times New Roman"/>
          <w:sz w:val="19"/>
          <w:szCs w:val="21"/>
          <w:lang w:val="es-ES_tradnl"/>
        </w:rPr>
        <w:tab/>
      </w:r>
      <w:r w:rsidR="004275CC">
        <w:rPr>
          <w:rFonts w:ascii="Times New Roman" w:hAnsi="Times New Roman" w:cs="Times New Roman"/>
          <w:sz w:val="19"/>
          <w:szCs w:val="21"/>
          <w:lang w:val="es-ES_tradnl"/>
        </w:rPr>
        <w:tab/>
      </w:r>
      <w:r w:rsidR="0089417F" w:rsidRPr="00873035">
        <w:rPr>
          <w:rFonts w:ascii="Times New Roman" w:hAnsi="Times New Roman" w:cs="Times New Roman"/>
          <w:sz w:val="19"/>
          <w:szCs w:val="21"/>
        </w:rPr>
        <w:t xml:space="preserve">'I'm abundantly paid with the </w:t>
      </w:r>
      <w:proofErr w:type="spellStart"/>
      <w:r w:rsidR="0089417F" w:rsidRPr="00873035">
        <w:rPr>
          <w:rFonts w:ascii="Times New Roman" w:hAnsi="Times New Roman" w:cs="Times New Roman"/>
          <w:sz w:val="19"/>
          <w:szCs w:val="21"/>
        </w:rPr>
        <w:t>honor</w:t>
      </w:r>
      <w:proofErr w:type="spellEnd"/>
      <w:r w:rsidR="0089417F" w:rsidRPr="00873035">
        <w:rPr>
          <w:rFonts w:ascii="Times New Roman" w:hAnsi="Times New Roman" w:cs="Times New Roman"/>
          <w:sz w:val="19"/>
          <w:szCs w:val="21"/>
        </w:rPr>
        <w:t xml:space="preserve"> </w:t>
      </w:r>
      <w:r w:rsidR="00F06FE0">
        <w:rPr>
          <w:rFonts w:ascii="Times New Roman" w:hAnsi="Times New Roman" w:cs="Times New Roman"/>
          <w:sz w:val="19"/>
          <w:szCs w:val="21"/>
        </w:rPr>
        <w:t>of</w:t>
      </w:r>
      <w:r w:rsidR="0089417F" w:rsidRPr="00873035">
        <w:rPr>
          <w:rFonts w:ascii="Times New Roman" w:hAnsi="Times New Roman" w:cs="Times New Roman"/>
          <w:sz w:val="19"/>
          <w:szCs w:val="21"/>
        </w:rPr>
        <w:t xml:space="preserve"> serve you, said the </w:t>
      </w:r>
      <w:r w:rsidR="004275CC">
        <w:rPr>
          <w:rFonts w:ascii="Times New Roman" w:hAnsi="Times New Roman" w:cs="Times New Roman"/>
          <w:sz w:val="19"/>
          <w:szCs w:val="21"/>
        </w:rPr>
        <w:tab/>
      </w:r>
      <w:r w:rsidR="004275CC">
        <w:rPr>
          <w:rFonts w:ascii="Times New Roman" w:hAnsi="Times New Roman" w:cs="Times New Roman"/>
          <w:sz w:val="19"/>
          <w:szCs w:val="21"/>
        </w:rPr>
        <w:tab/>
      </w:r>
      <w:r w:rsidR="004275CC">
        <w:rPr>
          <w:rFonts w:ascii="Times New Roman" w:hAnsi="Times New Roman" w:cs="Times New Roman"/>
          <w:sz w:val="19"/>
          <w:szCs w:val="21"/>
        </w:rPr>
        <w:tab/>
      </w:r>
      <w:r w:rsidR="0089417F" w:rsidRPr="00873035">
        <w:rPr>
          <w:rFonts w:ascii="Times New Roman" w:hAnsi="Times New Roman" w:cs="Times New Roman"/>
          <w:sz w:val="19"/>
          <w:szCs w:val="21"/>
        </w:rPr>
        <w:t>cunning minstrel.'</w:t>
      </w:r>
    </w:p>
    <w:p w:rsidR="005A1A4C" w:rsidRPr="00873035" w:rsidRDefault="0089417F" w:rsidP="004275CC">
      <w:pPr>
        <w:spacing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ab/>
      </w:r>
      <w:r w:rsidR="005A64EA">
        <w:rPr>
          <w:rFonts w:ascii="Times New Roman" w:hAnsi="Times New Roman" w:cs="Times New Roman"/>
          <w:sz w:val="19"/>
          <w:szCs w:val="21"/>
          <w:lang w:val="es-ES_tradnl"/>
        </w:rPr>
        <w:t>Don</w:t>
      </w:r>
      <w:r w:rsidR="00B91B1D" w:rsidRPr="00873035">
        <w:rPr>
          <w:rFonts w:ascii="Times New Roman" w:hAnsi="Times New Roman" w:cs="Times New Roman"/>
          <w:sz w:val="19"/>
          <w:szCs w:val="21"/>
          <w:lang w:val="es-ES_tradnl"/>
        </w:rPr>
        <w:t xml:space="preserve"> Enrique:</w:t>
      </w:r>
      <w:r w:rsidRPr="00873035">
        <w:rPr>
          <w:rFonts w:ascii="Times New Roman" w:hAnsi="Times New Roman" w:cs="Times New Roman"/>
          <w:sz w:val="19"/>
          <w:szCs w:val="21"/>
          <w:lang w:val="es-ES_tradnl"/>
        </w:rPr>
        <w:tab/>
      </w:r>
      <w:r w:rsidRPr="00873035">
        <w:rPr>
          <w:rFonts w:ascii="Times New Roman" w:hAnsi="Times New Roman" w:cs="Times New Roman"/>
          <w:i/>
          <w:sz w:val="19"/>
          <w:szCs w:val="21"/>
          <w:lang w:val="es-ES_tradnl"/>
        </w:rPr>
        <w:t>Bien</w:t>
      </w:r>
      <w:r w:rsidRPr="00873035">
        <w:rPr>
          <w:rFonts w:ascii="Times New Roman" w:hAnsi="Times New Roman" w:cs="Times New Roman"/>
          <w:sz w:val="19"/>
          <w:szCs w:val="21"/>
          <w:lang w:val="es-ES_tradnl"/>
        </w:rPr>
        <w:t xml:space="preserve">, dejemos lisonjas que tú no crees ni yo tampoco; toma </w:t>
      </w:r>
      <w:r w:rsidR="00F06FE0">
        <w:rPr>
          <w:rFonts w:ascii="Times New Roman" w:hAnsi="Times New Roman" w:cs="Times New Roman"/>
          <w:sz w:val="19"/>
          <w:szCs w:val="21"/>
          <w:lang w:val="es-ES_tradnl"/>
        </w:rPr>
        <w:tab/>
      </w:r>
      <w:r w:rsidR="00F06FE0">
        <w:rPr>
          <w:rFonts w:ascii="Times New Roman" w:hAnsi="Times New Roman" w:cs="Times New Roman"/>
          <w:sz w:val="19"/>
          <w:szCs w:val="21"/>
          <w:lang w:val="es-ES_tradnl"/>
        </w:rPr>
        <w:tab/>
      </w:r>
      <w:r w:rsidR="00F06FE0">
        <w:rPr>
          <w:rFonts w:ascii="Times New Roman" w:hAnsi="Times New Roman" w:cs="Times New Roman"/>
          <w:sz w:val="19"/>
          <w:szCs w:val="21"/>
          <w:lang w:val="es-ES_tradnl"/>
        </w:rPr>
        <w:tab/>
      </w:r>
      <w:r w:rsidRPr="00873035">
        <w:rPr>
          <w:rFonts w:ascii="Times New Roman" w:hAnsi="Times New Roman" w:cs="Times New Roman"/>
          <w:sz w:val="19"/>
          <w:szCs w:val="21"/>
          <w:lang w:val="es-ES_tradnl"/>
        </w:rPr>
        <w:t xml:space="preserve">esas monedas. </w:t>
      </w:r>
      <w:r w:rsidRPr="00873035">
        <w:rPr>
          <w:rFonts w:ascii="Times New Roman" w:hAnsi="Times New Roman" w:cs="Times New Roman"/>
          <w:sz w:val="19"/>
          <w:szCs w:val="21"/>
        </w:rPr>
        <w:t>(</w:t>
      </w:r>
      <w:proofErr w:type="spellStart"/>
      <w:r w:rsidRPr="00873035">
        <w:rPr>
          <w:rFonts w:ascii="Times New Roman" w:hAnsi="Times New Roman" w:cs="Times New Roman"/>
          <w:sz w:val="19"/>
          <w:szCs w:val="21"/>
        </w:rPr>
        <w:t>Larra</w:t>
      </w:r>
      <w:proofErr w:type="spellEnd"/>
      <w:r w:rsidRPr="00873035">
        <w:rPr>
          <w:rFonts w:ascii="Times New Roman" w:hAnsi="Times New Roman" w:cs="Times New Roman"/>
          <w:sz w:val="19"/>
          <w:szCs w:val="21"/>
        </w:rPr>
        <w:t xml:space="preserve">, </w:t>
      </w:r>
      <w:proofErr w:type="spellStart"/>
      <w:r w:rsidRPr="00873035">
        <w:rPr>
          <w:rFonts w:ascii="Times New Roman" w:hAnsi="Times New Roman" w:cs="Times New Roman"/>
          <w:i/>
          <w:sz w:val="19"/>
          <w:szCs w:val="21"/>
        </w:rPr>
        <w:t>Doncel</w:t>
      </w:r>
      <w:proofErr w:type="spellEnd"/>
      <w:r w:rsidRPr="00873035">
        <w:rPr>
          <w:rFonts w:ascii="Times New Roman" w:hAnsi="Times New Roman" w:cs="Times New Roman"/>
          <w:sz w:val="19"/>
          <w:szCs w:val="21"/>
        </w:rPr>
        <w:t>, 1834, CORDE)</w:t>
      </w:r>
      <w:r w:rsidR="00F06FE0">
        <w:rPr>
          <w:rFonts w:ascii="Times New Roman" w:hAnsi="Times New Roman" w:cs="Times New Roman"/>
          <w:sz w:val="19"/>
          <w:szCs w:val="21"/>
        </w:rPr>
        <w:br/>
      </w:r>
      <w:r w:rsidR="00F06FE0">
        <w:rPr>
          <w:rFonts w:ascii="Times New Roman" w:hAnsi="Times New Roman" w:cs="Times New Roman"/>
          <w:sz w:val="19"/>
          <w:szCs w:val="21"/>
        </w:rPr>
        <w:tab/>
      </w:r>
      <w:r w:rsidR="00F06FE0">
        <w:rPr>
          <w:rFonts w:ascii="Times New Roman" w:hAnsi="Times New Roman" w:cs="Times New Roman"/>
          <w:sz w:val="19"/>
          <w:szCs w:val="21"/>
        </w:rPr>
        <w:tab/>
      </w:r>
      <w:r w:rsidR="00F06FE0">
        <w:rPr>
          <w:rFonts w:ascii="Times New Roman" w:hAnsi="Times New Roman" w:cs="Times New Roman"/>
          <w:sz w:val="19"/>
          <w:szCs w:val="21"/>
        </w:rPr>
        <w:tab/>
      </w:r>
      <w:r w:rsidR="00D44EED">
        <w:rPr>
          <w:rFonts w:ascii="Times New Roman" w:hAnsi="Times New Roman" w:cs="Times New Roman"/>
          <w:sz w:val="19"/>
          <w:szCs w:val="21"/>
        </w:rPr>
        <w:t>‘</w:t>
      </w:r>
      <w:r w:rsidRPr="00873035">
        <w:rPr>
          <w:rFonts w:ascii="Times New Roman" w:hAnsi="Times New Roman" w:cs="Times New Roman"/>
          <w:i/>
          <w:sz w:val="19"/>
          <w:szCs w:val="21"/>
        </w:rPr>
        <w:t>Well</w:t>
      </w:r>
      <w:r w:rsidR="00D44EED">
        <w:rPr>
          <w:rFonts w:ascii="Times New Roman" w:hAnsi="Times New Roman" w:cs="Times New Roman"/>
          <w:sz w:val="19"/>
          <w:szCs w:val="21"/>
        </w:rPr>
        <w:t>, let’</w:t>
      </w:r>
      <w:r w:rsidRPr="00873035">
        <w:rPr>
          <w:rFonts w:ascii="Times New Roman" w:hAnsi="Times New Roman" w:cs="Times New Roman"/>
          <w:sz w:val="19"/>
          <w:szCs w:val="21"/>
        </w:rPr>
        <w:t xml:space="preserve">s leave the flatteries that neither me nor you believe; </w:t>
      </w:r>
      <w:r w:rsidR="00F06FE0">
        <w:rPr>
          <w:rFonts w:ascii="Times New Roman" w:hAnsi="Times New Roman" w:cs="Times New Roman"/>
          <w:sz w:val="19"/>
          <w:szCs w:val="21"/>
        </w:rPr>
        <w:tab/>
      </w:r>
      <w:r w:rsidR="00F06FE0">
        <w:rPr>
          <w:rFonts w:ascii="Times New Roman" w:hAnsi="Times New Roman" w:cs="Times New Roman"/>
          <w:sz w:val="19"/>
          <w:szCs w:val="21"/>
        </w:rPr>
        <w:tab/>
      </w:r>
      <w:r w:rsidR="00F06FE0">
        <w:rPr>
          <w:rFonts w:ascii="Times New Roman" w:hAnsi="Times New Roman" w:cs="Times New Roman"/>
          <w:sz w:val="19"/>
          <w:szCs w:val="21"/>
        </w:rPr>
        <w:tab/>
      </w:r>
      <w:r w:rsidR="00D44EED">
        <w:rPr>
          <w:rFonts w:ascii="Times New Roman" w:hAnsi="Times New Roman" w:cs="Times New Roman"/>
          <w:sz w:val="19"/>
          <w:szCs w:val="21"/>
        </w:rPr>
        <w:t>take these coins.’</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In (1</w:t>
      </w:r>
      <w:r w:rsidR="00C320DF">
        <w:rPr>
          <w:rFonts w:ascii="Times New Roman" w:hAnsi="Times New Roman" w:cs="Times New Roman"/>
          <w:sz w:val="21"/>
          <w:szCs w:val="21"/>
        </w:rPr>
        <w:t>8</w:t>
      </w:r>
      <w:r w:rsidRPr="00D23EAF">
        <w:rPr>
          <w:rFonts w:ascii="Times New Roman" w:hAnsi="Times New Roman" w:cs="Times New Roman"/>
          <w:sz w:val="21"/>
          <w:szCs w:val="21"/>
        </w:rPr>
        <w:t xml:space="preserv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indicates that the second speaker – who apparently disapproves of the first speaker's proposal – wishes to put aside the entire topic while at the same </w:t>
      </w:r>
      <w:r w:rsidRPr="00D23EAF">
        <w:rPr>
          <w:rFonts w:ascii="Times New Roman" w:hAnsi="Times New Roman" w:cs="Times New Roman"/>
          <w:sz w:val="21"/>
          <w:szCs w:val="21"/>
        </w:rPr>
        <w:lastRenderedPageBreak/>
        <w:t xml:space="preserve">time continuing a cooperative exchange. This analysis is in line with Hansen's (1995, 1998a) account of the French discourse marker </w:t>
      </w:r>
      <w:r w:rsidRPr="00D23EAF">
        <w:rPr>
          <w:rFonts w:ascii="Times New Roman" w:hAnsi="Times New Roman" w:cs="Times New Roman"/>
          <w:i/>
          <w:sz w:val="21"/>
          <w:szCs w:val="21"/>
        </w:rPr>
        <w:t>bon</w:t>
      </w:r>
      <w:r w:rsidRPr="00D23EAF">
        <w:rPr>
          <w:rFonts w:ascii="Times New Roman" w:hAnsi="Times New Roman" w:cs="Times New Roman"/>
          <w:sz w:val="21"/>
          <w:szCs w:val="21"/>
        </w:rPr>
        <w:t xml:space="preserve">. According to her, </w:t>
      </w:r>
      <w:r w:rsidRPr="00D23EAF">
        <w:rPr>
          <w:rFonts w:ascii="Times New Roman" w:hAnsi="Times New Roman" w:cs="Times New Roman"/>
          <w:i/>
          <w:sz w:val="21"/>
          <w:szCs w:val="21"/>
        </w:rPr>
        <w:t>bon</w:t>
      </w:r>
      <w:r w:rsidRPr="00D23EAF">
        <w:rPr>
          <w:rFonts w:ascii="Times New Roman" w:hAnsi="Times New Roman" w:cs="Times New Roman"/>
          <w:sz w:val="21"/>
          <w:szCs w:val="21"/>
        </w:rPr>
        <w:t xml:space="preserve"> is prototypically used </w:t>
      </w:r>
      <w:r w:rsidR="00D31F81">
        <w:rPr>
          <w:rFonts w:ascii="Times New Roman" w:hAnsi="Times New Roman" w:cs="Times New Roman"/>
          <w:sz w:val="21"/>
          <w:szCs w:val="21"/>
        </w:rPr>
        <w:t>to override the effect of some “undesirable”</w:t>
      </w:r>
      <w:r w:rsidRPr="00D23EAF">
        <w:rPr>
          <w:rFonts w:ascii="Times New Roman" w:hAnsi="Times New Roman" w:cs="Times New Roman"/>
          <w:sz w:val="21"/>
          <w:szCs w:val="21"/>
        </w:rPr>
        <w:t xml:space="preserve"> element in discourse or in the situation. This notion covers a variety of phenomena, including risks for discourse coherence.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Now, what is the diachronic relation between the adverb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‘good, well’ and the homophonous discourse marker?  The adverb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‘good, well’ is the source lexeme for a variety of linguistic expressions of different grammatical status. Many of these have in common that superficially positive evaluation is used for argumentation. One diachronic outcome of argumentation with adverbial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is the formula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‘it is good’. Originally, by virtue of its literal meaning,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expresses a positive evaluation (see (</w:t>
      </w:r>
      <w:r w:rsidR="00C320DF">
        <w:rPr>
          <w:rFonts w:ascii="Times New Roman" w:hAnsi="Times New Roman" w:cs="Times New Roman"/>
          <w:sz w:val="21"/>
          <w:szCs w:val="21"/>
        </w:rPr>
        <w:t>19</w:t>
      </w:r>
      <w:r w:rsidRPr="00D23EAF">
        <w:rPr>
          <w:rFonts w:ascii="Times New Roman" w:hAnsi="Times New Roman" w:cs="Times New Roman"/>
          <w:sz w:val="21"/>
          <w:szCs w:val="21"/>
        </w:rPr>
        <w:t>)):</w:t>
      </w:r>
    </w:p>
    <w:p w:rsidR="00B77091" w:rsidRDefault="0089417F" w:rsidP="00F06FE0">
      <w:pPr>
        <w:spacing w:before="200" w:after="200" w:line="220" w:lineRule="exact"/>
        <w:ind w:left="340"/>
        <w:rPr>
          <w:rFonts w:ascii="Times New Roman" w:hAnsi="Times New Roman" w:cs="Times New Roman"/>
          <w:sz w:val="19"/>
          <w:szCs w:val="21"/>
          <w:lang w:val="es-ES_tradnl"/>
        </w:rPr>
      </w:pPr>
      <w:r w:rsidRPr="00F06FE0">
        <w:rPr>
          <w:rFonts w:ascii="Times New Roman" w:hAnsi="Times New Roman" w:cs="Times New Roman"/>
          <w:sz w:val="19"/>
          <w:szCs w:val="21"/>
          <w:lang w:val="es-ES_tradnl"/>
        </w:rPr>
        <w:t>(</w:t>
      </w:r>
      <w:r w:rsidR="00C320DF">
        <w:rPr>
          <w:rFonts w:ascii="Times New Roman" w:hAnsi="Times New Roman" w:cs="Times New Roman"/>
          <w:sz w:val="19"/>
          <w:szCs w:val="21"/>
          <w:lang w:val="es-ES_tradnl"/>
        </w:rPr>
        <w:t>19</w:t>
      </w:r>
      <w:r w:rsidRPr="00F06FE0">
        <w:rPr>
          <w:rFonts w:ascii="Times New Roman" w:hAnsi="Times New Roman" w:cs="Times New Roman"/>
          <w:sz w:val="19"/>
          <w:szCs w:val="21"/>
          <w:lang w:val="es-ES_tradnl"/>
        </w:rPr>
        <w:t xml:space="preserve">) </w:t>
      </w:r>
      <w:r w:rsidRPr="00F06FE0">
        <w:rPr>
          <w:rFonts w:ascii="Times New Roman" w:hAnsi="Times New Roman" w:cs="Times New Roman"/>
          <w:sz w:val="19"/>
          <w:szCs w:val="21"/>
          <w:lang w:val="es-ES_tradnl"/>
        </w:rPr>
        <w:tab/>
        <w:t xml:space="preserve">Positive evaluation (San Vicente Ferrer, </w:t>
      </w:r>
      <w:r w:rsidRPr="00F06FE0">
        <w:rPr>
          <w:rFonts w:ascii="Times New Roman" w:hAnsi="Times New Roman" w:cs="Times New Roman"/>
          <w:i/>
          <w:sz w:val="19"/>
          <w:szCs w:val="21"/>
          <w:lang w:val="es-ES_tradnl"/>
        </w:rPr>
        <w:t>Serm.</w:t>
      </w:r>
      <w:r w:rsidRPr="00F06FE0">
        <w:rPr>
          <w:rFonts w:ascii="Times New Roman" w:hAnsi="Times New Roman" w:cs="Times New Roman"/>
          <w:sz w:val="19"/>
          <w:szCs w:val="21"/>
          <w:lang w:val="es-ES_tradnl"/>
        </w:rPr>
        <w:t>, 1411, CORDE)</w:t>
      </w:r>
    </w:p>
    <w:p w:rsidR="005A1A4C" w:rsidRPr="00F06FE0" w:rsidRDefault="00F06FE0" w:rsidP="00F06FE0">
      <w:pPr>
        <w:spacing w:before="200" w:after="200" w:line="220" w:lineRule="exact"/>
        <w:ind w:left="340"/>
        <w:rPr>
          <w:rFonts w:ascii="Times New Roman" w:hAnsi="Times New Roman" w:cs="Times New Roman"/>
          <w:sz w:val="19"/>
          <w:szCs w:val="21"/>
          <w:lang w:val="en-US"/>
        </w:rPr>
      </w:pPr>
      <w:r>
        <w:rPr>
          <w:rFonts w:ascii="Times New Roman" w:hAnsi="Times New Roman" w:cs="Times New Roman"/>
          <w:sz w:val="19"/>
          <w:szCs w:val="21"/>
          <w:lang w:val="es-ES_tradnl"/>
        </w:rPr>
        <w:tab/>
      </w:r>
      <w:r w:rsidR="0089417F" w:rsidRPr="00F06FE0">
        <w:rPr>
          <w:rFonts w:ascii="Times New Roman" w:hAnsi="Times New Roman" w:cs="Times New Roman"/>
          <w:sz w:val="19"/>
          <w:szCs w:val="21"/>
          <w:lang w:val="es-ES_tradnl"/>
        </w:rPr>
        <w:t xml:space="preserve">[…] aquellos niños que mueren, si mueren bautizados, </w:t>
      </w:r>
      <w:r w:rsidR="0089417F" w:rsidRPr="00F06FE0">
        <w:rPr>
          <w:rFonts w:ascii="Times New Roman" w:hAnsi="Times New Roman" w:cs="Times New Roman"/>
          <w:i/>
          <w:sz w:val="19"/>
          <w:szCs w:val="21"/>
          <w:lang w:val="es-ES_tradnl"/>
        </w:rPr>
        <w:t>bien está</w:t>
      </w:r>
      <w:r w:rsidR="0089417F" w:rsidRPr="00F06FE0">
        <w:rPr>
          <w:rFonts w:ascii="Times New Roman" w:hAnsi="Times New Roman" w:cs="Times New Roman"/>
          <w:sz w:val="19"/>
          <w:szCs w:val="21"/>
          <w:lang w:val="es-ES_tradnl"/>
        </w:rPr>
        <w:t xml:space="preserve"> […].</w:t>
      </w:r>
      <w:r>
        <w:rPr>
          <w:rFonts w:ascii="Times New Roman" w:hAnsi="Times New Roman" w:cs="Times New Roman"/>
          <w:sz w:val="19"/>
          <w:szCs w:val="21"/>
          <w:lang w:val="es-ES_tradnl"/>
        </w:rPr>
        <w:br/>
      </w:r>
      <w:r>
        <w:rPr>
          <w:rFonts w:ascii="Times New Roman" w:hAnsi="Times New Roman" w:cs="Times New Roman"/>
          <w:sz w:val="19"/>
          <w:szCs w:val="21"/>
          <w:lang w:val="es-ES_tradnl"/>
        </w:rPr>
        <w:tab/>
      </w:r>
      <w:r w:rsidR="0089417F" w:rsidRPr="00F06FE0">
        <w:rPr>
          <w:rFonts w:ascii="Times New Roman" w:hAnsi="Times New Roman" w:cs="Times New Roman"/>
          <w:sz w:val="19"/>
          <w:szCs w:val="21"/>
          <w:lang w:val="en-US"/>
        </w:rPr>
        <w:t xml:space="preserve">[…] </w:t>
      </w:r>
      <w:r w:rsidR="0089417F" w:rsidRPr="00873035">
        <w:rPr>
          <w:rFonts w:ascii="Times New Roman" w:hAnsi="Times New Roman" w:cs="Times New Roman"/>
          <w:sz w:val="19"/>
          <w:szCs w:val="21"/>
        </w:rPr>
        <w:t xml:space="preserve">those children who die, if they die baptized, </w:t>
      </w:r>
      <w:r w:rsidR="00D44EED">
        <w:rPr>
          <w:rFonts w:ascii="Times New Roman" w:hAnsi="Times New Roman" w:cs="Times New Roman"/>
          <w:i/>
          <w:sz w:val="19"/>
          <w:szCs w:val="21"/>
        </w:rPr>
        <w:t>it’</w:t>
      </w:r>
      <w:r w:rsidR="0089417F" w:rsidRPr="00873035">
        <w:rPr>
          <w:rFonts w:ascii="Times New Roman" w:hAnsi="Times New Roman" w:cs="Times New Roman"/>
          <w:i/>
          <w:sz w:val="19"/>
          <w:szCs w:val="21"/>
        </w:rPr>
        <w:t>s good</w:t>
      </w:r>
      <w:r w:rsidR="0089417F" w:rsidRPr="00873035">
        <w:rPr>
          <w:rFonts w:ascii="Times New Roman" w:hAnsi="Times New Roman" w:cs="Times New Roman"/>
          <w:sz w:val="19"/>
          <w:szCs w:val="21"/>
        </w:rPr>
        <w: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A natural reason for positive evaluation is the completion of a state of affairs to the speaker's satisfaction. Thus,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‘it is good’ expresses that the speaker considers an ongoing state of affairs as completed and that he wants it to stop. In example (2</w:t>
      </w:r>
      <w:r w:rsidR="00C320DF">
        <w:rPr>
          <w:rFonts w:ascii="Times New Roman" w:hAnsi="Times New Roman" w:cs="Times New Roman"/>
          <w:sz w:val="21"/>
          <w:szCs w:val="21"/>
        </w:rPr>
        <w:t>0</w:t>
      </w:r>
      <w:r w:rsidRPr="00D23EAF">
        <w:rPr>
          <w:rFonts w:ascii="Times New Roman" w:hAnsi="Times New Roman" w:cs="Times New Roman"/>
          <w:sz w:val="21"/>
          <w:szCs w:val="21"/>
        </w:rPr>
        <w:t xml:space="preserve">), this effect is doubled by </w:t>
      </w:r>
      <w:proofErr w:type="spellStart"/>
      <w:r w:rsidRPr="00D23EAF">
        <w:rPr>
          <w:rFonts w:ascii="Times New Roman" w:hAnsi="Times New Roman" w:cs="Times New Roman"/>
          <w:i/>
          <w:sz w:val="21"/>
          <w:szCs w:val="21"/>
        </w:rPr>
        <w:t>basta</w:t>
      </w:r>
      <w:proofErr w:type="spellEnd"/>
      <w:r w:rsidRPr="00D23EAF">
        <w:rPr>
          <w:rFonts w:ascii="Times New Roman" w:hAnsi="Times New Roman" w:cs="Times New Roman"/>
          <w:sz w:val="21"/>
          <w:szCs w:val="21"/>
        </w:rPr>
        <w:t xml:space="preserve"> ‘enough’.</w:t>
      </w:r>
    </w:p>
    <w:p w:rsidR="00B77091" w:rsidRPr="0010747C" w:rsidRDefault="0089417F" w:rsidP="00F06FE0">
      <w:pPr>
        <w:spacing w:before="200" w:after="200" w:line="220" w:lineRule="exact"/>
        <w:ind w:left="340"/>
        <w:rPr>
          <w:rFonts w:ascii="Times New Roman" w:hAnsi="Times New Roman" w:cs="Times New Roman"/>
          <w:sz w:val="19"/>
          <w:szCs w:val="21"/>
          <w:lang w:val="en-US"/>
        </w:rPr>
      </w:pPr>
      <w:r w:rsidRPr="0010747C">
        <w:rPr>
          <w:rFonts w:ascii="Times New Roman" w:hAnsi="Times New Roman" w:cs="Times New Roman"/>
          <w:sz w:val="19"/>
          <w:szCs w:val="21"/>
          <w:lang w:val="en-US"/>
        </w:rPr>
        <w:t>(2</w:t>
      </w:r>
      <w:r w:rsidR="00C320DF">
        <w:rPr>
          <w:rFonts w:ascii="Times New Roman" w:hAnsi="Times New Roman" w:cs="Times New Roman"/>
          <w:sz w:val="19"/>
          <w:szCs w:val="21"/>
          <w:lang w:val="en-US"/>
        </w:rPr>
        <w:t>0</w:t>
      </w:r>
      <w:r w:rsidRPr="0010747C">
        <w:rPr>
          <w:rFonts w:ascii="Times New Roman" w:hAnsi="Times New Roman" w:cs="Times New Roman"/>
          <w:sz w:val="19"/>
          <w:szCs w:val="21"/>
          <w:lang w:val="en-US"/>
        </w:rPr>
        <w:t xml:space="preserve">) </w:t>
      </w:r>
      <w:r w:rsidRPr="0010747C">
        <w:rPr>
          <w:rFonts w:ascii="Times New Roman" w:hAnsi="Times New Roman" w:cs="Times New Roman"/>
          <w:sz w:val="19"/>
          <w:szCs w:val="21"/>
          <w:lang w:val="en-US"/>
        </w:rPr>
        <w:tab/>
        <w:t xml:space="preserve">Completion (Anonymous, </w:t>
      </w:r>
      <w:proofErr w:type="spellStart"/>
      <w:r w:rsidRPr="0010747C">
        <w:rPr>
          <w:rFonts w:ascii="Times New Roman" w:hAnsi="Times New Roman" w:cs="Times New Roman"/>
          <w:i/>
          <w:sz w:val="19"/>
          <w:szCs w:val="21"/>
          <w:lang w:val="en-US"/>
        </w:rPr>
        <w:t>Relación</w:t>
      </w:r>
      <w:proofErr w:type="spellEnd"/>
      <w:r w:rsidRPr="0010747C">
        <w:rPr>
          <w:rFonts w:ascii="Times New Roman" w:hAnsi="Times New Roman" w:cs="Times New Roman"/>
          <w:sz w:val="19"/>
          <w:szCs w:val="21"/>
          <w:lang w:val="en-US"/>
        </w:rPr>
        <w:t>, c. 1541, CORDE)</w:t>
      </w:r>
    </w:p>
    <w:p w:rsidR="005A1A4C" w:rsidRPr="00F06FE0" w:rsidRDefault="00B77091" w:rsidP="00F06FE0">
      <w:pPr>
        <w:spacing w:before="200" w:after="200" w:line="220" w:lineRule="exact"/>
        <w:ind w:left="340"/>
        <w:rPr>
          <w:rFonts w:ascii="Times New Roman" w:hAnsi="Times New Roman" w:cs="Times New Roman"/>
          <w:sz w:val="19"/>
          <w:szCs w:val="21"/>
          <w:lang w:val="en-US"/>
        </w:rPr>
      </w:pPr>
      <w:r w:rsidRPr="0010747C">
        <w:rPr>
          <w:rFonts w:ascii="Times New Roman" w:hAnsi="Times New Roman" w:cs="Times New Roman"/>
          <w:sz w:val="19"/>
          <w:szCs w:val="21"/>
          <w:lang w:val="en-US"/>
        </w:rPr>
        <w:tab/>
      </w:r>
      <w:r w:rsidR="0089417F" w:rsidRPr="00D31F81">
        <w:rPr>
          <w:rFonts w:ascii="Times New Roman" w:hAnsi="Times New Roman" w:cs="Times New Roman"/>
          <w:sz w:val="19"/>
          <w:szCs w:val="21"/>
          <w:lang w:val="fr-FR"/>
        </w:rPr>
        <w:t xml:space="preserve">Y </w:t>
      </w:r>
      <w:proofErr w:type="spellStart"/>
      <w:r w:rsidR="0089417F" w:rsidRPr="00D31F81">
        <w:rPr>
          <w:rFonts w:ascii="Times New Roman" w:hAnsi="Times New Roman" w:cs="Times New Roman"/>
          <w:sz w:val="19"/>
          <w:szCs w:val="21"/>
          <w:lang w:val="fr-FR"/>
        </w:rPr>
        <w:t>trujeron</w:t>
      </w:r>
      <w:proofErr w:type="spellEnd"/>
      <w:r w:rsidR="0089417F" w:rsidRPr="00D31F81">
        <w:rPr>
          <w:rFonts w:ascii="Times New Roman" w:hAnsi="Times New Roman" w:cs="Times New Roman"/>
          <w:sz w:val="19"/>
          <w:szCs w:val="21"/>
          <w:lang w:val="fr-FR"/>
        </w:rPr>
        <w:t xml:space="preserve"> </w:t>
      </w:r>
      <w:proofErr w:type="spellStart"/>
      <w:r w:rsidR="0089417F" w:rsidRPr="00D31F81">
        <w:rPr>
          <w:rFonts w:ascii="Times New Roman" w:hAnsi="Times New Roman" w:cs="Times New Roman"/>
          <w:sz w:val="19"/>
          <w:szCs w:val="21"/>
          <w:lang w:val="fr-FR"/>
        </w:rPr>
        <w:t>ocho</w:t>
      </w:r>
      <w:proofErr w:type="spellEnd"/>
      <w:r w:rsidR="0089417F" w:rsidRPr="00D31F81">
        <w:rPr>
          <w:rFonts w:ascii="Times New Roman" w:hAnsi="Times New Roman" w:cs="Times New Roman"/>
          <w:sz w:val="19"/>
          <w:szCs w:val="21"/>
          <w:lang w:val="fr-FR"/>
        </w:rPr>
        <w:t xml:space="preserve"> mil hombres de los pueblos y </w:t>
      </w:r>
      <w:proofErr w:type="spellStart"/>
      <w:r w:rsidR="0089417F" w:rsidRPr="00D31F81">
        <w:rPr>
          <w:rFonts w:ascii="Times New Roman" w:hAnsi="Times New Roman" w:cs="Times New Roman"/>
          <w:sz w:val="19"/>
          <w:szCs w:val="21"/>
          <w:lang w:val="fr-FR"/>
        </w:rPr>
        <w:t>contáronlos</w:t>
      </w:r>
      <w:proofErr w:type="spellEnd"/>
      <w:r w:rsidR="0089417F" w:rsidRPr="00D31F81">
        <w:rPr>
          <w:rFonts w:ascii="Times New Roman" w:hAnsi="Times New Roman" w:cs="Times New Roman"/>
          <w:sz w:val="19"/>
          <w:szCs w:val="21"/>
          <w:lang w:val="fr-FR"/>
        </w:rPr>
        <w:t xml:space="preserve"> y </w:t>
      </w:r>
      <w:proofErr w:type="spellStart"/>
      <w:r w:rsidR="0089417F" w:rsidRPr="00D31F81">
        <w:rPr>
          <w:rFonts w:ascii="Times New Roman" w:hAnsi="Times New Roman" w:cs="Times New Roman"/>
          <w:sz w:val="19"/>
          <w:szCs w:val="21"/>
          <w:lang w:val="fr-FR"/>
        </w:rPr>
        <w:t>mostráronselos</w:t>
      </w:r>
      <w:proofErr w:type="spellEnd"/>
      <w:r w:rsidR="0089417F" w:rsidRPr="00D31F81">
        <w:rPr>
          <w:rFonts w:ascii="Times New Roman" w:hAnsi="Times New Roman" w:cs="Times New Roman"/>
          <w:sz w:val="19"/>
          <w:szCs w:val="21"/>
          <w:lang w:val="fr-FR"/>
        </w:rPr>
        <w:t xml:space="preserve"> a </w:t>
      </w:r>
      <w:r w:rsidR="00F06FE0" w:rsidRPr="00D31F81">
        <w:rPr>
          <w:rFonts w:ascii="Times New Roman" w:hAnsi="Times New Roman" w:cs="Times New Roman"/>
          <w:sz w:val="19"/>
          <w:szCs w:val="21"/>
          <w:lang w:val="fr-FR"/>
        </w:rPr>
        <w:tab/>
      </w:r>
      <w:r w:rsidR="00D31F81">
        <w:rPr>
          <w:rFonts w:ascii="Times New Roman" w:hAnsi="Times New Roman" w:cs="Times New Roman"/>
          <w:sz w:val="19"/>
          <w:szCs w:val="21"/>
          <w:lang w:val="fr-FR"/>
        </w:rPr>
        <w:t>Guzmán: « </w:t>
      </w:r>
      <w:r w:rsidR="0089417F" w:rsidRPr="00D31F81">
        <w:rPr>
          <w:rFonts w:ascii="Times New Roman" w:hAnsi="Times New Roman" w:cs="Times New Roman"/>
          <w:sz w:val="19"/>
          <w:szCs w:val="21"/>
          <w:lang w:val="fr-FR"/>
        </w:rPr>
        <w:t xml:space="preserve">Basta; </w:t>
      </w:r>
      <w:r w:rsidR="0089417F" w:rsidRPr="00D31F81">
        <w:rPr>
          <w:rFonts w:ascii="Times New Roman" w:hAnsi="Times New Roman" w:cs="Times New Roman"/>
          <w:i/>
          <w:sz w:val="19"/>
          <w:szCs w:val="21"/>
          <w:lang w:val="fr-FR"/>
        </w:rPr>
        <w:t xml:space="preserve">bien </w:t>
      </w:r>
      <w:proofErr w:type="spellStart"/>
      <w:r w:rsidR="0089417F" w:rsidRPr="00D31F81">
        <w:rPr>
          <w:rFonts w:ascii="Times New Roman" w:hAnsi="Times New Roman" w:cs="Times New Roman"/>
          <w:i/>
          <w:sz w:val="19"/>
          <w:szCs w:val="21"/>
          <w:lang w:val="fr-FR"/>
        </w:rPr>
        <w:t>está</w:t>
      </w:r>
      <w:proofErr w:type="spellEnd"/>
      <w:r w:rsidR="00D31F81">
        <w:rPr>
          <w:rFonts w:ascii="Times New Roman" w:hAnsi="Times New Roman" w:cs="Times New Roman"/>
          <w:sz w:val="19"/>
          <w:szCs w:val="21"/>
          <w:lang w:val="fr-FR"/>
        </w:rPr>
        <w:t>. »</w:t>
      </w:r>
      <w:r w:rsidR="00F06FE0">
        <w:rPr>
          <w:rFonts w:ascii="Times New Roman" w:hAnsi="Times New Roman" w:cs="Times New Roman"/>
          <w:sz w:val="19"/>
          <w:szCs w:val="21"/>
          <w:lang w:val="es-ES_tradnl"/>
        </w:rPr>
        <w:br/>
      </w:r>
      <w:r w:rsidR="00F06FE0">
        <w:rPr>
          <w:rFonts w:ascii="Times New Roman" w:hAnsi="Times New Roman" w:cs="Times New Roman"/>
          <w:sz w:val="19"/>
          <w:szCs w:val="21"/>
          <w:lang w:val="es-ES_tradnl"/>
        </w:rPr>
        <w:tab/>
      </w:r>
      <w:r w:rsidR="0089417F" w:rsidRPr="00873035">
        <w:rPr>
          <w:rFonts w:ascii="Times New Roman" w:hAnsi="Times New Roman" w:cs="Times New Roman"/>
          <w:sz w:val="19"/>
          <w:szCs w:val="21"/>
        </w:rPr>
        <w:t xml:space="preserve">‘And they brought 8000 men from the villages, counted them and showed them </w:t>
      </w:r>
      <w:r w:rsidR="00F06FE0">
        <w:rPr>
          <w:rFonts w:ascii="Times New Roman" w:hAnsi="Times New Roman" w:cs="Times New Roman"/>
          <w:sz w:val="19"/>
          <w:szCs w:val="21"/>
        </w:rPr>
        <w:tab/>
      </w:r>
      <w:r w:rsidR="00D44EED">
        <w:rPr>
          <w:rFonts w:ascii="Times New Roman" w:hAnsi="Times New Roman" w:cs="Times New Roman"/>
          <w:sz w:val="19"/>
          <w:szCs w:val="21"/>
        </w:rPr>
        <w:t xml:space="preserve">to </w:t>
      </w:r>
      <w:proofErr w:type="spellStart"/>
      <w:r w:rsidR="00D44EED">
        <w:rPr>
          <w:rFonts w:ascii="Times New Roman" w:hAnsi="Times New Roman" w:cs="Times New Roman"/>
          <w:sz w:val="19"/>
          <w:szCs w:val="21"/>
        </w:rPr>
        <w:t>Guzmán</w:t>
      </w:r>
      <w:proofErr w:type="spellEnd"/>
      <w:r w:rsidR="00D44EED">
        <w:rPr>
          <w:rFonts w:ascii="Times New Roman" w:hAnsi="Times New Roman" w:cs="Times New Roman"/>
          <w:sz w:val="19"/>
          <w:szCs w:val="21"/>
        </w:rPr>
        <w:t>: “</w:t>
      </w:r>
      <w:r w:rsidR="0089417F" w:rsidRPr="00873035">
        <w:rPr>
          <w:rFonts w:ascii="Times New Roman" w:hAnsi="Times New Roman" w:cs="Times New Roman"/>
          <w:sz w:val="19"/>
          <w:szCs w:val="21"/>
        </w:rPr>
        <w:t xml:space="preserve">Enough, </w:t>
      </w:r>
      <w:r w:rsidR="00D31F81">
        <w:rPr>
          <w:rFonts w:ascii="Times New Roman" w:hAnsi="Times New Roman" w:cs="Times New Roman"/>
          <w:i/>
          <w:sz w:val="19"/>
          <w:szCs w:val="21"/>
        </w:rPr>
        <w:t>it is good</w:t>
      </w:r>
      <w:r w:rsidR="00D31F81" w:rsidRPr="00D31F81">
        <w:rPr>
          <w:rFonts w:ascii="Times New Roman" w:hAnsi="Times New Roman" w:cs="Times New Roman"/>
          <w:sz w:val="19"/>
          <w:szCs w:val="21"/>
        </w:rPr>
        <w:t>.”</w:t>
      </w:r>
      <w:r w:rsidR="0089417F" w:rsidRPr="00D31F81">
        <w:rPr>
          <w:rFonts w:ascii="Times New Roman" w:hAnsi="Times New Roman" w:cs="Times New Roman"/>
          <w:sz w:val="19"/>
          <w:szCs w:val="21"/>
        </w:rPr>
        <w:t>’</w:t>
      </w:r>
    </w:p>
    <w:p w:rsidR="005A1A4C" w:rsidRPr="00D23EAF" w:rsidRDefault="0089417F" w:rsidP="00D23EAF">
      <w:pPr>
        <w:spacing w:line="260" w:lineRule="exact"/>
        <w:rPr>
          <w:rFonts w:ascii="Times New Roman" w:hAnsi="Times New Roman" w:cs="Times New Roman"/>
          <w:sz w:val="21"/>
          <w:szCs w:val="21"/>
        </w:rPr>
      </w:pP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in the sense ‘enough, it is good’ can be an efficient rhetorical device to conceal disagreement. In example (2</w:t>
      </w:r>
      <w:r w:rsidR="00C320DF">
        <w:rPr>
          <w:rFonts w:ascii="Times New Roman" w:hAnsi="Times New Roman" w:cs="Times New Roman"/>
          <w:sz w:val="21"/>
          <w:szCs w:val="21"/>
        </w:rPr>
        <w:t>1</w:t>
      </w:r>
      <w:r w:rsidRPr="00D23EAF">
        <w:rPr>
          <w:rFonts w:ascii="Times New Roman" w:hAnsi="Times New Roman" w:cs="Times New Roman"/>
          <w:sz w:val="21"/>
          <w:szCs w:val="21"/>
        </w:rPr>
        <w:t>), the second speaker (</w:t>
      </w:r>
      <w:proofErr w:type="spellStart"/>
      <w:r w:rsidRPr="00D23EAF">
        <w:rPr>
          <w:rFonts w:ascii="Times New Roman" w:hAnsi="Times New Roman" w:cs="Times New Roman"/>
          <w:sz w:val="21"/>
          <w:szCs w:val="21"/>
        </w:rPr>
        <w:t>Con</w:t>
      </w:r>
      <w:r w:rsidR="00B91B1D" w:rsidRPr="00D23EAF">
        <w:rPr>
          <w:rFonts w:ascii="Times New Roman" w:hAnsi="Times New Roman" w:cs="Times New Roman"/>
          <w:sz w:val="21"/>
          <w:szCs w:val="21"/>
        </w:rPr>
        <w:t>stanza</w:t>
      </w:r>
      <w:proofErr w:type="spellEnd"/>
      <w:r w:rsidR="00B91B1D" w:rsidRPr="00D23EAF">
        <w:rPr>
          <w:rFonts w:ascii="Times New Roman" w:hAnsi="Times New Roman" w:cs="Times New Roman"/>
          <w:sz w:val="21"/>
          <w:szCs w:val="21"/>
        </w:rPr>
        <w:t xml:space="preserve">) diplomatically invites </w:t>
      </w:r>
      <w:proofErr w:type="spellStart"/>
      <w:r w:rsidRPr="00D23EAF">
        <w:rPr>
          <w:rFonts w:ascii="Times New Roman" w:hAnsi="Times New Roman" w:cs="Times New Roman"/>
          <w:sz w:val="21"/>
          <w:szCs w:val="21"/>
        </w:rPr>
        <w:t>Simón</w:t>
      </w:r>
      <w:proofErr w:type="spellEnd"/>
      <w:r w:rsidRPr="00D23EAF">
        <w:rPr>
          <w:rFonts w:ascii="Times New Roman" w:hAnsi="Times New Roman" w:cs="Times New Roman"/>
          <w:sz w:val="21"/>
          <w:szCs w:val="21"/>
        </w:rPr>
        <w:t>, a stutterer, to stop reading aloud.</w:t>
      </w:r>
    </w:p>
    <w:p w:rsidR="00B77091" w:rsidRDefault="0089417F" w:rsidP="00F06FE0">
      <w:pPr>
        <w:spacing w:before="200" w:after="200" w:line="220" w:lineRule="exact"/>
        <w:ind w:left="340"/>
        <w:rPr>
          <w:rFonts w:ascii="Times New Roman" w:hAnsi="Times New Roman" w:cs="Times New Roman"/>
          <w:sz w:val="19"/>
          <w:szCs w:val="21"/>
          <w:lang w:val="es-ES_tradnl"/>
        </w:rPr>
      </w:pPr>
      <w:r w:rsidRPr="00873035">
        <w:rPr>
          <w:rFonts w:ascii="Times New Roman" w:hAnsi="Times New Roman" w:cs="Times New Roman"/>
          <w:sz w:val="19"/>
          <w:szCs w:val="21"/>
          <w:lang w:val="es-ES_tradnl"/>
        </w:rPr>
        <w:t>(2</w:t>
      </w:r>
      <w:r w:rsidR="00C320DF">
        <w:rPr>
          <w:rFonts w:ascii="Times New Roman" w:hAnsi="Times New Roman" w:cs="Times New Roman"/>
          <w:sz w:val="19"/>
          <w:szCs w:val="21"/>
          <w:lang w:val="es-ES_tradnl"/>
        </w:rPr>
        <w:t>1</w:t>
      </w:r>
      <w:r w:rsidRPr="00873035">
        <w:rPr>
          <w:rFonts w:ascii="Times New Roman" w:hAnsi="Times New Roman" w:cs="Times New Roman"/>
          <w:sz w:val="19"/>
          <w:szCs w:val="21"/>
          <w:lang w:val="es-ES_tradnl"/>
        </w:rPr>
        <w:t>)</w:t>
      </w:r>
      <w:r w:rsidRPr="00873035">
        <w:rPr>
          <w:rFonts w:ascii="Times New Roman" w:hAnsi="Times New Roman" w:cs="Times New Roman"/>
          <w:sz w:val="19"/>
          <w:szCs w:val="21"/>
          <w:lang w:val="es-ES_tradnl"/>
        </w:rPr>
        <w:tab/>
        <w:t xml:space="preserve">Concealed disagreement (Lope de Vega, </w:t>
      </w:r>
      <w:r w:rsidRPr="00873035">
        <w:rPr>
          <w:rFonts w:ascii="Times New Roman" w:hAnsi="Times New Roman" w:cs="Times New Roman"/>
          <w:i/>
          <w:sz w:val="19"/>
          <w:szCs w:val="21"/>
          <w:lang w:val="es-ES_tradnl"/>
        </w:rPr>
        <w:t>La niñez del Padre Rojas</w:t>
      </w:r>
      <w:r w:rsidRPr="00873035">
        <w:rPr>
          <w:rFonts w:ascii="Times New Roman" w:hAnsi="Times New Roman" w:cs="Times New Roman"/>
          <w:sz w:val="19"/>
          <w:szCs w:val="21"/>
          <w:lang w:val="es-ES_tradnl"/>
        </w:rPr>
        <w:t xml:space="preserve">, 1598, </w:t>
      </w:r>
      <w:r w:rsidR="00F06FE0">
        <w:rPr>
          <w:rFonts w:ascii="Times New Roman" w:hAnsi="Times New Roman" w:cs="Times New Roman"/>
          <w:sz w:val="19"/>
          <w:szCs w:val="21"/>
          <w:lang w:val="es-ES_tradnl"/>
        </w:rPr>
        <w:tab/>
      </w:r>
      <w:r w:rsidRPr="00873035">
        <w:rPr>
          <w:rFonts w:ascii="Times New Roman" w:hAnsi="Times New Roman" w:cs="Times New Roman"/>
          <w:sz w:val="19"/>
          <w:szCs w:val="21"/>
          <w:lang w:val="es-ES_tradnl"/>
        </w:rPr>
        <w:t>CORDE)</w:t>
      </w:r>
    </w:p>
    <w:p w:rsidR="00B77091" w:rsidRPr="0010747C" w:rsidRDefault="00B77091" w:rsidP="00F06FE0">
      <w:pPr>
        <w:spacing w:before="200" w:after="200" w:line="220" w:lineRule="exact"/>
        <w:ind w:left="340"/>
        <w:rPr>
          <w:rFonts w:ascii="Times New Roman" w:hAnsi="Times New Roman" w:cs="Times New Roman"/>
          <w:sz w:val="19"/>
          <w:szCs w:val="21"/>
          <w:lang w:val="es-ES_tradnl"/>
        </w:rPr>
      </w:pPr>
      <w:r>
        <w:rPr>
          <w:rFonts w:ascii="Times New Roman" w:hAnsi="Times New Roman" w:cs="Times New Roman"/>
          <w:sz w:val="19"/>
          <w:szCs w:val="21"/>
          <w:lang w:val="es-ES_tradnl"/>
        </w:rPr>
        <w:tab/>
      </w:r>
      <w:r w:rsidR="0089417F" w:rsidRPr="00873035">
        <w:rPr>
          <w:rFonts w:ascii="Times New Roman" w:hAnsi="Times New Roman" w:cs="Times New Roman"/>
          <w:sz w:val="19"/>
          <w:szCs w:val="21"/>
          <w:lang w:val="es-ES_tradnl"/>
        </w:rPr>
        <w:t>Simón:</w:t>
      </w:r>
      <w:r w:rsidR="0089417F" w:rsidRPr="00873035">
        <w:rPr>
          <w:rFonts w:ascii="Times New Roman" w:hAnsi="Times New Roman" w:cs="Times New Roman"/>
          <w:i/>
          <w:sz w:val="19"/>
          <w:szCs w:val="21"/>
          <w:lang w:val="es-ES_tradnl"/>
        </w:rPr>
        <w:t xml:space="preserve">   </w:t>
      </w:r>
      <w:r w:rsidR="0089417F" w:rsidRPr="00873035">
        <w:rPr>
          <w:rFonts w:ascii="Times New Roman" w:hAnsi="Times New Roman" w:cs="Times New Roman"/>
          <w:i/>
          <w:sz w:val="19"/>
          <w:szCs w:val="21"/>
          <w:lang w:val="es-ES_tradnl"/>
        </w:rPr>
        <w:tab/>
      </w:r>
      <w:r w:rsidR="00F06FE0">
        <w:rPr>
          <w:rFonts w:ascii="Times New Roman" w:hAnsi="Times New Roman" w:cs="Times New Roman"/>
          <w:i/>
          <w:sz w:val="19"/>
          <w:szCs w:val="21"/>
          <w:lang w:val="es-ES_tradnl"/>
        </w:rPr>
        <w:tab/>
      </w:r>
      <w:r w:rsidR="0089417F" w:rsidRPr="00873035">
        <w:rPr>
          <w:rFonts w:ascii="Times New Roman" w:hAnsi="Times New Roman" w:cs="Times New Roman"/>
          <w:sz w:val="19"/>
          <w:szCs w:val="21"/>
          <w:lang w:val="es-ES_tradnl"/>
        </w:rPr>
        <w:t xml:space="preserve">Ave María, gra... gra... tia ple... plena Do... </w:t>
      </w:r>
      <w:proofErr w:type="spellStart"/>
      <w:r w:rsidR="0089417F" w:rsidRPr="00F06FE0">
        <w:rPr>
          <w:rFonts w:ascii="Times New Roman" w:hAnsi="Times New Roman" w:cs="Times New Roman"/>
          <w:sz w:val="19"/>
          <w:szCs w:val="21"/>
          <w:lang w:val="en-US"/>
        </w:rPr>
        <w:t>Domi</w:t>
      </w:r>
      <w:proofErr w:type="spellEnd"/>
      <w:r w:rsidR="0089417F" w:rsidRPr="00F06FE0">
        <w:rPr>
          <w:rFonts w:ascii="Times New Roman" w:hAnsi="Times New Roman" w:cs="Times New Roman"/>
          <w:sz w:val="19"/>
          <w:szCs w:val="21"/>
          <w:lang w:val="en-US"/>
        </w:rPr>
        <w:t xml:space="preserve">... nus </w:t>
      </w:r>
      <w:proofErr w:type="spellStart"/>
      <w:proofErr w:type="gramStart"/>
      <w:r w:rsidR="0089417F" w:rsidRPr="00F06FE0">
        <w:rPr>
          <w:rFonts w:ascii="Times New Roman" w:hAnsi="Times New Roman" w:cs="Times New Roman"/>
          <w:sz w:val="19"/>
          <w:szCs w:val="21"/>
          <w:lang w:val="en-US"/>
        </w:rPr>
        <w:t>te</w:t>
      </w:r>
      <w:proofErr w:type="spellEnd"/>
      <w:proofErr w:type="gramEnd"/>
      <w:r w:rsidR="0089417F" w:rsidRPr="00F06FE0">
        <w:rPr>
          <w:rFonts w:ascii="Times New Roman" w:hAnsi="Times New Roman" w:cs="Times New Roman"/>
          <w:sz w:val="19"/>
          <w:szCs w:val="21"/>
          <w:lang w:val="en-US"/>
        </w:rPr>
        <w:t xml:space="preserve">... </w:t>
      </w:r>
      <w:r w:rsidR="00F06FE0">
        <w:rPr>
          <w:rFonts w:ascii="Times New Roman" w:hAnsi="Times New Roman" w:cs="Times New Roman"/>
          <w:sz w:val="19"/>
          <w:szCs w:val="21"/>
          <w:lang w:val="en-US"/>
        </w:rPr>
        <w:tab/>
      </w:r>
      <w:r w:rsidR="00F06FE0">
        <w:rPr>
          <w:rFonts w:ascii="Times New Roman" w:hAnsi="Times New Roman" w:cs="Times New Roman"/>
          <w:sz w:val="19"/>
          <w:szCs w:val="21"/>
          <w:lang w:val="en-US"/>
        </w:rPr>
        <w:tab/>
      </w:r>
      <w:r w:rsidR="00F06FE0">
        <w:rPr>
          <w:rFonts w:ascii="Times New Roman" w:hAnsi="Times New Roman" w:cs="Times New Roman"/>
          <w:sz w:val="19"/>
          <w:szCs w:val="21"/>
          <w:lang w:val="en-US"/>
        </w:rPr>
        <w:tab/>
      </w:r>
      <w:proofErr w:type="spellStart"/>
      <w:r w:rsidR="0089417F" w:rsidRPr="00F06FE0">
        <w:rPr>
          <w:rFonts w:ascii="Times New Roman" w:hAnsi="Times New Roman" w:cs="Times New Roman"/>
          <w:sz w:val="19"/>
          <w:szCs w:val="21"/>
          <w:lang w:val="en-US"/>
        </w:rPr>
        <w:t>tecum</w:t>
      </w:r>
      <w:proofErr w:type="spellEnd"/>
      <w:r w:rsidR="0089417F" w:rsidRPr="00F06FE0">
        <w:rPr>
          <w:rFonts w:ascii="Times New Roman" w:hAnsi="Times New Roman" w:cs="Times New Roman"/>
          <w:sz w:val="19"/>
          <w:szCs w:val="21"/>
          <w:lang w:val="en-US"/>
        </w:rPr>
        <w:t xml:space="preserve">, </w:t>
      </w:r>
      <w:proofErr w:type="spellStart"/>
      <w:r w:rsidR="0089417F" w:rsidRPr="00F06FE0">
        <w:rPr>
          <w:rFonts w:ascii="Times New Roman" w:hAnsi="Times New Roman" w:cs="Times New Roman"/>
          <w:sz w:val="19"/>
          <w:szCs w:val="21"/>
          <w:lang w:val="en-US"/>
        </w:rPr>
        <w:t>benedi</w:t>
      </w:r>
      <w:proofErr w:type="spellEnd"/>
      <w:r w:rsidR="0089417F" w:rsidRPr="00F06FE0">
        <w:rPr>
          <w:rFonts w:ascii="Times New Roman" w:hAnsi="Times New Roman" w:cs="Times New Roman"/>
          <w:sz w:val="19"/>
          <w:szCs w:val="21"/>
          <w:lang w:val="en-US"/>
        </w:rPr>
        <w:t>.</w:t>
      </w:r>
      <w:r w:rsidR="00F06FE0">
        <w:rPr>
          <w:rFonts w:ascii="Times New Roman" w:hAnsi="Times New Roman" w:cs="Times New Roman"/>
          <w:sz w:val="19"/>
          <w:szCs w:val="21"/>
          <w:lang w:val="en-US"/>
        </w:rPr>
        <w:br/>
      </w:r>
      <w:r w:rsidR="00F06FE0">
        <w:rPr>
          <w:rFonts w:ascii="Times New Roman" w:hAnsi="Times New Roman" w:cs="Times New Roman"/>
          <w:sz w:val="19"/>
          <w:szCs w:val="21"/>
          <w:lang w:val="en-US"/>
        </w:rPr>
        <w:tab/>
      </w:r>
      <w:r w:rsidR="00F06FE0">
        <w:rPr>
          <w:rFonts w:ascii="Times New Roman" w:hAnsi="Times New Roman" w:cs="Times New Roman"/>
          <w:sz w:val="19"/>
          <w:szCs w:val="21"/>
          <w:lang w:val="en-US"/>
        </w:rPr>
        <w:tab/>
      </w:r>
      <w:r w:rsidR="00F06FE0">
        <w:rPr>
          <w:rFonts w:ascii="Times New Roman" w:hAnsi="Times New Roman" w:cs="Times New Roman"/>
          <w:sz w:val="19"/>
          <w:szCs w:val="21"/>
          <w:lang w:val="en-US"/>
        </w:rPr>
        <w:tab/>
      </w:r>
      <w:r w:rsidR="0089417F" w:rsidRPr="00F06FE0">
        <w:rPr>
          <w:rFonts w:ascii="Times New Roman" w:hAnsi="Times New Roman" w:cs="Times New Roman"/>
          <w:sz w:val="19"/>
          <w:szCs w:val="21"/>
          <w:lang w:val="en-US"/>
        </w:rPr>
        <w:t xml:space="preserve">‘Hail Mary, </w:t>
      </w:r>
      <w:proofErr w:type="spellStart"/>
      <w:r w:rsidR="0089417F" w:rsidRPr="00F06FE0">
        <w:rPr>
          <w:rFonts w:ascii="Times New Roman" w:hAnsi="Times New Roman" w:cs="Times New Roman"/>
          <w:sz w:val="19"/>
          <w:szCs w:val="21"/>
          <w:lang w:val="en-US"/>
        </w:rPr>
        <w:t>fu</w:t>
      </w:r>
      <w:proofErr w:type="spellEnd"/>
      <w:r w:rsidR="0089417F" w:rsidRPr="00F06FE0">
        <w:rPr>
          <w:rFonts w:ascii="Times New Roman" w:hAnsi="Times New Roman" w:cs="Times New Roman"/>
          <w:sz w:val="19"/>
          <w:szCs w:val="21"/>
          <w:lang w:val="en-US"/>
        </w:rPr>
        <w:t xml:space="preserve">… full of </w:t>
      </w:r>
      <w:proofErr w:type="spellStart"/>
      <w:r w:rsidR="0089417F" w:rsidRPr="00F06FE0">
        <w:rPr>
          <w:rFonts w:ascii="Times New Roman" w:hAnsi="Times New Roman" w:cs="Times New Roman"/>
          <w:sz w:val="19"/>
          <w:szCs w:val="21"/>
          <w:lang w:val="en-US"/>
        </w:rPr>
        <w:t>gra</w:t>
      </w:r>
      <w:proofErr w:type="spellEnd"/>
      <w:r w:rsidR="0089417F" w:rsidRPr="00F06FE0">
        <w:rPr>
          <w:rFonts w:ascii="Times New Roman" w:hAnsi="Times New Roman" w:cs="Times New Roman"/>
          <w:sz w:val="19"/>
          <w:szCs w:val="21"/>
          <w:lang w:val="en-US"/>
        </w:rPr>
        <w:t xml:space="preserve">… grace… </w:t>
      </w:r>
      <w:r w:rsidR="0089417F" w:rsidRPr="005806C2">
        <w:rPr>
          <w:rFonts w:ascii="Times New Roman" w:hAnsi="Times New Roman" w:cs="Times New Roman"/>
          <w:sz w:val="19"/>
          <w:szCs w:val="21"/>
          <w:lang w:val="es-ES_tradnl"/>
        </w:rPr>
        <w:t xml:space="preserve">May the Lo… </w:t>
      </w:r>
      <w:r w:rsidR="0089417F" w:rsidRPr="0010747C">
        <w:rPr>
          <w:rFonts w:ascii="Times New Roman" w:hAnsi="Times New Roman" w:cs="Times New Roman"/>
          <w:sz w:val="19"/>
          <w:szCs w:val="21"/>
          <w:lang w:val="es-ES_tradnl"/>
        </w:rPr>
        <w:t xml:space="preserve">Lord be </w:t>
      </w:r>
      <w:r w:rsidR="00F06FE0" w:rsidRPr="0010747C">
        <w:rPr>
          <w:rFonts w:ascii="Times New Roman" w:hAnsi="Times New Roman" w:cs="Times New Roman"/>
          <w:sz w:val="19"/>
          <w:szCs w:val="21"/>
          <w:lang w:val="es-ES_tradnl"/>
        </w:rPr>
        <w:tab/>
      </w:r>
      <w:r w:rsidR="00F06FE0" w:rsidRPr="0010747C">
        <w:rPr>
          <w:rFonts w:ascii="Times New Roman" w:hAnsi="Times New Roman" w:cs="Times New Roman"/>
          <w:sz w:val="19"/>
          <w:szCs w:val="21"/>
          <w:lang w:val="es-ES_tradnl"/>
        </w:rPr>
        <w:tab/>
      </w:r>
      <w:r w:rsidR="00F06FE0" w:rsidRPr="0010747C">
        <w:rPr>
          <w:rFonts w:ascii="Times New Roman" w:hAnsi="Times New Roman" w:cs="Times New Roman"/>
          <w:sz w:val="19"/>
          <w:szCs w:val="21"/>
          <w:lang w:val="es-ES_tradnl"/>
        </w:rPr>
        <w:tab/>
      </w:r>
      <w:r w:rsidR="0089417F" w:rsidRPr="0010747C">
        <w:rPr>
          <w:rFonts w:ascii="Times New Roman" w:hAnsi="Times New Roman" w:cs="Times New Roman"/>
          <w:sz w:val="19"/>
          <w:szCs w:val="21"/>
          <w:lang w:val="es-ES_tradnl"/>
        </w:rPr>
        <w:t>with you.'</w:t>
      </w:r>
    </w:p>
    <w:p w:rsidR="005A1A4C" w:rsidRPr="00F06FE0" w:rsidRDefault="004275CC" w:rsidP="00F06FE0">
      <w:pPr>
        <w:spacing w:before="200" w:after="200" w:line="220" w:lineRule="exact"/>
        <w:ind w:left="340"/>
        <w:rPr>
          <w:rFonts w:ascii="Times New Roman" w:hAnsi="Times New Roman" w:cs="Times New Roman"/>
          <w:sz w:val="19"/>
          <w:szCs w:val="21"/>
          <w:lang w:val="en-US"/>
        </w:rPr>
      </w:pPr>
      <w:r>
        <w:rPr>
          <w:rFonts w:ascii="Times New Roman" w:hAnsi="Times New Roman" w:cs="Times New Roman"/>
          <w:sz w:val="19"/>
          <w:szCs w:val="21"/>
          <w:lang w:val="es-ES_tradnl"/>
        </w:rPr>
        <w:tab/>
      </w:r>
      <w:r w:rsidR="00F06FE0" w:rsidRPr="00B77091">
        <w:rPr>
          <w:rFonts w:ascii="Times New Roman" w:hAnsi="Times New Roman" w:cs="Times New Roman"/>
          <w:sz w:val="19"/>
          <w:szCs w:val="21"/>
          <w:lang w:val="es-ES_tradnl"/>
        </w:rPr>
        <w:t xml:space="preserve">Constanza:  </w:t>
      </w:r>
      <w:r w:rsidR="00F06FE0" w:rsidRPr="00B77091">
        <w:rPr>
          <w:rFonts w:ascii="Times New Roman" w:hAnsi="Times New Roman" w:cs="Times New Roman"/>
          <w:sz w:val="19"/>
          <w:szCs w:val="21"/>
          <w:lang w:val="es-ES_tradnl"/>
        </w:rPr>
        <w:tab/>
      </w:r>
      <w:r w:rsidR="0089417F" w:rsidRPr="00B77091">
        <w:rPr>
          <w:rFonts w:ascii="Times New Roman" w:hAnsi="Times New Roman" w:cs="Times New Roman"/>
          <w:sz w:val="19"/>
          <w:szCs w:val="21"/>
          <w:lang w:val="es-ES_tradnl"/>
        </w:rPr>
        <w:t xml:space="preserve">No leas más; </w:t>
      </w:r>
      <w:r w:rsidR="0089417F" w:rsidRPr="00B77091">
        <w:rPr>
          <w:rFonts w:ascii="Times New Roman" w:hAnsi="Times New Roman" w:cs="Times New Roman"/>
          <w:i/>
          <w:sz w:val="19"/>
          <w:szCs w:val="21"/>
          <w:lang w:val="es-ES_tradnl"/>
        </w:rPr>
        <w:t>bien está</w:t>
      </w:r>
      <w:r w:rsidR="0089417F" w:rsidRPr="00B77091">
        <w:rPr>
          <w:rFonts w:ascii="Times New Roman" w:hAnsi="Times New Roman" w:cs="Times New Roman"/>
          <w:sz w:val="19"/>
          <w:szCs w:val="21"/>
          <w:lang w:val="es-ES_tradnl"/>
        </w:rPr>
        <w:t xml:space="preserve">, porque el natural defecto no es culpa </w:t>
      </w:r>
      <w:r w:rsidR="00B77091" w:rsidRPr="00B77091">
        <w:rPr>
          <w:rFonts w:ascii="Times New Roman" w:hAnsi="Times New Roman" w:cs="Times New Roman"/>
          <w:sz w:val="19"/>
          <w:szCs w:val="21"/>
          <w:lang w:val="es-ES_tradnl"/>
        </w:rPr>
        <w:tab/>
      </w:r>
      <w:r w:rsidR="00B77091" w:rsidRPr="00B77091">
        <w:rPr>
          <w:rFonts w:ascii="Times New Roman" w:hAnsi="Times New Roman" w:cs="Times New Roman"/>
          <w:sz w:val="19"/>
          <w:szCs w:val="21"/>
          <w:lang w:val="es-ES_tradnl"/>
        </w:rPr>
        <w:tab/>
      </w:r>
      <w:r w:rsidR="00B77091" w:rsidRPr="00B77091">
        <w:rPr>
          <w:rFonts w:ascii="Times New Roman" w:hAnsi="Times New Roman" w:cs="Times New Roman"/>
          <w:sz w:val="19"/>
          <w:szCs w:val="21"/>
          <w:lang w:val="es-ES_tradnl"/>
        </w:rPr>
        <w:tab/>
      </w:r>
      <w:r w:rsidR="0089417F" w:rsidRPr="00B77091">
        <w:rPr>
          <w:rFonts w:ascii="Times New Roman" w:hAnsi="Times New Roman" w:cs="Times New Roman"/>
          <w:sz w:val="19"/>
          <w:szCs w:val="21"/>
          <w:lang w:val="es-ES_tradnl"/>
        </w:rPr>
        <w:t>en ti.</w:t>
      </w:r>
      <w:r w:rsidR="00F06FE0" w:rsidRPr="00B77091">
        <w:rPr>
          <w:rFonts w:ascii="Times New Roman" w:hAnsi="Times New Roman" w:cs="Times New Roman"/>
          <w:sz w:val="19"/>
          <w:szCs w:val="21"/>
          <w:lang w:val="es-ES_tradnl"/>
        </w:rPr>
        <w:br/>
      </w:r>
      <w:r w:rsidR="00F06FE0" w:rsidRPr="00B77091">
        <w:rPr>
          <w:rFonts w:ascii="Times New Roman" w:hAnsi="Times New Roman" w:cs="Times New Roman"/>
          <w:sz w:val="19"/>
          <w:szCs w:val="21"/>
          <w:lang w:val="es-ES_tradnl"/>
        </w:rPr>
        <w:tab/>
      </w:r>
      <w:r w:rsidR="00F06FE0" w:rsidRPr="00B77091">
        <w:rPr>
          <w:rFonts w:ascii="Times New Roman" w:hAnsi="Times New Roman" w:cs="Times New Roman"/>
          <w:sz w:val="19"/>
          <w:szCs w:val="21"/>
          <w:lang w:val="es-ES_tradnl"/>
        </w:rPr>
        <w:tab/>
      </w:r>
      <w:r w:rsidR="00B77091" w:rsidRPr="00B77091">
        <w:rPr>
          <w:rFonts w:ascii="Times New Roman" w:hAnsi="Times New Roman" w:cs="Times New Roman"/>
          <w:sz w:val="19"/>
          <w:szCs w:val="21"/>
          <w:lang w:val="es-ES_tradnl"/>
        </w:rPr>
        <w:tab/>
      </w:r>
      <w:r w:rsidR="0089417F" w:rsidRPr="00F06FE0">
        <w:rPr>
          <w:rFonts w:ascii="Times New Roman" w:hAnsi="Times New Roman" w:cs="Times New Roman"/>
          <w:sz w:val="19"/>
          <w:szCs w:val="21"/>
          <w:lang w:val="en-US"/>
        </w:rPr>
        <w:t xml:space="preserve">‘Stop reading, </w:t>
      </w:r>
      <w:r w:rsidR="00D44EED">
        <w:rPr>
          <w:rFonts w:ascii="Times New Roman" w:hAnsi="Times New Roman" w:cs="Times New Roman"/>
          <w:i/>
          <w:sz w:val="19"/>
          <w:szCs w:val="21"/>
          <w:lang w:val="en-US"/>
        </w:rPr>
        <w:t>it’</w:t>
      </w:r>
      <w:r w:rsidR="0089417F" w:rsidRPr="00F06FE0">
        <w:rPr>
          <w:rFonts w:ascii="Times New Roman" w:hAnsi="Times New Roman" w:cs="Times New Roman"/>
          <w:i/>
          <w:sz w:val="19"/>
          <w:szCs w:val="21"/>
          <w:lang w:val="en-US"/>
        </w:rPr>
        <w:t>s good</w:t>
      </w:r>
      <w:r w:rsidR="0089417F" w:rsidRPr="00F06FE0">
        <w:rPr>
          <w:rFonts w:ascii="Times New Roman" w:hAnsi="Times New Roman" w:cs="Times New Roman"/>
          <w:sz w:val="19"/>
          <w:szCs w:val="21"/>
          <w:lang w:val="en-US"/>
        </w:rPr>
        <w:t xml:space="preserve">, because that natural defect [i.e., your </w:t>
      </w:r>
      <w:r w:rsidR="00B77091">
        <w:rPr>
          <w:rFonts w:ascii="Times New Roman" w:hAnsi="Times New Roman" w:cs="Times New Roman"/>
          <w:sz w:val="19"/>
          <w:szCs w:val="21"/>
          <w:lang w:val="en-US"/>
        </w:rPr>
        <w:tab/>
      </w:r>
      <w:r w:rsidR="00B77091">
        <w:rPr>
          <w:rFonts w:ascii="Times New Roman" w:hAnsi="Times New Roman" w:cs="Times New Roman"/>
          <w:sz w:val="19"/>
          <w:szCs w:val="21"/>
          <w:lang w:val="en-US"/>
        </w:rPr>
        <w:tab/>
      </w:r>
      <w:r w:rsidR="00B77091">
        <w:rPr>
          <w:rFonts w:ascii="Times New Roman" w:hAnsi="Times New Roman" w:cs="Times New Roman"/>
          <w:sz w:val="19"/>
          <w:szCs w:val="21"/>
          <w:lang w:val="en-US"/>
        </w:rPr>
        <w:tab/>
      </w:r>
      <w:r w:rsidR="0089417F" w:rsidRPr="00F06FE0">
        <w:rPr>
          <w:rFonts w:ascii="Times New Roman" w:hAnsi="Times New Roman" w:cs="Times New Roman"/>
          <w:sz w:val="19"/>
          <w:szCs w:val="21"/>
          <w:lang w:val="en-US"/>
        </w:rPr>
        <w:t>stutter] is not of your fault.’</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lastRenderedPageBreak/>
        <w:t xml:space="preserve">In this sense,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is sometimes used as part of an argumentative move</w:t>
      </w:r>
      <w:r w:rsidRPr="00D23EAF">
        <w:rPr>
          <w:rFonts w:ascii="Times New Roman" w:hAnsi="Times New Roman" w:cs="Times New Roman"/>
          <w:sz w:val="21"/>
          <w:szCs w:val="21"/>
          <w:lang w:val="en-US"/>
        </w:rPr>
        <w:t xml:space="preserve"> </w:t>
      </w:r>
      <w:r w:rsidR="00C460CE" w:rsidRPr="00D23EAF">
        <w:rPr>
          <w:rFonts w:ascii="Times New Roman" w:hAnsi="Times New Roman" w:cs="Times New Roman"/>
          <w:sz w:val="21"/>
          <w:szCs w:val="21"/>
          <w:lang w:val="en-US"/>
        </w:rPr>
        <w:t>“</w:t>
      </w:r>
      <w:proofErr w:type="spellStart"/>
      <w:r w:rsidRPr="00D23EAF">
        <w:rPr>
          <w:rFonts w:ascii="Times New Roman" w:hAnsi="Times New Roman" w:cs="Times New Roman"/>
          <w:sz w:val="21"/>
          <w:szCs w:val="21"/>
          <w:lang w:val="en-US"/>
        </w:rPr>
        <w:t>bien</w:t>
      </w:r>
      <w:proofErr w:type="spellEnd"/>
      <w:r w:rsidRPr="00D23EAF">
        <w:rPr>
          <w:rFonts w:ascii="Times New Roman" w:hAnsi="Times New Roman" w:cs="Times New Roman"/>
          <w:sz w:val="21"/>
          <w:szCs w:val="21"/>
          <w:lang w:val="en-US"/>
        </w:rPr>
        <w:t xml:space="preserve"> </w:t>
      </w:r>
      <w:proofErr w:type="spellStart"/>
      <w:r w:rsidRPr="00D23EAF">
        <w:rPr>
          <w:rFonts w:ascii="Times New Roman" w:hAnsi="Times New Roman" w:cs="Times New Roman"/>
          <w:sz w:val="21"/>
          <w:szCs w:val="21"/>
          <w:lang w:val="en-US"/>
        </w:rPr>
        <w:t>está</w:t>
      </w:r>
      <w:proofErr w:type="spellEnd"/>
      <w:r w:rsidRPr="00D23EAF">
        <w:rPr>
          <w:rFonts w:ascii="Times New Roman" w:hAnsi="Times New Roman" w:cs="Times New Roman"/>
          <w:sz w:val="21"/>
          <w:szCs w:val="21"/>
          <w:lang w:val="en-US"/>
        </w:rPr>
        <w:t xml:space="preserve"> p (</w:t>
      </w:r>
      <w:proofErr w:type="spellStart"/>
      <w:r w:rsidRPr="00D23EAF">
        <w:rPr>
          <w:rFonts w:ascii="Times New Roman" w:hAnsi="Times New Roman" w:cs="Times New Roman"/>
          <w:sz w:val="21"/>
          <w:szCs w:val="21"/>
          <w:lang w:val="en-US"/>
        </w:rPr>
        <w:t>más</w:t>
      </w:r>
      <w:proofErr w:type="spellEnd"/>
      <w:r w:rsidRPr="00D23EAF">
        <w:rPr>
          <w:rFonts w:ascii="Times New Roman" w:hAnsi="Times New Roman" w:cs="Times New Roman"/>
          <w:sz w:val="21"/>
          <w:szCs w:val="21"/>
          <w:lang w:val="en-US"/>
        </w:rPr>
        <w:t xml:space="preserve"> </w:t>
      </w:r>
      <w:proofErr w:type="spellStart"/>
      <w:r w:rsidRPr="00D23EAF">
        <w:rPr>
          <w:rFonts w:ascii="Times New Roman" w:hAnsi="Times New Roman" w:cs="Times New Roman"/>
          <w:sz w:val="21"/>
          <w:szCs w:val="21"/>
          <w:lang w:val="en-US"/>
        </w:rPr>
        <w:t>bien</w:t>
      </w:r>
      <w:proofErr w:type="spellEnd"/>
      <w:r w:rsidRPr="00D23EAF">
        <w:rPr>
          <w:rFonts w:ascii="Times New Roman" w:hAnsi="Times New Roman" w:cs="Times New Roman"/>
          <w:sz w:val="21"/>
          <w:szCs w:val="21"/>
          <w:lang w:val="en-US"/>
        </w:rPr>
        <w:t>) q</w:t>
      </w:r>
      <w:r w:rsidR="00C460CE" w:rsidRPr="00D23EAF">
        <w:rPr>
          <w:rFonts w:ascii="Times New Roman" w:hAnsi="Times New Roman" w:cs="Times New Roman"/>
          <w:sz w:val="21"/>
          <w:szCs w:val="21"/>
          <w:lang w:val="en-US"/>
        </w:rPr>
        <w:t>”</w:t>
      </w:r>
      <w:r w:rsidRPr="00D23EAF">
        <w:rPr>
          <w:rFonts w:ascii="Times New Roman" w:hAnsi="Times New Roman" w:cs="Times New Roman"/>
          <w:sz w:val="21"/>
          <w:szCs w:val="21"/>
          <w:lang w:val="en-US"/>
        </w:rPr>
        <w:t xml:space="preserve"> ‘</w:t>
      </w:r>
      <w:r w:rsidRPr="00D23EAF">
        <w:rPr>
          <w:rFonts w:ascii="Times New Roman" w:hAnsi="Times New Roman" w:cs="Times New Roman"/>
          <w:sz w:val="21"/>
          <w:szCs w:val="21"/>
        </w:rPr>
        <w:t xml:space="preserve">let's stop doing </w:t>
      </w:r>
      <w:r w:rsidRPr="00D23EAF">
        <w:rPr>
          <w:rFonts w:ascii="Times New Roman" w:hAnsi="Times New Roman" w:cs="Times New Roman"/>
          <w:i/>
          <w:sz w:val="21"/>
          <w:szCs w:val="21"/>
        </w:rPr>
        <w:t>p</w:t>
      </w:r>
      <w:r w:rsidRPr="00D23EAF">
        <w:rPr>
          <w:rFonts w:ascii="Times New Roman" w:hAnsi="Times New Roman" w:cs="Times New Roman"/>
          <w:sz w:val="21"/>
          <w:szCs w:val="21"/>
        </w:rPr>
        <w:t xml:space="preserve"> and (rather) start doing </w:t>
      </w:r>
      <w:r w:rsidRPr="00D23EAF">
        <w:rPr>
          <w:rFonts w:ascii="Times New Roman" w:hAnsi="Times New Roman" w:cs="Times New Roman"/>
          <w:i/>
          <w:sz w:val="21"/>
          <w:szCs w:val="21"/>
        </w:rPr>
        <w:t>q</w:t>
      </w:r>
      <w:r w:rsidRPr="00D23EAF">
        <w:rPr>
          <w:rFonts w:ascii="Times New Roman" w:hAnsi="Times New Roman" w:cs="Times New Roman"/>
          <w:sz w:val="21"/>
          <w:szCs w:val="21"/>
        </w:rPr>
        <w:t xml:space="preserve">’. In the following passage, </w:t>
      </w:r>
      <w:proofErr w:type="spellStart"/>
      <w:r w:rsidRPr="00D23EAF">
        <w:rPr>
          <w:rFonts w:ascii="Times New Roman" w:hAnsi="Times New Roman" w:cs="Times New Roman"/>
          <w:sz w:val="21"/>
          <w:szCs w:val="21"/>
        </w:rPr>
        <w:t>Sulco</w:t>
      </w:r>
      <w:proofErr w:type="spellEnd"/>
      <w:r w:rsidRPr="00D23EAF">
        <w:rPr>
          <w:rFonts w:ascii="Times New Roman" w:hAnsi="Times New Roman" w:cs="Times New Roman"/>
          <w:sz w:val="21"/>
          <w:szCs w:val="21"/>
        </w:rPr>
        <w:t xml:space="preserve"> cuts off the conversation and orders his servants to apprehend Leno. This brusque change of activity is introduced by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w:t>
      </w:r>
    </w:p>
    <w:p w:rsidR="00B77091" w:rsidRDefault="0089417F" w:rsidP="00F06FE0">
      <w:pPr>
        <w:spacing w:before="200" w:after="200" w:line="220" w:lineRule="exact"/>
        <w:ind w:left="340"/>
        <w:rPr>
          <w:rFonts w:ascii="Times New Roman" w:hAnsi="Times New Roman" w:cs="Times New Roman"/>
          <w:sz w:val="19"/>
          <w:szCs w:val="21"/>
          <w:lang w:val="es-ES_tradnl"/>
        </w:rPr>
      </w:pPr>
      <w:r w:rsidRPr="00B77091">
        <w:rPr>
          <w:rFonts w:ascii="Times New Roman" w:hAnsi="Times New Roman" w:cs="Times New Roman"/>
          <w:sz w:val="19"/>
          <w:szCs w:val="21"/>
          <w:lang w:val="es-ES_tradnl"/>
        </w:rPr>
        <w:t>(2</w:t>
      </w:r>
      <w:r w:rsidR="00C320DF">
        <w:rPr>
          <w:rFonts w:ascii="Times New Roman" w:hAnsi="Times New Roman" w:cs="Times New Roman"/>
          <w:sz w:val="19"/>
          <w:szCs w:val="21"/>
          <w:lang w:val="es-ES_tradnl"/>
        </w:rPr>
        <w:t>2</w:t>
      </w:r>
      <w:r w:rsidRPr="00B77091">
        <w:rPr>
          <w:rFonts w:ascii="Times New Roman" w:hAnsi="Times New Roman" w:cs="Times New Roman"/>
          <w:sz w:val="19"/>
          <w:szCs w:val="21"/>
          <w:lang w:val="es-ES_tradnl"/>
        </w:rPr>
        <w:t>)</w:t>
      </w:r>
      <w:r w:rsidRPr="00B77091">
        <w:rPr>
          <w:rFonts w:ascii="Times New Roman" w:hAnsi="Times New Roman" w:cs="Times New Roman"/>
          <w:sz w:val="19"/>
          <w:szCs w:val="21"/>
          <w:lang w:val="es-ES_tradnl"/>
        </w:rPr>
        <w:tab/>
        <w:t xml:space="preserve">Change of activity (Lope de Ruéda, </w:t>
      </w:r>
      <w:r w:rsidRPr="00B77091">
        <w:rPr>
          <w:rFonts w:ascii="Times New Roman" w:hAnsi="Times New Roman" w:cs="Times New Roman"/>
          <w:i/>
          <w:sz w:val="19"/>
          <w:szCs w:val="21"/>
          <w:lang w:val="es-ES_tradnl"/>
        </w:rPr>
        <w:t>Pasos</w:t>
      </w:r>
      <w:r w:rsidRPr="00B77091">
        <w:rPr>
          <w:rFonts w:ascii="Times New Roman" w:hAnsi="Times New Roman" w:cs="Times New Roman"/>
          <w:sz w:val="19"/>
          <w:szCs w:val="21"/>
          <w:lang w:val="es-ES_tradnl"/>
        </w:rPr>
        <w:t>, 1535, CORDE)</w:t>
      </w:r>
    </w:p>
    <w:p w:rsidR="005A1A4C" w:rsidRPr="00B77091" w:rsidRDefault="00B77091" w:rsidP="00F06FE0">
      <w:pPr>
        <w:spacing w:before="200" w:after="200" w:line="220" w:lineRule="exact"/>
        <w:ind w:left="340"/>
        <w:rPr>
          <w:rFonts w:ascii="Times New Roman" w:hAnsi="Times New Roman" w:cs="Times New Roman"/>
          <w:sz w:val="19"/>
          <w:szCs w:val="21"/>
        </w:rPr>
      </w:pPr>
      <w:r>
        <w:rPr>
          <w:rFonts w:ascii="Times New Roman" w:hAnsi="Times New Roman" w:cs="Times New Roman"/>
          <w:sz w:val="19"/>
          <w:szCs w:val="21"/>
          <w:lang w:val="es-ES_tradnl"/>
        </w:rPr>
        <w:tab/>
      </w:r>
      <w:r w:rsidR="00C460CE" w:rsidRPr="00B77091">
        <w:rPr>
          <w:rFonts w:ascii="Times New Roman" w:hAnsi="Times New Roman" w:cs="Times New Roman"/>
          <w:sz w:val="19"/>
          <w:szCs w:val="21"/>
          <w:lang w:val="es-ES_tradnl"/>
        </w:rPr>
        <w:t xml:space="preserve">Sulco:  </w:t>
      </w:r>
      <w:r w:rsidRPr="00B77091">
        <w:rPr>
          <w:rFonts w:ascii="Times New Roman" w:hAnsi="Times New Roman" w:cs="Times New Roman"/>
          <w:sz w:val="19"/>
          <w:szCs w:val="21"/>
          <w:lang w:val="es-ES_tradnl"/>
        </w:rPr>
        <w:tab/>
      </w:r>
      <w:r w:rsidRPr="00B77091">
        <w:rPr>
          <w:rFonts w:ascii="Times New Roman" w:hAnsi="Times New Roman" w:cs="Times New Roman"/>
          <w:sz w:val="19"/>
          <w:szCs w:val="21"/>
          <w:lang w:val="es-ES_tradnl"/>
        </w:rPr>
        <w:tab/>
      </w:r>
      <w:r w:rsidR="0089417F" w:rsidRPr="00B77091">
        <w:rPr>
          <w:rFonts w:ascii="Times New Roman" w:hAnsi="Times New Roman" w:cs="Times New Roman"/>
          <w:sz w:val="19"/>
          <w:szCs w:val="21"/>
          <w:lang w:val="es-ES_tradnl"/>
        </w:rPr>
        <w:t>¿Y qué hazíades vos en mi pagiza?</w:t>
      </w:r>
      <w:r w:rsidRPr="00B77091">
        <w:rPr>
          <w:rFonts w:ascii="Times New Roman" w:hAnsi="Times New Roman" w:cs="Times New Roman"/>
          <w:sz w:val="19"/>
          <w:szCs w:val="21"/>
          <w:lang w:val="es-ES_tradnl"/>
        </w:rPr>
        <w:br/>
      </w:r>
      <w:r w:rsidRPr="00B77091">
        <w:rPr>
          <w:rFonts w:ascii="Times New Roman" w:hAnsi="Times New Roman" w:cs="Times New Roman"/>
          <w:sz w:val="19"/>
          <w:szCs w:val="21"/>
          <w:lang w:val="es-ES_tradnl"/>
        </w:rPr>
        <w:tab/>
      </w:r>
      <w:r w:rsidRPr="00B77091">
        <w:rPr>
          <w:rFonts w:ascii="Times New Roman" w:hAnsi="Times New Roman" w:cs="Times New Roman"/>
          <w:sz w:val="19"/>
          <w:szCs w:val="21"/>
          <w:lang w:val="es-ES_tradnl"/>
        </w:rPr>
        <w:tab/>
      </w:r>
      <w:r w:rsidRPr="00B77091">
        <w:rPr>
          <w:rFonts w:ascii="Times New Roman" w:hAnsi="Times New Roman" w:cs="Times New Roman"/>
          <w:sz w:val="19"/>
          <w:szCs w:val="21"/>
          <w:lang w:val="es-ES_tradnl"/>
        </w:rPr>
        <w:tab/>
      </w:r>
      <w:r w:rsidR="00647685" w:rsidRPr="00873035">
        <w:rPr>
          <w:rFonts w:ascii="Times New Roman" w:hAnsi="Times New Roman" w:cs="Times New Roman"/>
          <w:sz w:val="19"/>
          <w:szCs w:val="21"/>
        </w:rPr>
        <w:t>‘</w:t>
      </w:r>
      <w:r w:rsidR="0089417F" w:rsidRPr="00873035">
        <w:rPr>
          <w:rFonts w:ascii="Times New Roman" w:hAnsi="Times New Roman" w:cs="Times New Roman"/>
          <w:sz w:val="19"/>
          <w:szCs w:val="21"/>
        </w:rPr>
        <w:t>And what were you doing in my haystack?’</w:t>
      </w:r>
    </w:p>
    <w:p w:rsidR="005A1A4C" w:rsidRPr="00B77091" w:rsidRDefault="00C460CE" w:rsidP="00F06FE0">
      <w:pPr>
        <w:spacing w:before="200"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ab/>
      </w:r>
      <w:r w:rsidR="0089417F" w:rsidRPr="0010747C">
        <w:rPr>
          <w:rFonts w:ascii="Times New Roman" w:hAnsi="Times New Roman" w:cs="Times New Roman"/>
          <w:sz w:val="19"/>
          <w:szCs w:val="21"/>
          <w:lang w:val="es-ES_tradnl"/>
        </w:rPr>
        <w:t xml:space="preserve">Leno:  </w:t>
      </w:r>
      <w:r w:rsidR="0089417F" w:rsidRPr="0010747C">
        <w:rPr>
          <w:rFonts w:ascii="Times New Roman" w:hAnsi="Times New Roman" w:cs="Times New Roman"/>
          <w:sz w:val="19"/>
          <w:szCs w:val="21"/>
          <w:lang w:val="es-ES_tradnl"/>
        </w:rPr>
        <w:tab/>
      </w:r>
      <w:r w:rsidR="00B77091" w:rsidRPr="0010747C">
        <w:rPr>
          <w:rFonts w:ascii="Times New Roman" w:hAnsi="Times New Roman" w:cs="Times New Roman"/>
          <w:sz w:val="19"/>
          <w:szCs w:val="21"/>
          <w:lang w:val="es-ES_tradnl"/>
        </w:rPr>
        <w:tab/>
      </w:r>
      <w:r w:rsidR="0089417F" w:rsidRPr="0010747C">
        <w:rPr>
          <w:rFonts w:ascii="Times New Roman" w:hAnsi="Times New Roman" w:cs="Times New Roman"/>
          <w:sz w:val="19"/>
          <w:szCs w:val="21"/>
          <w:lang w:val="es-ES_tradnl"/>
        </w:rPr>
        <w:t>Señor, entréme huyendo de un cabo de guayta.</w:t>
      </w:r>
      <w:r w:rsidR="00B77091" w:rsidRPr="0010747C">
        <w:rPr>
          <w:rFonts w:ascii="Times New Roman" w:hAnsi="Times New Roman" w:cs="Times New Roman"/>
          <w:sz w:val="19"/>
          <w:szCs w:val="21"/>
          <w:lang w:val="es-ES_tradnl"/>
        </w:rPr>
        <w:br/>
      </w:r>
      <w:r w:rsidR="00B77091" w:rsidRPr="0010747C">
        <w:rPr>
          <w:rFonts w:ascii="Times New Roman" w:hAnsi="Times New Roman" w:cs="Times New Roman"/>
          <w:sz w:val="19"/>
          <w:szCs w:val="21"/>
          <w:lang w:val="es-ES_tradnl"/>
        </w:rPr>
        <w:tab/>
      </w:r>
      <w:r w:rsidR="00B77091" w:rsidRPr="0010747C">
        <w:rPr>
          <w:rFonts w:ascii="Times New Roman" w:hAnsi="Times New Roman" w:cs="Times New Roman"/>
          <w:sz w:val="19"/>
          <w:szCs w:val="21"/>
          <w:lang w:val="es-ES_tradnl"/>
        </w:rPr>
        <w:tab/>
      </w:r>
      <w:r w:rsidR="00B77091" w:rsidRPr="0010747C">
        <w:rPr>
          <w:rFonts w:ascii="Times New Roman" w:hAnsi="Times New Roman" w:cs="Times New Roman"/>
          <w:sz w:val="19"/>
          <w:szCs w:val="21"/>
          <w:lang w:val="es-ES_tradnl"/>
        </w:rPr>
        <w:tab/>
      </w:r>
      <w:r w:rsidR="0089417F" w:rsidRPr="00873035">
        <w:rPr>
          <w:rFonts w:ascii="Times New Roman" w:hAnsi="Times New Roman" w:cs="Times New Roman"/>
          <w:sz w:val="19"/>
          <w:szCs w:val="21"/>
        </w:rPr>
        <w:t>‘Sir, I came in because I was fleeing from a sentinel officer.’</w:t>
      </w:r>
    </w:p>
    <w:p w:rsidR="005A1A4C" w:rsidRPr="00B77091" w:rsidRDefault="00C460CE" w:rsidP="00F06FE0">
      <w:pPr>
        <w:spacing w:before="200" w:after="200" w:line="220" w:lineRule="exact"/>
        <w:ind w:left="340"/>
        <w:rPr>
          <w:rFonts w:ascii="Times New Roman" w:hAnsi="Times New Roman" w:cs="Times New Roman"/>
          <w:sz w:val="19"/>
          <w:szCs w:val="21"/>
          <w:lang w:val="en-US"/>
        </w:rPr>
      </w:pPr>
      <w:r w:rsidRPr="00B77091">
        <w:rPr>
          <w:rFonts w:ascii="Times New Roman" w:hAnsi="Times New Roman" w:cs="Times New Roman"/>
          <w:sz w:val="19"/>
          <w:szCs w:val="21"/>
        </w:rPr>
        <w:tab/>
      </w:r>
      <w:r w:rsidRPr="0010747C">
        <w:rPr>
          <w:rFonts w:ascii="Times New Roman" w:hAnsi="Times New Roman" w:cs="Times New Roman"/>
          <w:sz w:val="19"/>
          <w:szCs w:val="21"/>
          <w:lang w:val="es-ES_tradnl"/>
        </w:rPr>
        <w:t xml:space="preserve">Sulco:  </w:t>
      </w:r>
      <w:r w:rsidR="00B77091" w:rsidRPr="0010747C">
        <w:rPr>
          <w:rFonts w:ascii="Times New Roman" w:hAnsi="Times New Roman" w:cs="Times New Roman"/>
          <w:sz w:val="19"/>
          <w:szCs w:val="21"/>
          <w:lang w:val="es-ES_tradnl"/>
        </w:rPr>
        <w:tab/>
      </w:r>
      <w:r w:rsidR="00B77091" w:rsidRPr="0010747C">
        <w:rPr>
          <w:rFonts w:ascii="Times New Roman" w:hAnsi="Times New Roman" w:cs="Times New Roman"/>
          <w:sz w:val="19"/>
          <w:szCs w:val="21"/>
          <w:lang w:val="es-ES_tradnl"/>
        </w:rPr>
        <w:tab/>
      </w:r>
      <w:r w:rsidR="0089417F" w:rsidRPr="0010747C">
        <w:rPr>
          <w:rFonts w:ascii="Times New Roman" w:hAnsi="Times New Roman" w:cs="Times New Roman"/>
          <w:sz w:val="19"/>
          <w:szCs w:val="21"/>
          <w:lang w:val="es-ES_tradnl"/>
        </w:rPr>
        <w:t xml:space="preserve">Ora </w:t>
      </w:r>
      <w:r w:rsidR="0089417F" w:rsidRPr="0010747C">
        <w:rPr>
          <w:rFonts w:ascii="Times New Roman" w:hAnsi="Times New Roman" w:cs="Times New Roman"/>
          <w:i/>
          <w:sz w:val="19"/>
          <w:szCs w:val="21"/>
          <w:lang w:val="es-ES_tradnl"/>
        </w:rPr>
        <w:t>bien está</w:t>
      </w:r>
      <w:r w:rsidR="0089417F" w:rsidRPr="0010747C">
        <w:rPr>
          <w:rFonts w:ascii="Times New Roman" w:hAnsi="Times New Roman" w:cs="Times New Roman"/>
          <w:sz w:val="19"/>
          <w:szCs w:val="21"/>
          <w:lang w:val="es-ES_tradnl"/>
        </w:rPr>
        <w:t xml:space="preserve">. </w:t>
      </w:r>
      <w:r w:rsidR="0089417F" w:rsidRPr="00B77091">
        <w:rPr>
          <w:rFonts w:ascii="Times New Roman" w:hAnsi="Times New Roman" w:cs="Times New Roman"/>
          <w:sz w:val="19"/>
          <w:szCs w:val="21"/>
          <w:lang w:val="es-ES_tradnl"/>
        </w:rPr>
        <w:t xml:space="preserve">Átenle al brocal de aquel pozo y no le den de </w:t>
      </w:r>
      <w:r w:rsidR="00B77091">
        <w:rPr>
          <w:rFonts w:ascii="Times New Roman" w:hAnsi="Times New Roman" w:cs="Times New Roman"/>
          <w:sz w:val="19"/>
          <w:szCs w:val="21"/>
          <w:lang w:val="es-ES_tradnl"/>
        </w:rPr>
        <w:tab/>
      </w:r>
      <w:r w:rsidR="00B77091">
        <w:rPr>
          <w:rFonts w:ascii="Times New Roman" w:hAnsi="Times New Roman" w:cs="Times New Roman"/>
          <w:sz w:val="19"/>
          <w:szCs w:val="21"/>
          <w:lang w:val="es-ES_tradnl"/>
        </w:rPr>
        <w:tab/>
      </w:r>
      <w:r w:rsidR="00B77091">
        <w:rPr>
          <w:rFonts w:ascii="Times New Roman" w:hAnsi="Times New Roman" w:cs="Times New Roman"/>
          <w:sz w:val="19"/>
          <w:szCs w:val="21"/>
          <w:lang w:val="es-ES_tradnl"/>
        </w:rPr>
        <w:tab/>
      </w:r>
      <w:r w:rsidR="0089417F" w:rsidRPr="00B77091">
        <w:rPr>
          <w:rFonts w:ascii="Times New Roman" w:hAnsi="Times New Roman" w:cs="Times New Roman"/>
          <w:sz w:val="19"/>
          <w:szCs w:val="21"/>
          <w:lang w:val="es-ES_tradnl"/>
        </w:rPr>
        <w:t>comer bocado hasta que venga quien le conozca.</w:t>
      </w:r>
      <w:r w:rsidR="00B77091">
        <w:rPr>
          <w:rFonts w:ascii="Times New Roman" w:hAnsi="Times New Roman" w:cs="Times New Roman"/>
          <w:sz w:val="19"/>
          <w:szCs w:val="21"/>
          <w:lang w:val="es-ES_tradnl"/>
        </w:rPr>
        <w:br/>
      </w:r>
      <w:r w:rsidR="00B77091">
        <w:rPr>
          <w:rFonts w:ascii="Times New Roman" w:hAnsi="Times New Roman" w:cs="Times New Roman"/>
          <w:sz w:val="19"/>
          <w:szCs w:val="21"/>
          <w:lang w:val="es-ES_tradnl"/>
        </w:rPr>
        <w:tab/>
      </w:r>
      <w:r w:rsidR="00B77091">
        <w:rPr>
          <w:rFonts w:ascii="Times New Roman" w:hAnsi="Times New Roman" w:cs="Times New Roman"/>
          <w:sz w:val="19"/>
          <w:szCs w:val="21"/>
          <w:lang w:val="es-ES_tradnl"/>
        </w:rPr>
        <w:tab/>
      </w:r>
      <w:r w:rsidR="00B77091">
        <w:rPr>
          <w:rFonts w:ascii="Times New Roman" w:hAnsi="Times New Roman" w:cs="Times New Roman"/>
          <w:sz w:val="19"/>
          <w:szCs w:val="21"/>
          <w:lang w:val="es-ES_tradnl"/>
        </w:rPr>
        <w:tab/>
      </w:r>
      <w:r w:rsidR="0089417F" w:rsidRPr="00B77091">
        <w:rPr>
          <w:rFonts w:ascii="Times New Roman" w:hAnsi="Times New Roman" w:cs="Times New Roman"/>
          <w:sz w:val="19"/>
          <w:szCs w:val="21"/>
          <w:lang w:val="en-US"/>
        </w:rPr>
        <w:t>‘</w:t>
      </w:r>
      <w:r w:rsidR="00D44EED">
        <w:rPr>
          <w:rFonts w:ascii="Times New Roman" w:hAnsi="Times New Roman" w:cs="Times New Roman"/>
          <w:i/>
          <w:sz w:val="19"/>
          <w:szCs w:val="21"/>
          <w:lang w:val="en-US"/>
        </w:rPr>
        <w:t>It’s good / that’</w:t>
      </w:r>
      <w:r w:rsidR="0089417F" w:rsidRPr="00B77091">
        <w:rPr>
          <w:rFonts w:ascii="Times New Roman" w:hAnsi="Times New Roman" w:cs="Times New Roman"/>
          <w:i/>
          <w:sz w:val="19"/>
          <w:szCs w:val="21"/>
          <w:lang w:val="en-US"/>
        </w:rPr>
        <w:t>s enough</w:t>
      </w:r>
      <w:r w:rsidR="0089417F" w:rsidRPr="00B77091">
        <w:rPr>
          <w:rFonts w:ascii="Times New Roman" w:hAnsi="Times New Roman" w:cs="Times New Roman"/>
          <w:sz w:val="19"/>
          <w:szCs w:val="21"/>
          <w:lang w:val="en-US"/>
        </w:rPr>
        <w:t xml:space="preserve"> now. </w:t>
      </w:r>
      <w:r w:rsidR="0089417F" w:rsidRPr="00873035">
        <w:rPr>
          <w:rFonts w:ascii="Times New Roman" w:hAnsi="Times New Roman" w:cs="Times New Roman"/>
          <w:sz w:val="19"/>
          <w:szCs w:val="21"/>
        </w:rPr>
        <w:t xml:space="preserve">Tie him to this well and don't </w:t>
      </w:r>
      <w:r w:rsidR="00B77091">
        <w:rPr>
          <w:rFonts w:ascii="Times New Roman" w:hAnsi="Times New Roman" w:cs="Times New Roman"/>
          <w:sz w:val="19"/>
          <w:szCs w:val="21"/>
        </w:rPr>
        <w:tab/>
      </w:r>
      <w:r w:rsidR="00B77091">
        <w:rPr>
          <w:rFonts w:ascii="Times New Roman" w:hAnsi="Times New Roman" w:cs="Times New Roman"/>
          <w:sz w:val="19"/>
          <w:szCs w:val="21"/>
        </w:rPr>
        <w:tab/>
      </w:r>
      <w:r w:rsidR="00B77091">
        <w:rPr>
          <w:rFonts w:ascii="Times New Roman" w:hAnsi="Times New Roman" w:cs="Times New Roman"/>
          <w:sz w:val="19"/>
          <w:szCs w:val="21"/>
        </w:rPr>
        <w:tab/>
      </w:r>
      <w:r w:rsidR="0089417F" w:rsidRPr="00873035">
        <w:rPr>
          <w:rFonts w:ascii="Times New Roman" w:hAnsi="Times New Roman" w:cs="Times New Roman"/>
          <w:sz w:val="19"/>
          <w:szCs w:val="21"/>
        </w:rPr>
        <w:t>give him anything to eat until</w:t>
      </w:r>
      <w:r w:rsidR="00B77091">
        <w:rPr>
          <w:rFonts w:ascii="Times New Roman" w:hAnsi="Times New Roman" w:cs="Times New Roman"/>
          <w:sz w:val="19"/>
          <w:szCs w:val="21"/>
        </w:rPr>
        <w:t xml:space="preserve"> </w:t>
      </w:r>
      <w:r w:rsidR="0089417F" w:rsidRPr="00873035">
        <w:rPr>
          <w:rFonts w:ascii="Times New Roman" w:hAnsi="Times New Roman" w:cs="Times New Roman"/>
          <w:sz w:val="19"/>
          <w:szCs w:val="21"/>
        </w:rPr>
        <w:t xml:space="preserve">someone comes who knows </w:t>
      </w:r>
      <w:r w:rsidR="00B77091">
        <w:rPr>
          <w:rFonts w:ascii="Times New Roman" w:hAnsi="Times New Roman" w:cs="Times New Roman"/>
          <w:sz w:val="19"/>
          <w:szCs w:val="21"/>
        </w:rPr>
        <w:tab/>
      </w:r>
      <w:r w:rsidR="00B77091">
        <w:rPr>
          <w:rFonts w:ascii="Times New Roman" w:hAnsi="Times New Roman" w:cs="Times New Roman"/>
          <w:sz w:val="19"/>
          <w:szCs w:val="21"/>
        </w:rPr>
        <w:tab/>
      </w:r>
      <w:r w:rsidR="00B77091">
        <w:rPr>
          <w:rFonts w:ascii="Times New Roman" w:hAnsi="Times New Roman" w:cs="Times New Roman"/>
          <w:sz w:val="19"/>
          <w:szCs w:val="21"/>
        </w:rPr>
        <w:tab/>
      </w:r>
      <w:r w:rsidR="0089417F" w:rsidRPr="00873035">
        <w:rPr>
          <w:rFonts w:ascii="Times New Roman" w:hAnsi="Times New Roman" w:cs="Times New Roman"/>
          <w:sz w:val="19"/>
          <w:szCs w:val="21"/>
        </w:rPr>
        <w:t>him.’</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Accordingly, apart from positive evaluation, i.e. its literal meaning, the formula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has developed two main contexts of use, namely implicit disagreement and change of activity.</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i/>
          <w:sz w:val="21"/>
          <w:szCs w:val="21"/>
        </w:rPr>
        <w:t>Bien</w:t>
      </w:r>
      <w:r w:rsidRPr="00D23EAF">
        <w:rPr>
          <w:rFonts w:ascii="Times New Roman" w:hAnsi="Times New Roman" w:cs="Times New Roman"/>
          <w:sz w:val="21"/>
          <w:szCs w:val="21"/>
        </w:rPr>
        <w:t xml:space="preserve"> as a discourse marker has travelled an analogous pathway of diachronic change </w:t>
      </w:r>
      <w:proofErr w:type="gramStart"/>
      <w:r w:rsidRPr="00D23EAF">
        <w:rPr>
          <w:rFonts w:ascii="Times New Roman" w:hAnsi="Times New Roman" w:cs="Times New Roman"/>
          <w:sz w:val="21"/>
          <w:szCs w:val="21"/>
        </w:rPr>
        <w:t>The</w:t>
      </w:r>
      <w:proofErr w:type="gramEnd"/>
      <w:r w:rsidRPr="00D23EAF">
        <w:rPr>
          <w:rFonts w:ascii="Times New Roman" w:hAnsi="Times New Roman" w:cs="Times New Roman"/>
          <w:sz w:val="21"/>
          <w:szCs w:val="21"/>
        </w:rPr>
        <w:t xml:space="preserve"> crucial difference to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i/>
          <w:sz w:val="21"/>
          <w:szCs w:val="21"/>
        </w:rPr>
        <w:t xml:space="preserve"> </w:t>
      </w:r>
      <w:proofErr w:type="spellStart"/>
      <w:r w:rsidRPr="00D23EAF">
        <w:rPr>
          <w:rFonts w:ascii="Times New Roman" w:hAnsi="Times New Roman" w:cs="Times New Roman"/>
          <w:i/>
          <w:sz w:val="21"/>
          <w:szCs w:val="21"/>
        </w:rPr>
        <w:t>está</w:t>
      </w:r>
      <w:proofErr w:type="spellEnd"/>
      <w:r w:rsidRPr="00D23EAF">
        <w:rPr>
          <w:rFonts w:ascii="Times New Roman" w:hAnsi="Times New Roman" w:cs="Times New Roman"/>
          <w:sz w:val="21"/>
          <w:szCs w:val="21"/>
        </w:rPr>
        <w:t xml:space="preserve"> is that the latter may refer to </w:t>
      </w:r>
      <w:r w:rsidRPr="00D23EAF">
        <w:rPr>
          <w:rFonts w:ascii="Times New Roman" w:hAnsi="Times New Roman" w:cs="Times New Roman"/>
          <w:i/>
          <w:sz w:val="21"/>
          <w:szCs w:val="21"/>
        </w:rPr>
        <w:t>any joint human activity</w:t>
      </w:r>
      <w:r w:rsidRPr="00D23EAF">
        <w:rPr>
          <w:rFonts w:ascii="Times New Roman" w:hAnsi="Times New Roman" w:cs="Times New Roman"/>
          <w:sz w:val="21"/>
          <w:szCs w:val="21"/>
        </w:rPr>
        <w:t xml:space="preserve">, whereas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as a discourse marker is specialized in the </w:t>
      </w:r>
      <w:r w:rsidRPr="00D23EAF">
        <w:rPr>
          <w:rFonts w:ascii="Times New Roman" w:hAnsi="Times New Roman" w:cs="Times New Roman"/>
          <w:i/>
          <w:sz w:val="21"/>
          <w:szCs w:val="21"/>
        </w:rPr>
        <w:t>joint construction of discourse</w:t>
      </w:r>
      <w:r w:rsidRPr="00D23EAF">
        <w:rPr>
          <w:rFonts w:ascii="Times New Roman" w:hAnsi="Times New Roman" w:cs="Times New Roman"/>
          <w:sz w:val="21"/>
          <w:szCs w:val="21"/>
        </w:rPr>
        <w:t xml:space="preserve"> (see (1</w:t>
      </w:r>
      <w:r w:rsidR="00C320DF">
        <w:rPr>
          <w:rFonts w:ascii="Times New Roman" w:hAnsi="Times New Roman" w:cs="Times New Roman"/>
          <w:sz w:val="21"/>
          <w:szCs w:val="21"/>
        </w:rPr>
        <w:t>8</w:t>
      </w:r>
      <w:r w:rsidRPr="00D23EAF">
        <w:rPr>
          <w:rFonts w:ascii="Times New Roman" w:hAnsi="Times New Roman" w:cs="Times New Roman"/>
          <w:sz w:val="21"/>
          <w:szCs w:val="21"/>
        </w:rPr>
        <w:t xml:space="preserve">)). This comparison brings to light another important property of discourse markers. Strictly speaking, discourse markers are just a subset of the routines human agents have at their disposal for the coordination of their joint activities. The same applies to other discourse markers such as </w:t>
      </w:r>
      <w:r w:rsidRPr="00D23EAF">
        <w:rPr>
          <w:rFonts w:ascii="Times New Roman" w:hAnsi="Times New Roman" w:cs="Times New Roman"/>
          <w:i/>
          <w:sz w:val="21"/>
          <w:szCs w:val="21"/>
        </w:rPr>
        <w:t>now</w:t>
      </w:r>
      <w:r w:rsidRPr="00D23EAF">
        <w:rPr>
          <w:rFonts w:ascii="Times New Roman" w:hAnsi="Times New Roman" w:cs="Times New Roman"/>
          <w:sz w:val="21"/>
          <w:szCs w:val="21"/>
        </w:rPr>
        <w:t xml:space="preserve"> as in (2</w:t>
      </w:r>
      <w:r w:rsidR="00C320DF">
        <w:rPr>
          <w:rFonts w:ascii="Times New Roman" w:hAnsi="Times New Roman" w:cs="Times New Roman"/>
          <w:sz w:val="21"/>
          <w:szCs w:val="21"/>
        </w:rPr>
        <w:t>3</w:t>
      </w:r>
      <w:r w:rsidRPr="00D23EAF">
        <w:rPr>
          <w:rFonts w:ascii="Times New Roman" w:hAnsi="Times New Roman" w:cs="Times New Roman"/>
          <w:sz w:val="21"/>
          <w:szCs w:val="21"/>
        </w:rPr>
        <w:t>), which serves to introduce a new topic into the discourse.</w:t>
      </w:r>
    </w:p>
    <w:p w:rsidR="005A1A4C" w:rsidRPr="00873035" w:rsidRDefault="0089417F" w:rsidP="00B77091">
      <w:pPr>
        <w:spacing w:before="200"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(2</w:t>
      </w:r>
      <w:r w:rsidR="00C320DF">
        <w:rPr>
          <w:rFonts w:ascii="Times New Roman" w:hAnsi="Times New Roman" w:cs="Times New Roman"/>
          <w:sz w:val="19"/>
          <w:szCs w:val="21"/>
        </w:rPr>
        <w:t>3</w:t>
      </w:r>
      <w:r w:rsidRPr="00873035">
        <w:rPr>
          <w:rFonts w:ascii="Times New Roman" w:hAnsi="Times New Roman" w:cs="Times New Roman"/>
          <w:sz w:val="19"/>
          <w:szCs w:val="21"/>
        </w:rPr>
        <w:t>)</w:t>
      </w:r>
      <w:r w:rsidRPr="00873035">
        <w:rPr>
          <w:rFonts w:ascii="Times New Roman" w:hAnsi="Times New Roman" w:cs="Times New Roman"/>
          <w:sz w:val="19"/>
          <w:szCs w:val="21"/>
        </w:rPr>
        <w:tab/>
      </w:r>
      <w:r w:rsidRPr="00873035">
        <w:rPr>
          <w:rFonts w:ascii="Times New Roman" w:hAnsi="Times New Roman" w:cs="Times New Roman"/>
          <w:i/>
          <w:sz w:val="19"/>
          <w:szCs w:val="21"/>
        </w:rPr>
        <w:t>Now</w:t>
      </w:r>
      <w:r w:rsidRPr="00873035">
        <w:rPr>
          <w:rFonts w:ascii="Times New Roman" w:hAnsi="Times New Roman" w:cs="Times New Roman"/>
          <w:sz w:val="19"/>
          <w:szCs w:val="21"/>
        </w:rPr>
        <w:t xml:space="preserve"> as a discourse marker (Jowett, tr., Thucydides </w:t>
      </w:r>
      <w:r w:rsidRPr="00873035">
        <w:rPr>
          <w:rFonts w:ascii="Times New Roman" w:hAnsi="Times New Roman" w:cs="Times New Roman"/>
          <w:i/>
          <w:sz w:val="19"/>
          <w:szCs w:val="21"/>
        </w:rPr>
        <w:t>Peloponnesian Wars</w:t>
      </w:r>
      <w:r w:rsidRPr="00873035">
        <w:rPr>
          <w:rFonts w:ascii="Times New Roman" w:hAnsi="Times New Roman" w:cs="Times New Roman"/>
          <w:sz w:val="19"/>
          <w:szCs w:val="21"/>
        </w:rPr>
        <w:t xml:space="preserve">, 1881, </w:t>
      </w:r>
      <w:r w:rsidR="00B77091">
        <w:rPr>
          <w:rFonts w:ascii="Times New Roman" w:hAnsi="Times New Roman" w:cs="Times New Roman"/>
          <w:sz w:val="19"/>
          <w:szCs w:val="21"/>
        </w:rPr>
        <w:tab/>
      </w:r>
      <w:r w:rsidRPr="00873035">
        <w:rPr>
          <w:rFonts w:ascii="Times New Roman" w:hAnsi="Times New Roman" w:cs="Times New Roman"/>
          <w:sz w:val="19"/>
          <w:szCs w:val="21"/>
        </w:rPr>
        <w:t>OED)</w:t>
      </w:r>
      <w:r w:rsidR="00B77091">
        <w:rPr>
          <w:rFonts w:ascii="Times New Roman" w:hAnsi="Times New Roman" w:cs="Times New Roman"/>
          <w:sz w:val="19"/>
          <w:szCs w:val="21"/>
        </w:rPr>
        <w:br/>
      </w:r>
      <w:r w:rsidR="00B77091">
        <w:rPr>
          <w:rFonts w:ascii="Times New Roman" w:hAnsi="Times New Roman" w:cs="Times New Roman"/>
          <w:sz w:val="19"/>
          <w:szCs w:val="21"/>
        </w:rPr>
        <w:tab/>
      </w:r>
      <w:r w:rsidRPr="00873035">
        <w:rPr>
          <w:rFonts w:ascii="Times New Roman" w:hAnsi="Times New Roman" w:cs="Times New Roman"/>
          <w:i/>
          <w:sz w:val="19"/>
          <w:szCs w:val="21"/>
        </w:rPr>
        <w:t>Now</w:t>
      </w:r>
      <w:r w:rsidRPr="00873035">
        <w:rPr>
          <w:rFonts w:ascii="Times New Roman" w:hAnsi="Times New Roman" w:cs="Times New Roman"/>
          <w:sz w:val="19"/>
          <w:szCs w:val="21"/>
        </w:rPr>
        <w:t xml:space="preserve"> the </w:t>
      </w:r>
      <w:proofErr w:type="spellStart"/>
      <w:r w:rsidRPr="00873035">
        <w:rPr>
          <w:rFonts w:ascii="Times New Roman" w:hAnsi="Times New Roman" w:cs="Times New Roman"/>
          <w:sz w:val="19"/>
          <w:szCs w:val="21"/>
        </w:rPr>
        <w:t>Acharnians</w:t>
      </w:r>
      <w:proofErr w:type="spellEnd"/>
      <w:r w:rsidRPr="00873035">
        <w:rPr>
          <w:rFonts w:ascii="Times New Roman" w:hAnsi="Times New Roman" w:cs="Times New Roman"/>
          <w:sz w:val="19"/>
          <w:szCs w:val="21"/>
        </w:rPr>
        <w:t xml:space="preserve"> are famous for their skill in slinging. </w:t>
      </w:r>
    </w:p>
    <w:p w:rsidR="005A1A4C" w:rsidRPr="00D23EAF" w:rsidRDefault="00873035" w:rsidP="00D23EAF">
      <w:pPr>
        <w:spacing w:line="260" w:lineRule="exact"/>
        <w:rPr>
          <w:rFonts w:ascii="Times New Roman" w:hAnsi="Times New Roman" w:cs="Times New Roman"/>
          <w:sz w:val="21"/>
          <w:szCs w:val="21"/>
        </w:rPr>
      </w:pPr>
      <w:r>
        <w:rPr>
          <w:rFonts w:ascii="Times New Roman" w:hAnsi="Times New Roman" w:cs="Times New Roman"/>
          <w:sz w:val="21"/>
          <w:szCs w:val="21"/>
        </w:rPr>
        <w:t>I</w:t>
      </w:r>
      <w:r w:rsidR="0089417F" w:rsidRPr="00D23EAF">
        <w:rPr>
          <w:rFonts w:ascii="Times New Roman" w:hAnsi="Times New Roman" w:cs="Times New Roman"/>
          <w:sz w:val="21"/>
          <w:szCs w:val="21"/>
        </w:rPr>
        <w:t xml:space="preserve">ts source lexeme, the time adverbial </w:t>
      </w:r>
      <w:r w:rsidR="0089417F" w:rsidRPr="00D23EAF">
        <w:rPr>
          <w:rFonts w:ascii="Times New Roman" w:hAnsi="Times New Roman" w:cs="Times New Roman"/>
          <w:i/>
          <w:sz w:val="21"/>
          <w:szCs w:val="21"/>
        </w:rPr>
        <w:t>now</w:t>
      </w:r>
      <w:r w:rsidR="0089417F" w:rsidRPr="00D23EAF">
        <w:rPr>
          <w:rFonts w:ascii="Times New Roman" w:hAnsi="Times New Roman" w:cs="Times New Roman"/>
          <w:sz w:val="21"/>
          <w:szCs w:val="21"/>
        </w:rPr>
        <w:t>, can likewise be used to announce new referents or new events, introducing an abrupt change in the sequence of activities projected by the participants:</w:t>
      </w:r>
    </w:p>
    <w:p w:rsidR="005A1A4C" w:rsidRPr="00873035" w:rsidRDefault="0089417F" w:rsidP="00B77091">
      <w:pPr>
        <w:spacing w:before="200"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(2</w:t>
      </w:r>
      <w:r w:rsidR="00C320DF">
        <w:rPr>
          <w:rFonts w:ascii="Times New Roman" w:hAnsi="Times New Roman" w:cs="Times New Roman"/>
          <w:sz w:val="19"/>
          <w:szCs w:val="21"/>
        </w:rPr>
        <w:t>4</w:t>
      </w:r>
      <w:r w:rsidRPr="00873035">
        <w:rPr>
          <w:rFonts w:ascii="Times New Roman" w:hAnsi="Times New Roman" w:cs="Times New Roman"/>
          <w:sz w:val="19"/>
          <w:szCs w:val="21"/>
        </w:rPr>
        <w:t>)</w:t>
      </w:r>
      <w:r w:rsidRPr="00873035">
        <w:rPr>
          <w:rFonts w:ascii="Times New Roman" w:hAnsi="Times New Roman" w:cs="Times New Roman"/>
          <w:sz w:val="19"/>
          <w:szCs w:val="21"/>
        </w:rPr>
        <w:tab/>
        <w:t xml:space="preserve">Temporal </w:t>
      </w:r>
      <w:r w:rsidRPr="00873035">
        <w:rPr>
          <w:rFonts w:ascii="Times New Roman" w:hAnsi="Times New Roman" w:cs="Times New Roman"/>
          <w:i/>
          <w:sz w:val="19"/>
          <w:szCs w:val="21"/>
        </w:rPr>
        <w:t>now</w:t>
      </w:r>
      <w:r w:rsidRPr="00873035">
        <w:rPr>
          <w:rFonts w:ascii="Times New Roman" w:hAnsi="Times New Roman" w:cs="Times New Roman"/>
          <w:sz w:val="19"/>
          <w:szCs w:val="21"/>
        </w:rPr>
        <w:t xml:space="preserve"> (www.bbc.co.uk/ouch/podcast/transcripts/ouch_podcast6_</w:t>
      </w:r>
      <w:r w:rsidR="00B77091">
        <w:rPr>
          <w:rFonts w:ascii="Times New Roman" w:hAnsi="Times New Roman" w:cs="Times New Roman"/>
          <w:sz w:val="19"/>
          <w:szCs w:val="21"/>
        </w:rPr>
        <w:t xml:space="preserve">  </w:t>
      </w:r>
      <w:r w:rsidR="00B77091">
        <w:rPr>
          <w:rFonts w:ascii="Times New Roman" w:hAnsi="Times New Roman" w:cs="Times New Roman"/>
          <w:sz w:val="19"/>
          <w:szCs w:val="21"/>
        </w:rPr>
        <w:tab/>
      </w:r>
      <w:r w:rsidRPr="00873035">
        <w:rPr>
          <w:rFonts w:ascii="Times New Roman" w:hAnsi="Times New Roman" w:cs="Times New Roman"/>
          <w:sz w:val="19"/>
          <w:szCs w:val="21"/>
        </w:rPr>
        <w:t>transcript.rtf)</w:t>
      </w:r>
      <w:r w:rsidR="00B77091">
        <w:rPr>
          <w:rFonts w:ascii="Times New Roman" w:hAnsi="Times New Roman" w:cs="Times New Roman"/>
          <w:sz w:val="19"/>
          <w:szCs w:val="21"/>
        </w:rPr>
        <w:br/>
      </w:r>
      <w:r w:rsidR="00B77091">
        <w:rPr>
          <w:rFonts w:ascii="Times New Roman" w:hAnsi="Times New Roman" w:cs="Times New Roman"/>
          <w:sz w:val="19"/>
          <w:szCs w:val="21"/>
        </w:rPr>
        <w:tab/>
      </w:r>
      <w:r w:rsidRPr="00873035">
        <w:rPr>
          <w:rFonts w:ascii="Times New Roman" w:hAnsi="Times New Roman" w:cs="Times New Roman"/>
          <w:sz w:val="19"/>
          <w:szCs w:val="21"/>
        </w:rPr>
        <w:t xml:space="preserve">And </w:t>
      </w:r>
      <w:r w:rsidR="00B77091">
        <w:rPr>
          <w:rFonts w:ascii="Times New Roman" w:hAnsi="Times New Roman" w:cs="Times New Roman"/>
          <w:i/>
          <w:sz w:val="19"/>
          <w:szCs w:val="21"/>
        </w:rPr>
        <w:t>now</w:t>
      </w:r>
      <w:r w:rsidRPr="00873035">
        <w:rPr>
          <w:rFonts w:ascii="Times New Roman" w:hAnsi="Times New Roman" w:cs="Times New Roman"/>
          <w:sz w:val="19"/>
          <w:szCs w:val="21"/>
        </w:rPr>
        <w:t>, ladies and gentlemen, listen to this.</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Further cases in point are </w:t>
      </w:r>
      <w:r w:rsidRPr="00D23EAF">
        <w:rPr>
          <w:rFonts w:ascii="Times New Roman" w:hAnsi="Times New Roman" w:cs="Times New Roman"/>
          <w:i/>
          <w:sz w:val="21"/>
          <w:szCs w:val="21"/>
        </w:rPr>
        <w:t>look</w:t>
      </w:r>
      <w:r w:rsidRPr="00D23EAF">
        <w:rPr>
          <w:rFonts w:ascii="Times New Roman" w:hAnsi="Times New Roman" w:cs="Times New Roman"/>
          <w:sz w:val="21"/>
          <w:szCs w:val="21"/>
        </w:rPr>
        <w:t xml:space="preserve"> and </w:t>
      </w:r>
      <w:r w:rsidRPr="00D23EAF">
        <w:rPr>
          <w:rFonts w:ascii="Times New Roman" w:hAnsi="Times New Roman" w:cs="Times New Roman"/>
          <w:i/>
          <w:sz w:val="21"/>
          <w:szCs w:val="21"/>
        </w:rPr>
        <w:t>listen</w:t>
      </w:r>
      <w:r w:rsidRPr="00D23EAF">
        <w:rPr>
          <w:rFonts w:ascii="Times New Roman" w:hAnsi="Times New Roman" w:cs="Times New Roman"/>
          <w:sz w:val="21"/>
          <w:szCs w:val="21"/>
        </w:rPr>
        <w:t>, which as discourse markers draw the attention of the hearer to the upcoming stretch of discourse (see (2</w:t>
      </w:r>
      <w:r w:rsidR="00C320DF">
        <w:rPr>
          <w:rFonts w:ascii="Times New Roman" w:hAnsi="Times New Roman" w:cs="Times New Roman"/>
          <w:sz w:val="21"/>
          <w:szCs w:val="21"/>
        </w:rPr>
        <w:t>5</w:t>
      </w:r>
      <w:r w:rsidRPr="00D23EAF">
        <w:rPr>
          <w:rFonts w:ascii="Times New Roman" w:hAnsi="Times New Roman" w:cs="Times New Roman"/>
          <w:sz w:val="21"/>
          <w:szCs w:val="21"/>
        </w:rPr>
        <w:t xml:space="preserve">)). As free imperatives, however, they can be used to make the listeners aware of all kinds of </w:t>
      </w:r>
      <w:r w:rsidRPr="00D23EAF">
        <w:rPr>
          <w:rFonts w:ascii="Times New Roman" w:hAnsi="Times New Roman" w:cs="Times New Roman"/>
          <w:sz w:val="21"/>
          <w:szCs w:val="21"/>
        </w:rPr>
        <w:lastRenderedPageBreak/>
        <w:t>suitable linguistic or extra-linguistic stimuli (cf. Brinton 2001; Waltereit 2002) - see (2</w:t>
      </w:r>
      <w:r w:rsidR="00C320DF">
        <w:rPr>
          <w:rFonts w:ascii="Times New Roman" w:hAnsi="Times New Roman" w:cs="Times New Roman"/>
          <w:sz w:val="21"/>
          <w:szCs w:val="21"/>
        </w:rPr>
        <w:t>6</w:t>
      </w:r>
      <w:r w:rsidRPr="00D23EAF">
        <w:rPr>
          <w:rFonts w:ascii="Times New Roman" w:hAnsi="Times New Roman" w:cs="Times New Roman"/>
          <w:sz w:val="21"/>
          <w:szCs w:val="21"/>
        </w:rPr>
        <w:t>):</w:t>
      </w:r>
    </w:p>
    <w:p w:rsidR="005A1A4C" w:rsidRPr="00873035" w:rsidRDefault="0089417F" w:rsidP="00B77091">
      <w:pPr>
        <w:spacing w:before="200" w:after="200" w:line="220" w:lineRule="exact"/>
        <w:ind w:left="340"/>
        <w:rPr>
          <w:rFonts w:ascii="Times New Roman" w:hAnsi="Times New Roman" w:cs="Times New Roman"/>
          <w:sz w:val="19"/>
          <w:szCs w:val="21"/>
        </w:rPr>
      </w:pPr>
      <w:r w:rsidRPr="00873035">
        <w:rPr>
          <w:rFonts w:ascii="Times New Roman" w:hAnsi="Times New Roman" w:cs="Times New Roman"/>
          <w:sz w:val="19"/>
          <w:szCs w:val="21"/>
        </w:rPr>
        <w:t>(2</w:t>
      </w:r>
      <w:r w:rsidR="00C320DF">
        <w:rPr>
          <w:rFonts w:ascii="Times New Roman" w:hAnsi="Times New Roman" w:cs="Times New Roman"/>
          <w:sz w:val="19"/>
          <w:szCs w:val="21"/>
        </w:rPr>
        <w:t>5</w:t>
      </w:r>
      <w:r w:rsidRPr="00873035">
        <w:rPr>
          <w:rFonts w:ascii="Times New Roman" w:hAnsi="Times New Roman" w:cs="Times New Roman"/>
          <w:sz w:val="19"/>
          <w:szCs w:val="21"/>
        </w:rPr>
        <w:t>)</w:t>
      </w:r>
      <w:r w:rsidRPr="00873035">
        <w:rPr>
          <w:rFonts w:ascii="Times New Roman" w:hAnsi="Times New Roman" w:cs="Times New Roman"/>
          <w:sz w:val="19"/>
          <w:szCs w:val="21"/>
        </w:rPr>
        <w:tab/>
      </w:r>
      <w:r w:rsidRPr="00873035">
        <w:rPr>
          <w:rFonts w:ascii="Times New Roman" w:hAnsi="Times New Roman" w:cs="Times New Roman"/>
          <w:i/>
          <w:sz w:val="19"/>
          <w:szCs w:val="21"/>
        </w:rPr>
        <w:t>Look</w:t>
      </w:r>
      <w:r w:rsidRPr="00873035">
        <w:rPr>
          <w:rFonts w:ascii="Times New Roman" w:hAnsi="Times New Roman" w:cs="Times New Roman"/>
          <w:sz w:val="19"/>
          <w:szCs w:val="21"/>
        </w:rPr>
        <w:t xml:space="preserve"> as a discourse marker (</w:t>
      </w:r>
      <w:proofErr w:type="spellStart"/>
      <w:r w:rsidRPr="00873035">
        <w:rPr>
          <w:rFonts w:ascii="Times New Roman" w:hAnsi="Times New Roman" w:cs="Times New Roman"/>
          <w:sz w:val="19"/>
          <w:szCs w:val="21"/>
        </w:rPr>
        <w:t>Sime</w:t>
      </w:r>
      <w:proofErr w:type="spellEnd"/>
      <w:r w:rsidRPr="00873035">
        <w:rPr>
          <w:rFonts w:ascii="Times New Roman" w:hAnsi="Times New Roman" w:cs="Times New Roman"/>
          <w:sz w:val="19"/>
          <w:szCs w:val="21"/>
        </w:rPr>
        <w:t xml:space="preserve">, </w:t>
      </w:r>
      <w:r w:rsidRPr="00873035">
        <w:rPr>
          <w:rFonts w:ascii="Times New Roman" w:hAnsi="Times New Roman" w:cs="Times New Roman"/>
          <w:i/>
          <w:sz w:val="19"/>
          <w:szCs w:val="21"/>
        </w:rPr>
        <w:t>Hunters Point</w:t>
      </w:r>
      <w:r w:rsidRPr="00873035">
        <w:rPr>
          <w:rFonts w:ascii="Times New Roman" w:hAnsi="Times New Roman" w:cs="Times New Roman"/>
          <w:sz w:val="19"/>
          <w:szCs w:val="21"/>
        </w:rPr>
        <w:t>, 1973, OED)</w:t>
      </w:r>
      <w:r w:rsidR="00B77091">
        <w:rPr>
          <w:rFonts w:ascii="Times New Roman" w:hAnsi="Times New Roman" w:cs="Times New Roman"/>
          <w:sz w:val="19"/>
          <w:szCs w:val="21"/>
        </w:rPr>
        <w:br/>
      </w:r>
      <w:r w:rsidR="00B77091">
        <w:rPr>
          <w:rFonts w:ascii="Times New Roman" w:hAnsi="Times New Roman" w:cs="Times New Roman"/>
          <w:sz w:val="19"/>
          <w:szCs w:val="21"/>
        </w:rPr>
        <w:tab/>
      </w:r>
      <w:proofErr w:type="gramStart"/>
      <w:r w:rsidRPr="00873035">
        <w:rPr>
          <w:rFonts w:ascii="Times New Roman" w:hAnsi="Times New Roman" w:cs="Times New Roman"/>
          <w:i/>
          <w:sz w:val="19"/>
          <w:szCs w:val="21"/>
        </w:rPr>
        <w:t>Look</w:t>
      </w:r>
      <w:proofErr w:type="gramEnd"/>
      <w:r w:rsidR="00D44EED">
        <w:rPr>
          <w:rFonts w:ascii="Times New Roman" w:hAnsi="Times New Roman" w:cs="Times New Roman"/>
          <w:sz w:val="19"/>
          <w:szCs w:val="21"/>
        </w:rPr>
        <w:t>, we don’</w:t>
      </w:r>
      <w:r w:rsidRPr="00873035">
        <w:rPr>
          <w:rFonts w:ascii="Times New Roman" w:hAnsi="Times New Roman" w:cs="Times New Roman"/>
          <w:sz w:val="19"/>
          <w:szCs w:val="21"/>
        </w:rPr>
        <w:t>t have to sit here. We could go down to the beach.</w:t>
      </w:r>
    </w:p>
    <w:p w:rsidR="005A1A4C" w:rsidRPr="00B6100E" w:rsidRDefault="0089417F" w:rsidP="00B77091">
      <w:pPr>
        <w:spacing w:before="200" w:after="200" w:line="220" w:lineRule="exact"/>
        <w:ind w:left="340"/>
        <w:rPr>
          <w:rFonts w:ascii="Times New Roman" w:hAnsi="Times New Roman" w:cs="Times New Roman"/>
          <w:sz w:val="19"/>
          <w:szCs w:val="21"/>
        </w:rPr>
      </w:pPr>
      <w:r w:rsidRPr="00B6100E">
        <w:rPr>
          <w:rFonts w:ascii="Times New Roman" w:hAnsi="Times New Roman" w:cs="Times New Roman"/>
          <w:sz w:val="19"/>
          <w:szCs w:val="21"/>
        </w:rPr>
        <w:t>(2</w:t>
      </w:r>
      <w:r w:rsidR="00C320DF">
        <w:rPr>
          <w:rFonts w:ascii="Times New Roman" w:hAnsi="Times New Roman" w:cs="Times New Roman"/>
          <w:sz w:val="19"/>
          <w:szCs w:val="21"/>
        </w:rPr>
        <w:t>6</w:t>
      </w:r>
      <w:r w:rsidRPr="00B6100E">
        <w:rPr>
          <w:rFonts w:ascii="Times New Roman" w:hAnsi="Times New Roman" w:cs="Times New Roman"/>
          <w:sz w:val="19"/>
          <w:szCs w:val="21"/>
        </w:rPr>
        <w:t>)</w:t>
      </w:r>
      <w:r w:rsidRPr="00B6100E">
        <w:rPr>
          <w:rFonts w:ascii="Times New Roman" w:hAnsi="Times New Roman" w:cs="Times New Roman"/>
          <w:sz w:val="19"/>
          <w:szCs w:val="21"/>
        </w:rPr>
        <w:tab/>
      </w:r>
      <w:r w:rsidRPr="00B6100E">
        <w:rPr>
          <w:rFonts w:ascii="Times New Roman" w:hAnsi="Times New Roman" w:cs="Times New Roman"/>
          <w:i/>
          <w:sz w:val="19"/>
          <w:szCs w:val="21"/>
        </w:rPr>
        <w:t>Look</w:t>
      </w:r>
      <w:r w:rsidRPr="00B6100E">
        <w:rPr>
          <w:rFonts w:ascii="Times New Roman" w:hAnsi="Times New Roman" w:cs="Times New Roman"/>
          <w:sz w:val="19"/>
          <w:szCs w:val="21"/>
        </w:rPr>
        <w:t xml:space="preserve"> as a free imperative (Hurston, </w:t>
      </w:r>
      <w:r w:rsidRPr="00B6100E">
        <w:rPr>
          <w:rFonts w:ascii="Times New Roman" w:hAnsi="Times New Roman" w:cs="Times New Roman"/>
          <w:i/>
          <w:sz w:val="19"/>
          <w:szCs w:val="21"/>
        </w:rPr>
        <w:t>Mules &amp; Men</w:t>
      </w:r>
      <w:r w:rsidRPr="00B6100E">
        <w:rPr>
          <w:rFonts w:ascii="Times New Roman" w:hAnsi="Times New Roman" w:cs="Times New Roman"/>
          <w:sz w:val="19"/>
          <w:szCs w:val="21"/>
        </w:rPr>
        <w:t>, 1935, OED)</w:t>
      </w:r>
      <w:r w:rsidR="00B77091">
        <w:rPr>
          <w:rFonts w:ascii="Times New Roman" w:hAnsi="Times New Roman" w:cs="Times New Roman"/>
          <w:sz w:val="19"/>
          <w:szCs w:val="21"/>
        </w:rPr>
        <w:br/>
      </w:r>
      <w:r w:rsidR="00B77091">
        <w:rPr>
          <w:rFonts w:ascii="Times New Roman" w:hAnsi="Times New Roman" w:cs="Times New Roman"/>
          <w:sz w:val="19"/>
          <w:szCs w:val="21"/>
        </w:rPr>
        <w:tab/>
      </w:r>
      <w:r w:rsidRPr="00B6100E">
        <w:rPr>
          <w:rFonts w:ascii="Times New Roman" w:hAnsi="Times New Roman" w:cs="Times New Roman"/>
          <w:sz w:val="19"/>
          <w:szCs w:val="21"/>
        </w:rPr>
        <w:t>‘</w:t>
      </w:r>
      <w:proofErr w:type="spellStart"/>
      <w:r w:rsidRPr="00B6100E">
        <w:rPr>
          <w:rFonts w:ascii="Times New Roman" w:hAnsi="Times New Roman" w:cs="Times New Roman"/>
          <w:i/>
          <w:sz w:val="19"/>
          <w:szCs w:val="21"/>
        </w:rPr>
        <w:t>Looka</w:t>
      </w:r>
      <w:proofErr w:type="spellEnd"/>
      <w:r w:rsidRPr="00B6100E">
        <w:rPr>
          <w:rFonts w:ascii="Times New Roman" w:hAnsi="Times New Roman" w:cs="Times New Roman"/>
          <w:sz w:val="19"/>
          <w:szCs w:val="21"/>
        </w:rPr>
        <w:t xml:space="preserve"> here, </w:t>
      </w:r>
      <w:proofErr w:type="spellStart"/>
      <w:r w:rsidRPr="00B6100E">
        <w:rPr>
          <w:rFonts w:ascii="Times New Roman" w:hAnsi="Times New Roman" w:cs="Times New Roman"/>
          <w:sz w:val="19"/>
          <w:szCs w:val="21"/>
        </w:rPr>
        <w:t>folkses</w:t>
      </w:r>
      <w:proofErr w:type="spellEnd"/>
      <w:r w:rsidRPr="00B6100E">
        <w:rPr>
          <w:rFonts w:ascii="Times New Roman" w:hAnsi="Times New Roman" w:cs="Times New Roman"/>
          <w:sz w:val="19"/>
          <w:szCs w:val="21"/>
        </w:rPr>
        <w:t xml:space="preserve">,’ Jim Presley exclaimed. </w:t>
      </w:r>
      <w:proofErr w:type="gramStart"/>
      <w:r w:rsidRPr="00B6100E">
        <w:rPr>
          <w:rFonts w:ascii="Times New Roman" w:hAnsi="Times New Roman" w:cs="Times New Roman"/>
          <w:sz w:val="19"/>
          <w:szCs w:val="21"/>
        </w:rPr>
        <w:t>‘</w:t>
      </w:r>
      <w:proofErr w:type="spellStart"/>
      <w:r w:rsidRPr="00B6100E">
        <w:rPr>
          <w:rFonts w:ascii="Times New Roman" w:hAnsi="Times New Roman" w:cs="Times New Roman"/>
          <w:sz w:val="19"/>
          <w:szCs w:val="21"/>
        </w:rPr>
        <w:t>Wese</w:t>
      </w:r>
      <w:proofErr w:type="spellEnd"/>
      <w:r w:rsidRPr="00B6100E">
        <w:rPr>
          <w:rFonts w:ascii="Times New Roman" w:hAnsi="Times New Roman" w:cs="Times New Roman"/>
          <w:sz w:val="19"/>
          <w:szCs w:val="21"/>
        </w:rPr>
        <w:t xml:space="preserve"> a half hour behind </w:t>
      </w:r>
      <w:r w:rsidR="00B77091">
        <w:rPr>
          <w:rFonts w:ascii="Times New Roman" w:hAnsi="Times New Roman" w:cs="Times New Roman"/>
          <w:sz w:val="19"/>
          <w:szCs w:val="21"/>
        </w:rPr>
        <w:tab/>
      </w:r>
      <w:r w:rsidRPr="00B6100E">
        <w:rPr>
          <w:rFonts w:ascii="Times New Roman" w:hAnsi="Times New Roman" w:cs="Times New Roman"/>
          <w:sz w:val="19"/>
          <w:szCs w:val="21"/>
        </w:rPr>
        <w:t>schedule.’</w:t>
      </w:r>
      <w:proofErr w:type="gramEnd"/>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her examples are French </w:t>
      </w:r>
      <w:proofErr w:type="spellStart"/>
      <w:r w:rsidRPr="00D23EAF">
        <w:rPr>
          <w:rFonts w:ascii="Times New Roman" w:hAnsi="Times New Roman" w:cs="Times New Roman"/>
          <w:i/>
          <w:sz w:val="21"/>
          <w:szCs w:val="21"/>
        </w:rPr>
        <w:t>tiens</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‘look’, Italian </w:t>
      </w:r>
      <w:proofErr w:type="spellStart"/>
      <w:r w:rsidRPr="00D23EAF">
        <w:rPr>
          <w:rFonts w:ascii="Times New Roman" w:hAnsi="Times New Roman" w:cs="Times New Roman"/>
          <w:i/>
          <w:sz w:val="21"/>
          <w:szCs w:val="21"/>
        </w:rPr>
        <w:t>guarda</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‘look’, Spanish </w:t>
      </w:r>
      <w:proofErr w:type="spellStart"/>
      <w:r w:rsidRPr="00D23EAF">
        <w:rPr>
          <w:rFonts w:ascii="Times New Roman" w:hAnsi="Times New Roman" w:cs="Times New Roman"/>
          <w:i/>
          <w:sz w:val="21"/>
          <w:szCs w:val="21"/>
        </w:rPr>
        <w:t>mira</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 xml:space="preserve">‘look’ and Portuguese </w:t>
      </w:r>
      <w:proofErr w:type="spellStart"/>
      <w:r w:rsidRPr="00D23EAF">
        <w:rPr>
          <w:rFonts w:ascii="Times New Roman" w:hAnsi="Times New Roman" w:cs="Times New Roman"/>
          <w:i/>
          <w:sz w:val="21"/>
          <w:szCs w:val="21"/>
        </w:rPr>
        <w:t>olha</w:t>
      </w:r>
      <w:proofErr w:type="spellEnd"/>
      <w:r w:rsidRPr="00D23EAF">
        <w:rPr>
          <w:rFonts w:ascii="Times New Roman" w:hAnsi="Times New Roman" w:cs="Times New Roman"/>
          <w:i/>
          <w:sz w:val="21"/>
          <w:szCs w:val="21"/>
        </w:rPr>
        <w:t xml:space="preserve"> </w:t>
      </w:r>
      <w:r w:rsidRPr="00D23EAF">
        <w:rPr>
          <w:rFonts w:ascii="Times New Roman" w:hAnsi="Times New Roman" w:cs="Times New Roman"/>
          <w:sz w:val="21"/>
          <w:szCs w:val="21"/>
        </w:rPr>
        <w:t>‘look’. Our analysis explains why imperative verb forms are an important diachronic source of discourse markers (Dostie 2004): after all, imperatives are conventionally specialized in coordinating activities.</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Conversation is a locally managed activity (Sacks </w:t>
      </w:r>
      <w:r w:rsidRPr="00D23EAF">
        <w:rPr>
          <w:rFonts w:ascii="Times New Roman" w:hAnsi="Times New Roman" w:cs="Times New Roman"/>
          <w:i/>
          <w:sz w:val="21"/>
          <w:szCs w:val="21"/>
        </w:rPr>
        <w:t>et al.</w:t>
      </w:r>
      <w:r w:rsidRPr="00D23EAF">
        <w:rPr>
          <w:rFonts w:ascii="Times New Roman" w:hAnsi="Times New Roman" w:cs="Times New Roman"/>
          <w:sz w:val="21"/>
          <w:szCs w:val="21"/>
        </w:rPr>
        <w:t xml:space="preserve"> 1974). After every move, the participants have to </w:t>
      </w:r>
      <w:r w:rsidR="00D31F81">
        <w:rPr>
          <w:rFonts w:ascii="Times New Roman" w:hAnsi="Times New Roman" w:cs="Times New Roman"/>
          <w:sz w:val="21"/>
          <w:szCs w:val="21"/>
        </w:rPr>
        <w:t>decide anew upon the question: “What are we going to do next?”</w:t>
      </w:r>
      <w:r w:rsidRPr="00D23EAF">
        <w:rPr>
          <w:rFonts w:ascii="Times New Roman" w:hAnsi="Times New Roman" w:cs="Times New Roman"/>
          <w:sz w:val="21"/>
          <w:szCs w:val="21"/>
        </w:rPr>
        <w:t xml:space="preserve"> Discourse markers of the type examined in this section are the routinized residue of negotiations about the next move. Since they have scope over discourse segments, discourse markers are only loosely integrated into syntactic structure; normally, they appear in the left or right periphery of the sentence which introduces the segment specified. Sometimes, they are integrated into peripheral positions within the sentence structure, for example as conjunctions and sentence adverbs. In other cases, they appear outside the sentence proper, mainly in the left or (more rarely) in the right periphery, as do </w:t>
      </w:r>
      <w:proofErr w:type="spellStart"/>
      <w:r w:rsidRPr="00D23EAF">
        <w:rPr>
          <w:rFonts w:ascii="Times New Roman" w:hAnsi="Times New Roman" w:cs="Times New Roman"/>
          <w:i/>
          <w:sz w:val="21"/>
          <w:szCs w:val="21"/>
        </w:rPr>
        <w:t>bien</w:t>
      </w:r>
      <w:proofErr w:type="spellEnd"/>
      <w:r w:rsidRPr="00D23EAF">
        <w:rPr>
          <w:rFonts w:ascii="Times New Roman" w:hAnsi="Times New Roman" w:cs="Times New Roman"/>
          <w:sz w:val="21"/>
          <w:szCs w:val="21"/>
        </w:rPr>
        <w:t xml:space="preserve">, </w:t>
      </w:r>
      <w:r w:rsidRPr="00D23EAF">
        <w:rPr>
          <w:rFonts w:ascii="Times New Roman" w:hAnsi="Times New Roman" w:cs="Times New Roman"/>
          <w:i/>
          <w:sz w:val="21"/>
          <w:szCs w:val="21"/>
        </w:rPr>
        <w:t xml:space="preserve">now </w:t>
      </w:r>
      <w:r w:rsidRPr="00D23EAF">
        <w:rPr>
          <w:rFonts w:ascii="Times New Roman" w:hAnsi="Times New Roman" w:cs="Times New Roman"/>
          <w:sz w:val="21"/>
          <w:szCs w:val="21"/>
        </w:rPr>
        <w:t xml:space="preserve">and </w:t>
      </w:r>
      <w:r w:rsidRPr="00D23EAF">
        <w:rPr>
          <w:rFonts w:ascii="Times New Roman" w:hAnsi="Times New Roman" w:cs="Times New Roman"/>
          <w:i/>
          <w:sz w:val="21"/>
          <w:szCs w:val="21"/>
        </w:rPr>
        <w:t xml:space="preserve">look </w:t>
      </w:r>
      <w:r w:rsidRPr="00D23EAF">
        <w:rPr>
          <w:rFonts w:ascii="Times New Roman" w:hAnsi="Times New Roman" w:cs="Times New Roman"/>
          <w:sz w:val="21"/>
          <w:szCs w:val="21"/>
        </w:rPr>
        <w:t>in our examples (1</w:t>
      </w:r>
      <w:r w:rsidR="00C320DF">
        <w:rPr>
          <w:rFonts w:ascii="Times New Roman" w:hAnsi="Times New Roman" w:cs="Times New Roman"/>
          <w:sz w:val="21"/>
          <w:szCs w:val="21"/>
        </w:rPr>
        <w:t>8</w:t>
      </w:r>
      <w:r w:rsidRPr="00D23EAF">
        <w:rPr>
          <w:rFonts w:ascii="Times New Roman" w:hAnsi="Times New Roman" w:cs="Times New Roman"/>
          <w:sz w:val="21"/>
          <w:szCs w:val="21"/>
        </w:rPr>
        <w:t>), (2</w:t>
      </w:r>
      <w:r w:rsidR="00C320DF">
        <w:rPr>
          <w:rFonts w:ascii="Times New Roman" w:hAnsi="Times New Roman" w:cs="Times New Roman"/>
          <w:sz w:val="21"/>
          <w:szCs w:val="21"/>
        </w:rPr>
        <w:t>3</w:t>
      </w:r>
      <w:r w:rsidRPr="00D23EAF">
        <w:rPr>
          <w:rFonts w:ascii="Times New Roman" w:hAnsi="Times New Roman" w:cs="Times New Roman"/>
          <w:sz w:val="21"/>
          <w:szCs w:val="21"/>
        </w:rPr>
        <w:t>), (2</w:t>
      </w:r>
      <w:r w:rsidR="00C320DF">
        <w:rPr>
          <w:rFonts w:ascii="Times New Roman" w:hAnsi="Times New Roman" w:cs="Times New Roman"/>
          <w:sz w:val="21"/>
          <w:szCs w:val="21"/>
        </w:rPr>
        <w:t>5</w:t>
      </w:r>
      <w:r w:rsidRPr="00D23EAF">
        <w:rPr>
          <w:rFonts w:ascii="Times New Roman" w:hAnsi="Times New Roman" w:cs="Times New Roman"/>
          <w:sz w:val="21"/>
          <w:szCs w:val="21"/>
        </w:rPr>
        <w:t xml:space="preserve">). The potentially very wide and variable </w:t>
      </w:r>
      <w:proofErr w:type="gramStart"/>
      <w:r w:rsidRPr="00D23EAF">
        <w:rPr>
          <w:rFonts w:ascii="Times New Roman" w:hAnsi="Times New Roman" w:cs="Times New Roman"/>
          <w:sz w:val="21"/>
          <w:szCs w:val="21"/>
        </w:rPr>
        <w:t>scope of discourse markers as well as their relative lack of syntactic integration explain</w:t>
      </w:r>
      <w:proofErr w:type="gramEnd"/>
      <w:r w:rsidRPr="00D23EAF">
        <w:rPr>
          <w:rFonts w:ascii="Times New Roman" w:hAnsi="Times New Roman" w:cs="Times New Roman"/>
          <w:sz w:val="21"/>
          <w:szCs w:val="21"/>
        </w:rPr>
        <w:t xml:space="preserve"> why they do not fuse with words or constituents within the sentence. The reason for this is not quite the same as with modal particles, which are very well integrated into sentence structure, but just not enough to fuse with a given word or a syntactic construction. </w:t>
      </w:r>
    </w:p>
    <w:p w:rsidR="005A1A4C" w:rsidRPr="002C5158" w:rsidRDefault="003A1A89" w:rsidP="00BF3092">
      <w:pPr>
        <w:spacing w:before="520" w:after="260" w:line="740" w:lineRule="exact"/>
        <w:ind w:left="431" w:hanging="431"/>
        <w:outlineLvl w:val="0"/>
        <w:rPr>
          <w:rFonts w:ascii="Times New Roman" w:hAnsi="Times New Roman" w:cs="Times New Roman"/>
          <w:b/>
          <w:sz w:val="30"/>
          <w:szCs w:val="30"/>
        </w:rPr>
      </w:pPr>
      <w:r>
        <w:rPr>
          <w:rFonts w:ascii="Times New Roman" w:hAnsi="Times New Roman" w:cs="Times New Roman"/>
          <w:b/>
          <w:sz w:val="30"/>
          <w:szCs w:val="30"/>
        </w:rPr>
        <w:t>4</w:t>
      </w:r>
      <w:r>
        <w:rPr>
          <w:rFonts w:ascii="Times New Roman" w:hAnsi="Times New Roman" w:cs="Times New Roman"/>
          <w:b/>
          <w:sz w:val="30"/>
          <w:szCs w:val="30"/>
        </w:rPr>
        <w:tab/>
      </w:r>
      <w:r w:rsidR="0089417F" w:rsidRPr="002C5158">
        <w:rPr>
          <w:rFonts w:ascii="Times New Roman" w:hAnsi="Times New Roman" w:cs="Times New Roman"/>
          <w:b/>
          <w:sz w:val="30"/>
          <w:szCs w:val="30"/>
        </w:rPr>
        <w:t>Conclusion</w:t>
      </w:r>
    </w:p>
    <w:p w:rsidR="005A1A4C" w:rsidRPr="00D23EAF" w:rsidRDefault="0089417F" w:rsidP="00D23EAF">
      <w:pPr>
        <w:spacing w:line="260" w:lineRule="exact"/>
        <w:rPr>
          <w:rFonts w:ascii="Times New Roman" w:hAnsi="Times New Roman" w:cs="Times New Roman"/>
          <w:sz w:val="21"/>
          <w:szCs w:val="21"/>
        </w:rPr>
      </w:pPr>
      <w:r w:rsidRPr="00D23EAF">
        <w:rPr>
          <w:rFonts w:ascii="Times New Roman" w:hAnsi="Times New Roman" w:cs="Times New Roman"/>
          <w:sz w:val="21"/>
          <w:szCs w:val="21"/>
        </w:rPr>
        <w:t xml:space="preserve">As we have shown, grammaticalization and “pragmaticalization” can be viewed as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of argumentative moves designed to solve different kinds of communicative problems. Core grammar, we have argued, is the routinized residue of argumentative moves concerning the relevance of (parts of) propositions. Modal particles, by contrast, are the residue of argumentation concerning the felicity of speech acts; and finally, discourse markers emerge from argumentative moves referring to the continuation of discourse-building. What </w:t>
      </w:r>
      <w:r w:rsidRPr="00D23EAF">
        <w:rPr>
          <w:rFonts w:ascii="Times New Roman" w:hAnsi="Times New Roman" w:cs="Times New Roman"/>
          <w:sz w:val="21"/>
          <w:szCs w:val="21"/>
        </w:rPr>
        <w:lastRenderedPageBreak/>
        <w:t xml:space="preserve">these diachronic processes have in common is that they all are driven by language usage and that their outcomes bear the linguistic marks of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For grammaticalization in the narrow sense, these have been captured by 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parameters. For the emergence of modal particles and of discourse markers, however, deviations from Lehmann’s (2002</w:t>
      </w:r>
      <w:r w:rsidR="00845AFB" w:rsidRPr="00D23EAF">
        <w:rPr>
          <w:rFonts w:ascii="Times New Roman" w:hAnsi="Times New Roman" w:cs="Times New Roman"/>
          <w:sz w:val="21"/>
          <w:szCs w:val="21"/>
        </w:rPr>
        <w:t xml:space="preserve"> [1982]</w:t>
      </w:r>
      <w:r w:rsidRPr="00D23EAF">
        <w:rPr>
          <w:rFonts w:ascii="Times New Roman" w:hAnsi="Times New Roman" w:cs="Times New Roman"/>
          <w:sz w:val="21"/>
          <w:szCs w:val="21"/>
        </w:rPr>
        <w:t>) model are systematic in that they are inherently linked to the function of the respective routine. Moreover, we have argued that both from a synchronic and a diachronic point of view, the notion of “pragmaticalization” is not useful since it obscures the differences between modal particles and discourse markers while at the same time failing to capture the parallels that exist with respect to grammaticalization in the narrow sense.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What do the three types of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have to do with the modules of language and the interfaces that exist between them? We have argued that the triggers for change are recurrent communicative functions. High frequency, in turn, leads to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xml:space="preserve"> of these items. </w:t>
      </w:r>
      <w:proofErr w:type="spellStart"/>
      <w:r w:rsidRPr="00D23EAF">
        <w:rPr>
          <w:rFonts w:ascii="Times New Roman" w:hAnsi="Times New Roman" w:cs="Times New Roman"/>
          <w:sz w:val="21"/>
          <w:szCs w:val="21"/>
        </w:rPr>
        <w:t>Routinization</w:t>
      </w:r>
      <w:proofErr w:type="spellEnd"/>
      <w:r w:rsidRPr="00D23EAF">
        <w:rPr>
          <w:rFonts w:ascii="Times New Roman" w:hAnsi="Times New Roman" w:cs="Times New Roman"/>
          <w:sz w:val="21"/>
          <w:szCs w:val="21"/>
        </w:rPr>
        <w:t>, we would argue, is an aspect inherent to language use that affects all modules of grammar. First of all, at the semantics/discourse interface, the original inference wrapped up in the respective argumentative move turns into the new procedural function of the linguistic item. Secondly, at the syntax/discourse interface, the item</w:t>
      </w:r>
      <w:r w:rsidR="00C460CE" w:rsidRPr="00D23EAF">
        <w:rPr>
          <w:rFonts w:ascii="Times New Roman" w:hAnsi="Times New Roman" w:cs="Times New Roman"/>
          <w:sz w:val="21"/>
          <w:szCs w:val="21"/>
        </w:rPr>
        <w:t xml:space="preserve"> undergoes reanalysis (Detges/</w:t>
      </w:r>
      <w:r w:rsidRPr="00D23EAF">
        <w:rPr>
          <w:rFonts w:ascii="Times New Roman" w:hAnsi="Times New Roman" w:cs="Times New Roman"/>
          <w:sz w:val="21"/>
          <w:szCs w:val="21"/>
        </w:rPr>
        <w:t xml:space="preserve">Waltereit 2002). It loses its original syntactic compositionality. In generative approaches, this stage is cast as base-generation (“Merge”) as opposed to movement (Van Gelderen 2008). By definition, routines are outside the focus of attention; at the interface between discourse and prosody / phonetics, the direct effect of this is loss of stress and a subsequent loss in phonetic substance. In generative approaches, this is captured by the notion that functional categories are “defective” at the interfaces. However, we would argue that </w:t>
      </w:r>
      <w:proofErr w:type="gramStart"/>
      <w:r w:rsidRPr="00D23EAF">
        <w:rPr>
          <w:rFonts w:ascii="Times New Roman" w:hAnsi="Times New Roman" w:cs="Times New Roman"/>
          <w:sz w:val="21"/>
          <w:szCs w:val="21"/>
        </w:rPr>
        <w:t>grammaticalization as well as “pragmaticalization” are</w:t>
      </w:r>
      <w:proofErr w:type="gramEnd"/>
      <w:r w:rsidRPr="00D23EAF">
        <w:rPr>
          <w:rFonts w:ascii="Times New Roman" w:hAnsi="Times New Roman" w:cs="Times New Roman"/>
          <w:sz w:val="21"/>
          <w:szCs w:val="21"/>
        </w:rPr>
        <w:t xml:space="preserve"> not triggered by change in a specific module of language or by language-internal economy principles, as has been put forward by many authors within and withou</w:t>
      </w:r>
      <w:r w:rsidR="00C460CE" w:rsidRPr="00D23EAF">
        <w:rPr>
          <w:rFonts w:ascii="Times New Roman" w:hAnsi="Times New Roman" w:cs="Times New Roman"/>
          <w:sz w:val="21"/>
          <w:szCs w:val="21"/>
        </w:rPr>
        <w:t>t Generative Grammar (Roberts/</w:t>
      </w:r>
      <w:proofErr w:type="spellStart"/>
      <w:r w:rsidRPr="00D23EAF">
        <w:rPr>
          <w:rFonts w:ascii="Times New Roman" w:hAnsi="Times New Roman" w:cs="Times New Roman"/>
          <w:sz w:val="21"/>
          <w:szCs w:val="21"/>
        </w:rPr>
        <w:t>Roussou</w:t>
      </w:r>
      <w:proofErr w:type="spellEnd"/>
      <w:r w:rsidRPr="00D23EAF">
        <w:rPr>
          <w:rFonts w:ascii="Times New Roman" w:hAnsi="Times New Roman" w:cs="Times New Roman"/>
          <w:sz w:val="21"/>
          <w:szCs w:val="21"/>
        </w:rPr>
        <w:t xml:space="preserve"> 2003, </w:t>
      </w:r>
      <w:proofErr w:type="spellStart"/>
      <w:r w:rsidRPr="00D23EAF">
        <w:rPr>
          <w:rFonts w:ascii="Times New Roman" w:hAnsi="Times New Roman" w:cs="Times New Roman"/>
          <w:sz w:val="21"/>
          <w:szCs w:val="21"/>
        </w:rPr>
        <w:t>Longobardi</w:t>
      </w:r>
      <w:proofErr w:type="spellEnd"/>
      <w:r w:rsidRPr="00D23EAF">
        <w:rPr>
          <w:rFonts w:ascii="Times New Roman" w:hAnsi="Times New Roman" w:cs="Times New Roman"/>
          <w:sz w:val="21"/>
          <w:szCs w:val="21"/>
        </w:rPr>
        <w:t xml:space="preserve"> 2001, criticized in Walkden 2012; van Gelderen 2008 and Fischer 2010). Rather, the concurrent changes are driven by overarching factors outside grammar proper. These are critical for successful communication: relevance of information, felicity of speech acts, and coherence of discourse.</w:t>
      </w:r>
    </w:p>
    <w:p w:rsidR="005A1A4C" w:rsidRPr="00D23EAF" w:rsidRDefault="0089417F" w:rsidP="00BF3092">
      <w:pPr>
        <w:spacing w:line="260" w:lineRule="exact"/>
        <w:ind w:firstLine="340"/>
        <w:rPr>
          <w:rFonts w:ascii="Times New Roman" w:hAnsi="Times New Roman" w:cs="Times New Roman"/>
          <w:sz w:val="21"/>
          <w:szCs w:val="21"/>
        </w:rPr>
      </w:pPr>
      <w:r w:rsidRPr="00D23EAF">
        <w:rPr>
          <w:rFonts w:ascii="Times New Roman" w:hAnsi="Times New Roman" w:cs="Times New Roman"/>
          <w:sz w:val="21"/>
          <w:szCs w:val="21"/>
        </w:rPr>
        <w:t xml:space="preserve">A final word on </w:t>
      </w:r>
      <w:proofErr w:type="gramStart"/>
      <w:r w:rsidRPr="00D23EAF">
        <w:rPr>
          <w:rFonts w:ascii="Times New Roman" w:hAnsi="Times New Roman" w:cs="Times New Roman"/>
          <w:sz w:val="21"/>
          <w:szCs w:val="21"/>
        </w:rPr>
        <w:t>who</w:t>
      </w:r>
      <w:proofErr w:type="gramEnd"/>
      <w:r w:rsidRPr="00D23EAF">
        <w:rPr>
          <w:rFonts w:ascii="Times New Roman" w:hAnsi="Times New Roman" w:cs="Times New Roman"/>
          <w:sz w:val="21"/>
          <w:szCs w:val="21"/>
        </w:rPr>
        <w:t xml:space="preserve"> the protagonists of these changes are. There is a long-standing debate in linguistics on whether grammatical change is instigated by young children, by adults, or through language contact. Our focus on (different types of) argumentative routines implies that grammaticalization and “pragmaticalization” are driven by fully competent (adult) language users. Reanalysis of these routines as grammatical items, however, may be brought about by language acquisition (</w:t>
      </w:r>
      <w:r w:rsidR="00B72752" w:rsidRPr="00D23EAF">
        <w:rPr>
          <w:rFonts w:ascii="Times New Roman" w:hAnsi="Times New Roman" w:cs="Times New Roman"/>
          <w:sz w:val="21"/>
          <w:szCs w:val="21"/>
        </w:rPr>
        <w:t>Clark</w:t>
      </w:r>
      <w:r w:rsidR="00C460CE" w:rsidRPr="00D23EAF">
        <w:rPr>
          <w:rFonts w:ascii="Times New Roman" w:hAnsi="Times New Roman" w:cs="Times New Roman"/>
          <w:sz w:val="21"/>
          <w:szCs w:val="21"/>
        </w:rPr>
        <w:t>/</w:t>
      </w:r>
      <w:r w:rsidR="00B72752" w:rsidRPr="00D23EAF">
        <w:rPr>
          <w:rFonts w:ascii="Times New Roman" w:hAnsi="Times New Roman" w:cs="Times New Roman"/>
          <w:sz w:val="21"/>
          <w:szCs w:val="21"/>
        </w:rPr>
        <w:t>Roberts 1993</w:t>
      </w:r>
      <w:r w:rsidRPr="00D23EAF">
        <w:rPr>
          <w:rFonts w:ascii="Times New Roman" w:hAnsi="Times New Roman" w:cs="Times New Roman"/>
          <w:sz w:val="21"/>
          <w:szCs w:val="21"/>
        </w:rPr>
        <w:t xml:space="preserve">). Likewise, what </w:t>
      </w:r>
      <w:proofErr w:type="gramStart"/>
      <w:r w:rsidRPr="00D23EAF">
        <w:rPr>
          <w:rFonts w:ascii="Times New Roman" w:hAnsi="Times New Roman" w:cs="Times New Roman"/>
          <w:sz w:val="21"/>
          <w:szCs w:val="21"/>
        </w:rPr>
        <w:t>is</w:t>
      </w:r>
      <w:proofErr w:type="gramEnd"/>
      <w:r w:rsidRPr="00D23EAF">
        <w:rPr>
          <w:rFonts w:ascii="Times New Roman" w:hAnsi="Times New Roman" w:cs="Times New Roman"/>
          <w:sz w:val="21"/>
          <w:szCs w:val="21"/>
        </w:rPr>
        <w:t xml:space="preserve"> replicated in language contact (Heine/</w:t>
      </w:r>
      <w:proofErr w:type="spellStart"/>
      <w:r w:rsidRPr="00D23EAF">
        <w:rPr>
          <w:rFonts w:ascii="Times New Roman" w:hAnsi="Times New Roman" w:cs="Times New Roman"/>
          <w:sz w:val="21"/>
          <w:szCs w:val="21"/>
        </w:rPr>
        <w:t>Kuteva</w:t>
      </w:r>
      <w:proofErr w:type="spellEnd"/>
      <w:r w:rsidRPr="00D23EAF">
        <w:rPr>
          <w:rFonts w:ascii="Times New Roman" w:hAnsi="Times New Roman" w:cs="Times New Roman"/>
          <w:sz w:val="21"/>
          <w:szCs w:val="21"/>
        </w:rPr>
        <w:t xml:space="preserve"> 2005) needn’t be grammatical items as such </w:t>
      </w:r>
      <w:r w:rsidRPr="00D23EAF">
        <w:rPr>
          <w:rFonts w:ascii="Times New Roman" w:hAnsi="Times New Roman" w:cs="Times New Roman"/>
          <w:sz w:val="21"/>
          <w:szCs w:val="21"/>
        </w:rPr>
        <w:lastRenderedPageBreak/>
        <w:t xml:space="preserve">(see also </w:t>
      </w:r>
      <w:proofErr w:type="spellStart"/>
      <w:r w:rsidRPr="00D23EAF">
        <w:rPr>
          <w:rFonts w:ascii="Times New Roman" w:hAnsi="Times New Roman" w:cs="Times New Roman"/>
          <w:sz w:val="21"/>
          <w:szCs w:val="21"/>
        </w:rPr>
        <w:t>Labov</w:t>
      </w:r>
      <w:proofErr w:type="spellEnd"/>
      <w:r w:rsidRPr="00D23EAF">
        <w:rPr>
          <w:rFonts w:ascii="Times New Roman" w:hAnsi="Times New Roman" w:cs="Times New Roman"/>
          <w:sz w:val="21"/>
          <w:szCs w:val="21"/>
        </w:rPr>
        <w:t xml:space="preserve"> 2007). Rather, what </w:t>
      </w:r>
      <w:proofErr w:type="gramStart"/>
      <w:r w:rsidRPr="00D23EAF">
        <w:rPr>
          <w:rFonts w:ascii="Times New Roman" w:hAnsi="Times New Roman" w:cs="Times New Roman"/>
          <w:sz w:val="21"/>
          <w:szCs w:val="21"/>
        </w:rPr>
        <w:t>is</w:t>
      </w:r>
      <w:proofErr w:type="gramEnd"/>
      <w:r w:rsidRPr="00D23EAF">
        <w:rPr>
          <w:rFonts w:ascii="Times New Roman" w:hAnsi="Times New Roman" w:cs="Times New Roman"/>
          <w:sz w:val="21"/>
          <w:szCs w:val="21"/>
        </w:rPr>
        <w:t xml:space="preserve"> borrowed are argumentative routines (Detges 2004) that spread for their rhetoric efficiency.  </w:t>
      </w:r>
    </w:p>
    <w:p w:rsidR="005A1A4C" w:rsidRPr="00D23EAF" w:rsidRDefault="003A1A89" w:rsidP="00BF3092">
      <w:pPr>
        <w:spacing w:before="520" w:after="260" w:line="740" w:lineRule="exact"/>
        <w:ind w:left="431" w:hanging="431"/>
        <w:outlineLvl w:val="0"/>
        <w:rPr>
          <w:rFonts w:ascii="Times New Roman" w:hAnsi="Times New Roman" w:cs="Times New Roman"/>
          <w:sz w:val="30"/>
          <w:szCs w:val="30"/>
        </w:rPr>
      </w:pPr>
      <w:r>
        <w:rPr>
          <w:rFonts w:ascii="Times New Roman" w:hAnsi="Times New Roman" w:cs="Times New Roman"/>
          <w:b/>
          <w:sz w:val="30"/>
          <w:szCs w:val="30"/>
        </w:rPr>
        <w:t>5</w:t>
      </w:r>
      <w:r>
        <w:rPr>
          <w:rFonts w:ascii="Times New Roman" w:hAnsi="Times New Roman" w:cs="Times New Roman"/>
          <w:b/>
          <w:sz w:val="30"/>
          <w:szCs w:val="30"/>
        </w:rPr>
        <w:tab/>
        <w:t>Literature</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Abraham, Werner (1991), </w:t>
      </w:r>
      <w:r w:rsidRPr="009C37E4">
        <w:rPr>
          <w:rFonts w:ascii="Times New Roman" w:hAnsi="Times New Roman" w:cs="Times New Roman"/>
          <w:i/>
          <w:color w:val="auto"/>
          <w:sz w:val="20"/>
          <w:highlight w:val="white"/>
        </w:rPr>
        <w:t xml:space="preserve">The </w:t>
      </w:r>
      <w:proofErr w:type="spellStart"/>
      <w:r w:rsidRPr="009C37E4">
        <w:rPr>
          <w:rFonts w:ascii="Times New Roman" w:hAnsi="Times New Roman" w:cs="Times New Roman"/>
          <w:i/>
          <w:color w:val="auto"/>
          <w:sz w:val="20"/>
          <w:highlight w:val="white"/>
        </w:rPr>
        <w:t>Grammaticization</w:t>
      </w:r>
      <w:proofErr w:type="spellEnd"/>
      <w:r w:rsidRPr="009C37E4">
        <w:rPr>
          <w:rFonts w:ascii="Times New Roman" w:hAnsi="Times New Roman" w:cs="Times New Roman"/>
          <w:i/>
          <w:color w:val="auto"/>
          <w:sz w:val="20"/>
          <w:highlight w:val="white"/>
        </w:rPr>
        <w:t xml:space="preserve"> of the German Modal Particles</w:t>
      </w:r>
      <w:r w:rsidRPr="009C37E4">
        <w:rPr>
          <w:rFonts w:ascii="Times New Roman" w:hAnsi="Times New Roman" w:cs="Times New Roman"/>
          <w:color w:val="auto"/>
          <w:sz w:val="20"/>
          <w:highlight w:val="white"/>
        </w:rPr>
        <w:t>, in</w:t>
      </w:r>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005E5CAE" w:rsidRPr="009C37E4">
        <w:rPr>
          <w:rFonts w:ascii="Times New Roman" w:hAnsi="Times New Roman" w:cs="Times New Roman"/>
          <w:color w:val="auto"/>
          <w:sz w:val="20"/>
          <w:highlight w:val="white"/>
        </w:rPr>
        <w:t xml:space="preserve">Elizabeth </w:t>
      </w:r>
      <w:proofErr w:type="spellStart"/>
      <w:r w:rsidR="005E5CAE" w:rsidRPr="009C37E4">
        <w:rPr>
          <w:rFonts w:ascii="Times New Roman" w:hAnsi="Times New Roman" w:cs="Times New Roman"/>
          <w:color w:val="auto"/>
          <w:sz w:val="20"/>
          <w:highlight w:val="white"/>
        </w:rPr>
        <w:t>Closs</w:t>
      </w:r>
      <w:proofErr w:type="spellEnd"/>
      <w:r w:rsidR="005E5CAE" w:rsidRPr="009C37E4">
        <w:rPr>
          <w:rFonts w:ascii="Times New Roman" w:hAnsi="Times New Roman" w:cs="Times New Roman"/>
          <w:color w:val="auto"/>
          <w:sz w:val="20"/>
          <w:highlight w:val="white"/>
        </w:rPr>
        <w:t xml:space="preserve"> Traugott</w:t>
      </w:r>
      <w:r w:rsidRPr="009C37E4">
        <w:rPr>
          <w:rFonts w:ascii="Times New Roman" w:hAnsi="Times New Roman" w:cs="Times New Roman"/>
          <w:color w:val="auto"/>
          <w:sz w:val="20"/>
          <w:highlight w:val="white"/>
        </w:rPr>
        <w:t>/</w:t>
      </w:r>
      <w:r w:rsidR="005E5CAE" w:rsidRPr="009C37E4">
        <w:rPr>
          <w:rFonts w:ascii="Times New Roman" w:hAnsi="Times New Roman" w:cs="Times New Roman"/>
          <w:color w:val="auto"/>
          <w:sz w:val="20"/>
          <w:highlight w:val="white"/>
        </w:rPr>
        <w:t>Bernd Heine (</w:t>
      </w:r>
      <w:proofErr w:type="spellStart"/>
      <w:r w:rsidR="005E5CAE" w:rsidRPr="009C37E4">
        <w:rPr>
          <w:rFonts w:ascii="Times New Roman" w:hAnsi="Times New Roman" w:cs="Times New Roman"/>
          <w:color w:val="auto"/>
          <w:sz w:val="20"/>
          <w:highlight w:val="white"/>
        </w:rPr>
        <w:t>edd</w:t>
      </w:r>
      <w:proofErr w:type="spellEnd"/>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 xml:space="preserve">Approaches to Grammaticalization: Volume II. </w:t>
      </w:r>
      <w:proofErr w:type="gramStart"/>
      <w:r w:rsidRPr="009C37E4">
        <w:rPr>
          <w:rFonts w:ascii="Times New Roman" w:hAnsi="Times New Roman" w:cs="Times New Roman"/>
          <w:i/>
          <w:color w:val="auto"/>
          <w:sz w:val="20"/>
          <w:highlight w:val="white"/>
        </w:rPr>
        <w:t>Types of grammatical markers</w:t>
      </w:r>
      <w:r w:rsidRPr="009C37E4">
        <w:rPr>
          <w:rFonts w:ascii="Times New Roman" w:hAnsi="Times New Roman" w:cs="Times New Roman"/>
          <w:color w:val="auto"/>
          <w:sz w:val="20"/>
          <w:highlight w:val="white"/>
        </w:rPr>
        <w:t xml:space="preserve"> (Typological studies in language, vol. 19/2), </w:t>
      </w:r>
      <w:r w:rsidR="009E4C00" w:rsidRPr="009C37E4">
        <w:rPr>
          <w:rFonts w:ascii="Times New Roman" w:hAnsi="Times New Roman" w:cs="Times New Roman"/>
          <w:color w:val="auto"/>
          <w:sz w:val="20"/>
          <w:highlight w:val="white"/>
        </w:rPr>
        <w:t>Amsterdam/Philadelphia</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Benjamins</w:t>
      </w:r>
      <w:proofErr w:type="spellEnd"/>
      <w:r w:rsidRPr="009C37E4">
        <w:rPr>
          <w:rFonts w:ascii="Times New Roman" w:hAnsi="Times New Roman" w:cs="Times New Roman"/>
          <w:color w:val="auto"/>
          <w:sz w:val="20"/>
          <w:highlight w:val="white"/>
        </w:rPr>
        <w:t>, 331-380.</w:t>
      </w:r>
      <w:proofErr w:type="gramEnd"/>
    </w:p>
    <w:p w:rsidR="00867E73" w:rsidRPr="009C37E4" w:rsidRDefault="00867E73" w:rsidP="00D23EAF">
      <w:pPr>
        <w:spacing w:line="260" w:lineRule="exact"/>
        <w:ind w:left="340" w:hanging="340"/>
        <w:rPr>
          <w:rStyle w:val="apple-converted-space"/>
          <w:rFonts w:ascii="Times New Roman" w:hAnsi="Times New Roman" w:cs="Times New Roman"/>
          <w:color w:val="auto"/>
          <w:sz w:val="20"/>
          <w:shd w:val="clear" w:color="auto" w:fill="FFFFFF"/>
          <w:lang w:val="de-DE"/>
        </w:rPr>
      </w:pPr>
      <w:r w:rsidRPr="009C37E4">
        <w:rPr>
          <w:rFonts w:ascii="Times New Roman" w:hAnsi="Times New Roman" w:cs="Times New Roman"/>
          <w:color w:val="auto"/>
          <w:sz w:val="20"/>
          <w:shd w:val="clear" w:color="auto" w:fill="FFFFFF"/>
          <w:lang w:val="de-DE"/>
        </w:rPr>
        <w:t xml:space="preserve">Auer, Peter/Günthner, Susanne (2005). </w:t>
      </w:r>
      <w:r w:rsidRPr="009C37E4">
        <w:rPr>
          <w:rFonts w:ascii="Times New Roman" w:hAnsi="Times New Roman" w:cs="Times New Roman"/>
          <w:i/>
          <w:color w:val="auto"/>
          <w:sz w:val="20"/>
          <w:shd w:val="clear" w:color="auto" w:fill="FFFFFF"/>
          <w:lang w:val="de-DE"/>
        </w:rPr>
        <w:t>Die Entstehung von Diskursmarkern im Deutschen - ein Fall von Grammatikalisierung?</w:t>
      </w:r>
      <w:r w:rsidRPr="009C37E4">
        <w:rPr>
          <w:rFonts w:ascii="Times New Roman" w:hAnsi="Times New Roman" w:cs="Times New Roman"/>
          <w:color w:val="auto"/>
          <w:sz w:val="20"/>
          <w:shd w:val="clear" w:color="auto" w:fill="FFFFFF"/>
          <w:lang w:val="de-DE"/>
        </w:rPr>
        <w:t>, in</w:t>
      </w:r>
      <w:r w:rsidR="005E5CAE" w:rsidRPr="009C37E4">
        <w:rPr>
          <w:rFonts w:ascii="Times New Roman" w:hAnsi="Times New Roman" w:cs="Times New Roman"/>
          <w:color w:val="auto"/>
          <w:sz w:val="20"/>
          <w:shd w:val="clear" w:color="auto" w:fill="FFFFFF"/>
          <w:lang w:val="de-DE"/>
        </w:rPr>
        <w:t>: Torsten Leuschner/</w:t>
      </w:r>
      <w:r w:rsidRPr="009C37E4">
        <w:rPr>
          <w:rFonts w:ascii="Times New Roman" w:hAnsi="Times New Roman" w:cs="Times New Roman"/>
          <w:color w:val="auto"/>
          <w:sz w:val="20"/>
          <w:shd w:val="clear" w:color="auto" w:fill="FFFFFF"/>
          <w:lang w:val="de-DE"/>
        </w:rPr>
        <w:t>Tanja M</w:t>
      </w:r>
      <w:r w:rsidR="005E5CAE" w:rsidRPr="009C37E4">
        <w:rPr>
          <w:rFonts w:ascii="Times New Roman" w:hAnsi="Times New Roman" w:cs="Times New Roman"/>
          <w:color w:val="auto"/>
          <w:sz w:val="20"/>
          <w:shd w:val="clear" w:color="auto" w:fill="FFFFFF"/>
          <w:lang w:val="de-DE"/>
        </w:rPr>
        <w:t>ortelmans/</w:t>
      </w:r>
      <w:r w:rsidRPr="009C37E4">
        <w:rPr>
          <w:rFonts w:ascii="Times New Roman" w:hAnsi="Times New Roman" w:cs="Times New Roman"/>
          <w:color w:val="auto"/>
          <w:sz w:val="20"/>
          <w:shd w:val="clear" w:color="auto" w:fill="FFFFFF"/>
          <w:lang w:val="de-DE"/>
        </w:rPr>
        <w:t>Sarah de Groodt (</w:t>
      </w:r>
      <w:r w:rsidR="005E5CAE" w:rsidRPr="009C37E4">
        <w:rPr>
          <w:rFonts w:ascii="Times New Roman" w:hAnsi="Times New Roman" w:cs="Times New Roman"/>
          <w:color w:val="auto"/>
          <w:sz w:val="20"/>
          <w:shd w:val="clear" w:color="auto" w:fill="FFFFFF"/>
          <w:lang w:val="de-DE"/>
        </w:rPr>
        <w:t xml:space="preserve">edd.), </w:t>
      </w:r>
      <w:r w:rsidRPr="009C37E4">
        <w:rPr>
          <w:rStyle w:val="Emphasis"/>
          <w:rFonts w:ascii="Times New Roman" w:hAnsi="Times New Roman" w:cs="Times New Roman"/>
          <w:color w:val="auto"/>
          <w:sz w:val="20"/>
          <w:shd w:val="clear" w:color="auto" w:fill="FFFFFF"/>
          <w:lang w:val="de-DE"/>
        </w:rPr>
        <w:t>Grammatikalisierung im Deutschen</w:t>
      </w:r>
      <w:r w:rsidRPr="009C37E4">
        <w:rPr>
          <w:rStyle w:val="apple-converted-space"/>
          <w:rFonts w:ascii="Times New Roman" w:hAnsi="Times New Roman" w:cs="Times New Roman"/>
          <w:i/>
          <w:iCs/>
          <w:color w:val="auto"/>
          <w:sz w:val="20"/>
          <w:shd w:val="clear" w:color="auto" w:fill="FFFFFF"/>
          <w:lang w:val="de-DE"/>
        </w:rPr>
        <w:t> </w:t>
      </w:r>
      <w:r w:rsidRPr="009C37E4">
        <w:rPr>
          <w:rFonts w:ascii="Times New Roman" w:hAnsi="Times New Roman" w:cs="Times New Roman"/>
          <w:color w:val="auto"/>
          <w:sz w:val="20"/>
          <w:shd w:val="clear" w:color="auto" w:fill="FFFFFF"/>
          <w:lang w:val="de-DE"/>
        </w:rPr>
        <w:t>(Linguistik - Impulse und Tendenzen; 9), Berlin: de Gruyter, 335-362.</w:t>
      </w:r>
      <w:r w:rsidRPr="009C37E4">
        <w:rPr>
          <w:rStyle w:val="apple-converted-space"/>
          <w:rFonts w:ascii="Times New Roman" w:hAnsi="Times New Roman" w:cs="Times New Roman"/>
          <w:color w:val="auto"/>
          <w:sz w:val="20"/>
          <w:shd w:val="clear" w:color="auto" w:fill="FFFFFF"/>
          <w:lang w:val="de-DE"/>
        </w:rPr>
        <w:t> </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Autenrieth, Tanja (2002), </w:t>
      </w:r>
      <w:r w:rsidRPr="009C37E4">
        <w:rPr>
          <w:rFonts w:ascii="Times New Roman" w:hAnsi="Times New Roman" w:cs="Times New Roman"/>
          <w:i/>
          <w:color w:val="auto"/>
          <w:sz w:val="20"/>
          <w:highlight w:val="white"/>
          <w:lang w:val="de-DE"/>
        </w:rPr>
        <w:t xml:space="preserve">Heterosemie und Grammatikalisierung bei Modalpartikeln. Eine synchrone und diachrone Studie anhand von “eben”, “halt”, “e(cher)t”, “einfach”, “schlicht” und “glatt” </w:t>
      </w:r>
      <w:r w:rsidRPr="009C37E4">
        <w:rPr>
          <w:rFonts w:ascii="Times New Roman" w:hAnsi="Times New Roman" w:cs="Times New Roman"/>
          <w:color w:val="auto"/>
          <w:sz w:val="20"/>
          <w:highlight w:val="white"/>
          <w:lang w:val="de-DE"/>
        </w:rPr>
        <w:t>(Linguistische Arbeiten, vol. 450), Tübingen, Niemeyer.</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Berschin, Helmut/Felixberger, Josef/Goebl, Hans (1978), </w:t>
      </w:r>
      <w:r w:rsidRPr="009C37E4">
        <w:rPr>
          <w:rFonts w:ascii="Times New Roman" w:hAnsi="Times New Roman" w:cs="Times New Roman"/>
          <w:i/>
          <w:color w:val="auto"/>
          <w:sz w:val="20"/>
          <w:highlight w:val="white"/>
          <w:lang w:val="de-DE"/>
        </w:rPr>
        <w:t>Französische Sprachgeschichte</w:t>
      </w:r>
      <w:r w:rsidRPr="009C37E4">
        <w:rPr>
          <w:rFonts w:ascii="Times New Roman" w:hAnsi="Times New Roman" w:cs="Times New Roman"/>
          <w:color w:val="auto"/>
          <w:sz w:val="20"/>
          <w:highlight w:val="white"/>
          <w:lang w:val="de-DE"/>
        </w:rPr>
        <w:t>, München, Hueber.</w:t>
      </w:r>
    </w:p>
    <w:p w:rsidR="00AC2822" w:rsidRPr="009C37E4" w:rsidRDefault="00AC2822" w:rsidP="00D23EAF">
      <w:pPr>
        <w:spacing w:line="260" w:lineRule="exact"/>
        <w:ind w:left="340" w:hanging="340"/>
        <w:rPr>
          <w:rFonts w:ascii="Times New Roman" w:hAnsi="Times New Roman" w:cs="Times New Roman"/>
          <w:color w:val="auto"/>
          <w:sz w:val="20"/>
          <w:shd w:val="clear" w:color="auto" w:fill="FFFFF7"/>
          <w:lang w:val="fr-FR"/>
        </w:rPr>
      </w:pPr>
      <w:r w:rsidRPr="009C37E4">
        <w:rPr>
          <w:rFonts w:ascii="Times New Roman" w:hAnsi="Times New Roman" w:cs="Times New Roman"/>
          <w:iCs/>
          <w:color w:val="auto"/>
          <w:sz w:val="20"/>
          <w:shd w:val="clear" w:color="auto" w:fill="FFFFF7"/>
          <w:lang w:val="fr-FR"/>
        </w:rPr>
        <w:t>BFM</w:t>
      </w:r>
      <w:r w:rsidRPr="009C37E4">
        <w:rPr>
          <w:rFonts w:ascii="Times New Roman" w:hAnsi="Times New Roman" w:cs="Times New Roman"/>
          <w:i/>
          <w:iCs/>
          <w:color w:val="auto"/>
          <w:sz w:val="20"/>
          <w:shd w:val="clear" w:color="auto" w:fill="FFFFF7"/>
          <w:lang w:val="fr-FR"/>
        </w:rPr>
        <w:t xml:space="preserve"> = Base de Français Médiéval</w:t>
      </w:r>
      <w:r w:rsidR="00C460CE" w:rsidRPr="009C37E4">
        <w:rPr>
          <w:rFonts w:ascii="Times New Roman" w:hAnsi="Times New Roman" w:cs="Times New Roman"/>
          <w:color w:val="auto"/>
          <w:sz w:val="20"/>
          <w:shd w:val="clear" w:color="auto" w:fill="FFFFF7"/>
          <w:lang w:val="fr-FR"/>
        </w:rPr>
        <w:t>. Lyon</w:t>
      </w:r>
      <w:r w:rsidRPr="009C37E4">
        <w:rPr>
          <w:rFonts w:ascii="Times New Roman" w:hAnsi="Times New Roman" w:cs="Times New Roman"/>
          <w:color w:val="auto"/>
          <w:sz w:val="20"/>
          <w:shd w:val="clear" w:color="auto" w:fill="FFFFF7"/>
          <w:lang w:val="fr-FR"/>
        </w:rPr>
        <w:t>: ENS de Lyon, Laboratoire ICAR, 2012, &lt;http://bfm.ens-lyon.fr&gt;.</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Brinton, Laurel (2001), </w:t>
      </w:r>
      <w:r w:rsidRPr="009C37E4">
        <w:rPr>
          <w:rFonts w:ascii="Times New Roman" w:hAnsi="Times New Roman" w:cs="Times New Roman"/>
          <w:i/>
          <w:color w:val="auto"/>
          <w:sz w:val="20"/>
          <w:highlight w:val="white"/>
        </w:rPr>
        <w:t>From Matrix Clause to Pragmatic Marker: the history of look-forms</w:t>
      </w:r>
      <w:r w:rsidRPr="009C37E4">
        <w:rPr>
          <w:rFonts w:ascii="Times New Roman" w:hAnsi="Times New Roman" w:cs="Times New Roman"/>
          <w:color w:val="auto"/>
          <w:sz w:val="20"/>
          <w:highlight w:val="white"/>
        </w:rPr>
        <w:t>, Journal of Historical Pragmatics 2, 177-199.</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Bybee</w:t>
      </w:r>
      <w:proofErr w:type="spellEnd"/>
      <w:r w:rsidRPr="009C37E4">
        <w:rPr>
          <w:rFonts w:ascii="Times New Roman" w:hAnsi="Times New Roman" w:cs="Times New Roman"/>
          <w:color w:val="auto"/>
          <w:sz w:val="20"/>
          <w:highlight w:val="white"/>
        </w:rPr>
        <w:t xml:space="preserve"> et al. (1994) = </w:t>
      </w:r>
      <w:proofErr w:type="spellStart"/>
      <w:r w:rsidRPr="009C37E4">
        <w:rPr>
          <w:rFonts w:ascii="Times New Roman" w:hAnsi="Times New Roman" w:cs="Times New Roman"/>
          <w:color w:val="auto"/>
          <w:sz w:val="20"/>
          <w:highlight w:val="white"/>
        </w:rPr>
        <w:t>Bybee</w:t>
      </w:r>
      <w:proofErr w:type="spellEnd"/>
      <w:r w:rsidRPr="009C37E4">
        <w:rPr>
          <w:rFonts w:ascii="Times New Roman" w:hAnsi="Times New Roman" w:cs="Times New Roman"/>
          <w:color w:val="auto"/>
          <w:sz w:val="20"/>
          <w:highlight w:val="white"/>
        </w:rPr>
        <w:t>, Joan/Perkins, Revere/</w:t>
      </w:r>
      <w:proofErr w:type="spellStart"/>
      <w:r w:rsidRPr="009C37E4">
        <w:rPr>
          <w:rFonts w:ascii="Times New Roman" w:hAnsi="Times New Roman" w:cs="Times New Roman"/>
          <w:color w:val="auto"/>
          <w:sz w:val="20"/>
          <w:highlight w:val="white"/>
        </w:rPr>
        <w:t>Pagliuca</w:t>
      </w:r>
      <w:proofErr w:type="spellEnd"/>
      <w:r w:rsidRPr="009C37E4">
        <w:rPr>
          <w:rFonts w:ascii="Times New Roman" w:hAnsi="Times New Roman" w:cs="Times New Roman"/>
          <w:color w:val="auto"/>
          <w:sz w:val="20"/>
          <w:highlight w:val="white"/>
        </w:rPr>
        <w:t xml:space="preserve">, William,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Evolution of Grammar. </w:t>
      </w:r>
      <w:proofErr w:type="gramStart"/>
      <w:r w:rsidRPr="009C37E4">
        <w:rPr>
          <w:rFonts w:ascii="Times New Roman" w:hAnsi="Times New Roman" w:cs="Times New Roman"/>
          <w:i/>
          <w:color w:val="auto"/>
          <w:sz w:val="20"/>
          <w:highlight w:val="white"/>
        </w:rPr>
        <w:t>Tense, aspect and modality in the languages of the world</w:t>
      </w:r>
      <w:r w:rsidRPr="009C37E4">
        <w:rPr>
          <w:rFonts w:ascii="Times New Roman" w:hAnsi="Times New Roman" w:cs="Times New Roman"/>
          <w:color w:val="auto"/>
          <w:sz w:val="20"/>
          <w:highlight w:val="white"/>
        </w:rPr>
        <w:t>, Chicago, University of Chicago Press.</w:t>
      </w:r>
      <w:proofErr w:type="gramEnd"/>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rPr>
        <w:t>Clark</w:t>
      </w:r>
      <w:r w:rsidR="009C37E4">
        <w:rPr>
          <w:rFonts w:ascii="Times New Roman" w:hAnsi="Times New Roman" w:cs="Times New Roman"/>
          <w:color w:val="auto"/>
          <w:sz w:val="20"/>
          <w:highlight w:val="white"/>
        </w:rPr>
        <w:t>, Robin/Roberts, Ian (1993),</w:t>
      </w:r>
      <w:r w:rsidRPr="009C37E4">
        <w:rPr>
          <w:rFonts w:ascii="Times New Roman" w:hAnsi="Times New Roman" w:cs="Times New Roman"/>
          <w:color w:val="auto"/>
          <w:sz w:val="20"/>
          <w:highlight w:val="white"/>
        </w:rPr>
        <w:t xml:space="preserve"> </w:t>
      </w:r>
      <w:proofErr w:type="gramStart"/>
      <w:r w:rsidRPr="009C37E4">
        <w:rPr>
          <w:rFonts w:ascii="Times New Roman" w:hAnsi="Times New Roman" w:cs="Times New Roman"/>
          <w:i/>
          <w:color w:val="auto"/>
          <w:sz w:val="20"/>
          <w:highlight w:val="white"/>
        </w:rPr>
        <w:t>A</w:t>
      </w:r>
      <w:proofErr w:type="gramEnd"/>
      <w:r w:rsidRPr="009C37E4">
        <w:rPr>
          <w:rFonts w:ascii="Times New Roman" w:hAnsi="Times New Roman" w:cs="Times New Roman"/>
          <w:i/>
          <w:color w:val="auto"/>
          <w:sz w:val="20"/>
          <w:highlight w:val="white"/>
        </w:rPr>
        <w:t xml:space="preserve"> computational model of language learnability and language</w:t>
      </w:r>
      <w:r w:rsidR="00960150" w:rsidRPr="009C37E4">
        <w:rPr>
          <w:rFonts w:ascii="Times New Roman" w:hAnsi="Times New Roman" w:cs="Times New Roman"/>
          <w:i/>
          <w:color w:val="auto"/>
          <w:sz w:val="20"/>
        </w:rPr>
        <w:t xml:space="preserve"> </w:t>
      </w:r>
      <w:r w:rsidR="00960150" w:rsidRPr="009C37E4">
        <w:rPr>
          <w:rFonts w:ascii="Times New Roman" w:hAnsi="Times New Roman" w:cs="Times New Roman"/>
          <w:i/>
          <w:color w:val="auto"/>
          <w:sz w:val="20"/>
          <w:highlight w:val="white"/>
        </w:rPr>
        <w:t>change</w:t>
      </w:r>
      <w:r w:rsidR="007E7DC9">
        <w:rPr>
          <w:rFonts w:ascii="Times New Roman" w:hAnsi="Times New Roman" w:cs="Times New Roman"/>
          <w:color w:val="auto"/>
          <w:sz w:val="20"/>
          <w:highlight w:val="white"/>
        </w:rPr>
        <w:t>,</w:t>
      </w:r>
      <w:r w:rsidR="00960150" w:rsidRPr="009C37E4">
        <w:rPr>
          <w:rFonts w:ascii="Times New Roman" w:hAnsi="Times New Roman" w:cs="Times New Roman"/>
          <w:color w:val="auto"/>
          <w:sz w:val="20"/>
          <w:highlight w:val="white"/>
        </w:rPr>
        <w:t xml:space="preserve"> </w:t>
      </w:r>
      <w:r w:rsidR="00960150" w:rsidRPr="009C37E4">
        <w:rPr>
          <w:rFonts w:ascii="Times New Roman" w:hAnsi="Times New Roman" w:cs="Times New Roman"/>
          <w:color w:val="auto"/>
          <w:sz w:val="20"/>
          <w:highlight w:val="white"/>
          <w:lang w:val="de-DE"/>
        </w:rPr>
        <w:t>Linguistic Inquiry 24, 299–345.</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Comrie, Bernard (1985), </w:t>
      </w:r>
      <w:r w:rsidRPr="009C37E4">
        <w:rPr>
          <w:rFonts w:ascii="Times New Roman" w:hAnsi="Times New Roman" w:cs="Times New Roman"/>
          <w:i/>
          <w:color w:val="auto"/>
          <w:sz w:val="20"/>
          <w:highlight w:val="white"/>
          <w:lang w:val="de-DE"/>
        </w:rPr>
        <w:t>Tense</w:t>
      </w:r>
      <w:r w:rsidRPr="009C37E4">
        <w:rPr>
          <w:rFonts w:ascii="Times New Roman" w:hAnsi="Times New Roman" w:cs="Times New Roman"/>
          <w:color w:val="auto"/>
          <w:sz w:val="20"/>
          <w:highlight w:val="white"/>
          <w:lang w:val="de-DE"/>
        </w:rPr>
        <w:t>, Cambridge, Cambridge University Press.</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Detges, Ulrich (1999), </w:t>
      </w:r>
      <w:r w:rsidRPr="009C37E4">
        <w:rPr>
          <w:rFonts w:ascii="Times New Roman" w:hAnsi="Times New Roman" w:cs="Times New Roman"/>
          <w:i/>
          <w:color w:val="auto"/>
          <w:sz w:val="20"/>
          <w:highlight w:val="white"/>
          <w:lang w:val="de-DE"/>
        </w:rPr>
        <w:t>Wie entsteht Grammatik? Kognitive und pragmatische Determinanten der Grammatikalisierung von Tempusmarkern</w:t>
      </w:r>
      <w:r w:rsidRPr="009C37E4">
        <w:rPr>
          <w:rFonts w:ascii="Times New Roman" w:hAnsi="Times New Roman" w:cs="Times New Roman"/>
          <w:color w:val="auto"/>
          <w:sz w:val="20"/>
          <w:highlight w:val="white"/>
          <w:lang w:val="de-DE"/>
        </w:rPr>
        <w:t xml:space="preserve">, in: </w:t>
      </w:r>
      <w:r w:rsidR="00B07ED4" w:rsidRPr="009C37E4">
        <w:rPr>
          <w:rFonts w:ascii="Times New Roman" w:hAnsi="Times New Roman" w:cs="Times New Roman"/>
          <w:color w:val="auto"/>
          <w:sz w:val="20"/>
          <w:highlight w:val="white"/>
          <w:lang w:val="de-DE"/>
        </w:rPr>
        <w:t>Jürgen Lang/</w:t>
      </w:r>
      <w:r w:rsidR="005E5CAE" w:rsidRPr="009C37E4">
        <w:rPr>
          <w:rFonts w:ascii="Times New Roman" w:hAnsi="Times New Roman" w:cs="Times New Roman"/>
          <w:color w:val="auto"/>
          <w:sz w:val="20"/>
          <w:highlight w:val="white"/>
          <w:lang w:val="de-DE"/>
        </w:rPr>
        <w:t>Ingrid Neumann-Holzschuh (edd</w:t>
      </w:r>
      <w:r w:rsidRPr="009C37E4">
        <w:rPr>
          <w:rFonts w:ascii="Times New Roman" w:hAnsi="Times New Roman" w:cs="Times New Roman"/>
          <w:color w:val="auto"/>
          <w:sz w:val="20"/>
          <w:highlight w:val="white"/>
          <w:lang w:val="de-DE"/>
        </w:rPr>
        <w:t xml:space="preserve">.), </w:t>
      </w:r>
      <w:r w:rsidRPr="009C37E4">
        <w:rPr>
          <w:rFonts w:ascii="Times New Roman" w:hAnsi="Times New Roman" w:cs="Times New Roman"/>
          <w:i/>
          <w:color w:val="auto"/>
          <w:sz w:val="20"/>
          <w:highlight w:val="white"/>
          <w:lang w:val="de-DE"/>
        </w:rPr>
        <w:t xml:space="preserve">Reanalyse und Grammatikalisierung in den romanischen Sprachen </w:t>
      </w:r>
      <w:r w:rsidRPr="009C37E4">
        <w:rPr>
          <w:rFonts w:ascii="Times New Roman" w:hAnsi="Times New Roman" w:cs="Times New Roman"/>
          <w:color w:val="auto"/>
          <w:sz w:val="20"/>
          <w:highlight w:val="white"/>
          <w:lang w:val="de-DE"/>
        </w:rPr>
        <w:t>(Linguistische Arbeiten, vol. 410), Tübingen, Niemeyer, 31-52.</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Detges, Ulrich (2000), </w:t>
      </w:r>
      <w:r w:rsidRPr="009C37E4">
        <w:rPr>
          <w:rFonts w:ascii="Times New Roman" w:hAnsi="Times New Roman" w:cs="Times New Roman"/>
          <w:i/>
          <w:color w:val="auto"/>
          <w:sz w:val="20"/>
          <w:highlight w:val="white"/>
        </w:rPr>
        <w:t xml:space="preserve">Time and truth: the grammaticalization of </w:t>
      </w:r>
      <w:proofErr w:type="spellStart"/>
      <w:r w:rsidRPr="009C37E4">
        <w:rPr>
          <w:rFonts w:ascii="Times New Roman" w:hAnsi="Times New Roman" w:cs="Times New Roman"/>
          <w:i/>
          <w:color w:val="auto"/>
          <w:sz w:val="20"/>
          <w:highlight w:val="white"/>
        </w:rPr>
        <w:t>resultatives</w:t>
      </w:r>
      <w:proofErr w:type="spellEnd"/>
      <w:r w:rsidRPr="009C37E4">
        <w:rPr>
          <w:rFonts w:ascii="Times New Roman" w:hAnsi="Times New Roman" w:cs="Times New Roman"/>
          <w:i/>
          <w:color w:val="auto"/>
          <w:sz w:val="20"/>
          <w:highlight w:val="white"/>
        </w:rPr>
        <w:t xml:space="preserve"> and perfects within a theory of </w:t>
      </w:r>
      <w:proofErr w:type="spellStart"/>
      <w:r w:rsidRPr="009C37E4">
        <w:rPr>
          <w:rFonts w:ascii="Times New Roman" w:hAnsi="Times New Roman" w:cs="Times New Roman"/>
          <w:i/>
          <w:color w:val="auto"/>
          <w:sz w:val="20"/>
          <w:highlight w:val="white"/>
        </w:rPr>
        <w:t>subjectification</w:t>
      </w:r>
      <w:proofErr w:type="spellEnd"/>
      <w:r w:rsidRPr="009C37E4">
        <w:rPr>
          <w:rFonts w:ascii="Times New Roman" w:hAnsi="Times New Roman" w:cs="Times New Roman"/>
          <w:color w:val="auto"/>
          <w:sz w:val="20"/>
          <w:highlight w:val="white"/>
        </w:rPr>
        <w:t>, Studies in Language 24, 345-77.</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lastRenderedPageBreak/>
        <w:t xml:space="preserve">Detges, Ulrich (2001), </w:t>
      </w:r>
      <w:r w:rsidRPr="009C37E4">
        <w:rPr>
          <w:rFonts w:ascii="Times New Roman" w:hAnsi="Times New Roman" w:cs="Times New Roman"/>
          <w:i/>
          <w:color w:val="auto"/>
          <w:sz w:val="20"/>
          <w:highlight w:val="white"/>
          <w:lang w:val="de-DE"/>
        </w:rPr>
        <w:t>Grammatikalisierung. Eine kognitiv-pragmatische Theorie, dargestellt am Beispiel romanischer und anderer Sprachen,</w:t>
      </w:r>
      <w:r w:rsidRPr="009C37E4">
        <w:rPr>
          <w:rFonts w:ascii="Times New Roman" w:hAnsi="Times New Roman" w:cs="Times New Roman"/>
          <w:color w:val="auto"/>
          <w:sz w:val="20"/>
          <w:highlight w:val="white"/>
          <w:lang w:val="de-DE"/>
        </w:rPr>
        <w:t xml:space="preserve"> Habilitationsschrift, Tübingen, manuscript.</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Detges, Ulrich (2004), </w:t>
      </w:r>
      <w:proofErr w:type="gramStart"/>
      <w:r w:rsidRPr="009C37E4">
        <w:rPr>
          <w:rFonts w:ascii="Times New Roman" w:hAnsi="Times New Roman" w:cs="Times New Roman"/>
          <w:i/>
          <w:color w:val="auto"/>
          <w:sz w:val="20"/>
          <w:highlight w:val="white"/>
        </w:rPr>
        <w:t>How</w:t>
      </w:r>
      <w:proofErr w:type="gramEnd"/>
      <w:r w:rsidRPr="009C37E4">
        <w:rPr>
          <w:rFonts w:ascii="Times New Roman" w:hAnsi="Times New Roman" w:cs="Times New Roman"/>
          <w:i/>
          <w:color w:val="auto"/>
          <w:sz w:val="20"/>
          <w:highlight w:val="white"/>
        </w:rPr>
        <w:t xml:space="preserve"> cognitive is grammaticalization? The history of the Catalan </w:t>
      </w:r>
      <w:proofErr w:type="spellStart"/>
      <w:r w:rsidRPr="009C37E4">
        <w:rPr>
          <w:rFonts w:ascii="Times New Roman" w:hAnsi="Times New Roman" w:cs="Times New Roman"/>
          <w:color w:val="auto"/>
          <w:sz w:val="20"/>
          <w:highlight w:val="white"/>
        </w:rPr>
        <w:t>perfet</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perifràstic</w:t>
      </w:r>
      <w:proofErr w:type="spellEnd"/>
      <w:r w:rsidRPr="009C37E4">
        <w:rPr>
          <w:rFonts w:ascii="Times New Roman" w:hAnsi="Times New Roman" w:cs="Times New Roman"/>
          <w:color w:val="auto"/>
          <w:sz w:val="20"/>
          <w:highlight w:val="white"/>
        </w:rPr>
        <w:t xml:space="preserve">, in: </w:t>
      </w:r>
      <w:r w:rsidR="00B07ED4" w:rsidRPr="009C37E4">
        <w:rPr>
          <w:rFonts w:ascii="Times New Roman" w:hAnsi="Times New Roman" w:cs="Times New Roman"/>
          <w:color w:val="auto"/>
          <w:sz w:val="20"/>
          <w:highlight w:val="white"/>
        </w:rPr>
        <w:t>Olga Fischer</w:t>
      </w:r>
      <w:r w:rsidRPr="009C37E4">
        <w:rPr>
          <w:rFonts w:ascii="Times New Roman" w:hAnsi="Times New Roman" w:cs="Times New Roman"/>
          <w:color w:val="auto"/>
          <w:sz w:val="20"/>
          <w:highlight w:val="white"/>
        </w:rPr>
        <w:t>/</w:t>
      </w:r>
      <w:r w:rsidR="00B07ED4" w:rsidRPr="009C37E4">
        <w:rPr>
          <w:rFonts w:ascii="Times New Roman" w:hAnsi="Times New Roman" w:cs="Times New Roman"/>
          <w:color w:val="auto"/>
          <w:sz w:val="20"/>
          <w:highlight w:val="white"/>
        </w:rPr>
        <w:t xml:space="preserve"> Muriel </w:t>
      </w:r>
      <w:r w:rsidRPr="009C37E4">
        <w:rPr>
          <w:rFonts w:ascii="Times New Roman" w:hAnsi="Times New Roman" w:cs="Times New Roman"/>
          <w:color w:val="auto"/>
          <w:sz w:val="20"/>
          <w:highlight w:val="white"/>
        </w:rPr>
        <w:t>No</w:t>
      </w:r>
      <w:r w:rsidR="00B07ED4" w:rsidRPr="009C37E4">
        <w:rPr>
          <w:rFonts w:ascii="Times New Roman" w:hAnsi="Times New Roman" w:cs="Times New Roman"/>
          <w:color w:val="auto"/>
          <w:sz w:val="20"/>
          <w:highlight w:val="white"/>
        </w:rPr>
        <w:t>rde</w:t>
      </w:r>
      <w:r w:rsidR="005E5CAE" w:rsidRPr="009C37E4">
        <w:rPr>
          <w:rFonts w:ascii="Times New Roman" w:hAnsi="Times New Roman" w:cs="Times New Roman"/>
          <w:color w:val="auto"/>
          <w:sz w:val="20"/>
          <w:highlight w:val="white"/>
        </w:rPr>
        <w:t>/</w:t>
      </w:r>
      <w:r w:rsidR="00B07ED4" w:rsidRPr="009C37E4">
        <w:rPr>
          <w:rFonts w:ascii="Times New Roman" w:hAnsi="Times New Roman" w:cs="Times New Roman"/>
          <w:color w:val="auto"/>
          <w:sz w:val="20"/>
          <w:highlight w:val="white"/>
        </w:rPr>
        <w:t xml:space="preserve"> Harry </w:t>
      </w:r>
      <w:proofErr w:type="spellStart"/>
      <w:r w:rsidR="00B07ED4" w:rsidRPr="009C37E4">
        <w:rPr>
          <w:rFonts w:ascii="Times New Roman" w:hAnsi="Times New Roman" w:cs="Times New Roman"/>
          <w:color w:val="auto"/>
          <w:sz w:val="20"/>
          <w:highlight w:val="white"/>
        </w:rPr>
        <w:t>Perridon</w:t>
      </w:r>
      <w:proofErr w:type="spellEnd"/>
      <w:r w:rsidR="005E5CAE" w:rsidRPr="009C37E4">
        <w:rPr>
          <w:rFonts w:ascii="Times New Roman" w:hAnsi="Times New Roman" w:cs="Times New Roman"/>
          <w:color w:val="auto"/>
          <w:sz w:val="20"/>
          <w:highlight w:val="white"/>
        </w:rPr>
        <w:t xml:space="preserve"> (</w:t>
      </w:r>
      <w:proofErr w:type="spellStart"/>
      <w:r w:rsidR="005E5CAE" w:rsidRPr="009C37E4">
        <w:rPr>
          <w:rFonts w:ascii="Times New Roman" w:hAnsi="Times New Roman" w:cs="Times New Roman"/>
          <w:color w:val="auto"/>
          <w:sz w:val="20"/>
          <w:highlight w:val="white"/>
        </w:rPr>
        <w:t>edd</w:t>
      </w:r>
      <w:proofErr w:type="spellEnd"/>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Up and Down the Cline – The Nature of Grammaticalization</w:t>
      </w:r>
      <w:r w:rsidRPr="009C37E4">
        <w:rPr>
          <w:rFonts w:ascii="Times New Roman" w:hAnsi="Times New Roman" w:cs="Times New Roman"/>
          <w:color w:val="auto"/>
          <w:sz w:val="20"/>
          <w:highlight w:val="white"/>
        </w:rPr>
        <w:t xml:space="preserve"> (Typological studies in language, vol. 59), </w:t>
      </w:r>
      <w:r w:rsidR="009E4C00" w:rsidRPr="009C37E4">
        <w:rPr>
          <w:rFonts w:ascii="Times New Roman" w:hAnsi="Times New Roman" w:cs="Times New Roman"/>
          <w:color w:val="auto"/>
          <w:sz w:val="20"/>
          <w:highlight w:val="white"/>
        </w:rPr>
        <w:t>Amsterdam/Philadelphia</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Benjamins</w:t>
      </w:r>
      <w:proofErr w:type="spellEnd"/>
      <w:r w:rsidRPr="009C37E4">
        <w:rPr>
          <w:rFonts w:ascii="Times New Roman" w:hAnsi="Times New Roman" w:cs="Times New Roman"/>
          <w:color w:val="auto"/>
          <w:sz w:val="20"/>
          <w:highlight w:val="white"/>
        </w:rPr>
        <w:t xml:space="preserve">, </w:t>
      </w:r>
      <w:proofErr w:type="gramStart"/>
      <w:r w:rsidRPr="009C37E4">
        <w:rPr>
          <w:rFonts w:ascii="Times New Roman" w:hAnsi="Times New Roman" w:cs="Times New Roman"/>
          <w:color w:val="auto"/>
          <w:sz w:val="20"/>
          <w:highlight w:val="white"/>
        </w:rPr>
        <w:t>211</w:t>
      </w:r>
      <w:proofErr w:type="gramEnd"/>
      <w:r w:rsidRPr="009C37E4">
        <w:rPr>
          <w:rFonts w:ascii="Times New Roman" w:hAnsi="Times New Roman" w:cs="Times New Roman"/>
          <w:color w:val="auto"/>
          <w:sz w:val="20"/>
          <w:highlight w:val="white"/>
        </w:rPr>
        <w:t>-227.</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Detges, Ulrich (2006), </w:t>
      </w:r>
      <w:r w:rsidRPr="009C37E4">
        <w:rPr>
          <w:rFonts w:ascii="Times New Roman" w:hAnsi="Times New Roman" w:cs="Times New Roman"/>
          <w:i/>
          <w:color w:val="auto"/>
          <w:sz w:val="20"/>
          <w:highlight w:val="white"/>
        </w:rPr>
        <w:t xml:space="preserve">Aspect and pragmatics. The passé </w:t>
      </w:r>
      <w:proofErr w:type="spellStart"/>
      <w:r w:rsidRPr="009C37E4">
        <w:rPr>
          <w:rFonts w:ascii="Times New Roman" w:hAnsi="Times New Roman" w:cs="Times New Roman"/>
          <w:i/>
          <w:color w:val="auto"/>
          <w:sz w:val="20"/>
          <w:highlight w:val="white"/>
        </w:rPr>
        <w:t>composé</w:t>
      </w:r>
      <w:proofErr w:type="spellEnd"/>
      <w:r w:rsidRPr="009C37E4">
        <w:rPr>
          <w:rFonts w:ascii="Times New Roman" w:hAnsi="Times New Roman" w:cs="Times New Roman"/>
          <w:i/>
          <w:color w:val="auto"/>
          <w:sz w:val="20"/>
          <w:highlight w:val="white"/>
        </w:rPr>
        <w:t xml:space="preserve"> in Old French and the Old Spanish perfecto </w:t>
      </w:r>
      <w:proofErr w:type="spellStart"/>
      <w:r w:rsidRPr="009C37E4">
        <w:rPr>
          <w:rFonts w:ascii="Times New Roman" w:hAnsi="Times New Roman" w:cs="Times New Roman"/>
          <w:i/>
          <w:color w:val="auto"/>
          <w:sz w:val="20"/>
          <w:highlight w:val="white"/>
        </w:rPr>
        <w:t>compuesto</w:t>
      </w:r>
      <w:proofErr w:type="spellEnd"/>
      <w:r w:rsidRPr="009C37E4">
        <w:rPr>
          <w:rFonts w:ascii="Times New Roman" w:hAnsi="Times New Roman" w:cs="Times New Roman"/>
          <w:color w:val="auto"/>
          <w:sz w:val="20"/>
          <w:highlight w:val="white"/>
        </w:rPr>
        <w:t xml:space="preserve">, in: </w:t>
      </w:r>
      <w:r w:rsidR="00B07ED4" w:rsidRPr="009C37E4">
        <w:rPr>
          <w:rFonts w:ascii="Times New Roman" w:hAnsi="Times New Roman" w:cs="Times New Roman"/>
          <w:color w:val="auto"/>
          <w:sz w:val="20"/>
          <w:highlight w:val="white"/>
        </w:rPr>
        <w:t xml:space="preserve">Kerstin </w:t>
      </w:r>
      <w:proofErr w:type="spellStart"/>
      <w:r w:rsidR="00B07ED4" w:rsidRPr="009C37E4">
        <w:rPr>
          <w:rFonts w:ascii="Times New Roman" w:hAnsi="Times New Roman" w:cs="Times New Roman"/>
          <w:color w:val="auto"/>
          <w:sz w:val="20"/>
          <w:highlight w:val="white"/>
        </w:rPr>
        <w:t>Eksell</w:t>
      </w:r>
      <w:proofErr w:type="spellEnd"/>
      <w:r w:rsidR="00B07ED4" w:rsidRPr="009C37E4">
        <w:rPr>
          <w:rFonts w:ascii="Times New Roman" w:hAnsi="Times New Roman" w:cs="Times New Roman"/>
          <w:color w:val="auto"/>
          <w:sz w:val="20"/>
          <w:highlight w:val="white"/>
        </w:rPr>
        <w:t>/</w:t>
      </w:r>
      <w:proofErr w:type="spellStart"/>
      <w:r w:rsidRPr="009C37E4">
        <w:rPr>
          <w:rFonts w:ascii="Times New Roman" w:hAnsi="Times New Roman" w:cs="Times New Roman"/>
          <w:color w:val="auto"/>
          <w:sz w:val="20"/>
          <w:highlight w:val="white"/>
        </w:rPr>
        <w:t>Thora</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Vinther</w:t>
      </w:r>
      <w:proofErr w:type="spellEnd"/>
      <w:r w:rsidRPr="009C37E4">
        <w:rPr>
          <w:rFonts w:ascii="Times New Roman" w:hAnsi="Times New Roman" w:cs="Times New Roman"/>
          <w:color w:val="auto"/>
          <w:sz w:val="20"/>
          <w:highlight w:val="white"/>
        </w:rPr>
        <w:t xml:space="preserve"> (</w:t>
      </w:r>
      <w:proofErr w:type="spellStart"/>
      <w:r w:rsidR="005E5CAE" w:rsidRPr="009C37E4">
        <w:rPr>
          <w:rFonts w:ascii="Times New Roman" w:hAnsi="Times New Roman" w:cs="Times New Roman"/>
          <w:color w:val="auto"/>
          <w:sz w:val="20"/>
          <w:highlight w:val="white"/>
        </w:rPr>
        <w:t>edd</w:t>
      </w:r>
      <w:proofErr w:type="spellEnd"/>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Change in Verbal Systems. Issues on Explanation</w:t>
      </w:r>
      <w:r w:rsidRPr="009C37E4">
        <w:rPr>
          <w:rFonts w:ascii="Times New Roman" w:hAnsi="Times New Roman" w:cs="Times New Roman"/>
          <w:color w:val="auto"/>
          <w:sz w:val="20"/>
          <w:highlight w:val="white"/>
        </w:rPr>
        <w:t>, Frankfurt am Main, Lang, 47-72.</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Detges, Ulrich/ Waltereit, Richard (2002), </w:t>
      </w:r>
      <w:r w:rsidRPr="009C37E4">
        <w:rPr>
          <w:rFonts w:ascii="Times New Roman" w:hAnsi="Times New Roman" w:cs="Times New Roman"/>
          <w:i/>
          <w:color w:val="auto"/>
          <w:sz w:val="20"/>
          <w:highlight w:val="white"/>
        </w:rPr>
        <w:t xml:space="preserve">Grammaticalization vs. </w:t>
      </w:r>
      <w:proofErr w:type="gramStart"/>
      <w:r w:rsidRPr="009C37E4">
        <w:rPr>
          <w:rFonts w:ascii="Times New Roman" w:hAnsi="Times New Roman" w:cs="Times New Roman"/>
          <w:i/>
          <w:color w:val="auto"/>
          <w:sz w:val="20"/>
          <w:highlight w:val="white"/>
        </w:rPr>
        <w:t>Reanalysis :</w:t>
      </w:r>
      <w:proofErr w:type="gramEnd"/>
      <w:r w:rsidRPr="009C37E4">
        <w:rPr>
          <w:rFonts w:ascii="Times New Roman" w:hAnsi="Times New Roman" w:cs="Times New Roman"/>
          <w:i/>
          <w:color w:val="auto"/>
          <w:sz w:val="20"/>
          <w:highlight w:val="white"/>
        </w:rPr>
        <w:t xml:space="preserve"> A semantic-pragmatic account of functional change in grammar</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Zeitschrift</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für</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Sprachwissenschaft</w:t>
      </w:r>
      <w:proofErr w:type="spellEnd"/>
      <w:r w:rsidRPr="009C37E4">
        <w:rPr>
          <w:rFonts w:ascii="Times New Roman" w:hAnsi="Times New Roman" w:cs="Times New Roman"/>
          <w:color w:val="auto"/>
          <w:sz w:val="20"/>
          <w:highlight w:val="white"/>
        </w:rPr>
        <w:t xml:space="preserve"> 21, 151-195.</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Detges, Ulrich/Waltereit, Richard (2009), </w:t>
      </w:r>
      <w:r w:rsidRPr="009C37E4">
        <w:rPr>
          <w:rFonts w:ascii="Times New Roman" w:hAnsi="Times New Roman" w:cs="Times New Roman"/>
          <w:i/>
          <w:color w:val="auto"/>
          <w:sz w:val="20"/>
          <w:highlight w:val="white"/>
        </w:rPr>
        <w:t>Diachronic Pathways and Pragmatic Strategies: Different types of pragmatic particles from a diachronic point of view</w:t>
      </w:r>
      <w:r w:rsidRPr="009C37E4">
        <w:rPr>
          <w:rFonts w:ascii="Times New Roman" w:hAnsi="Times New Roman" w:cs="Times New Roman"/>
          <w:color w:val="auto"/>
          <w:sz w:val="20"/>
          <w:highlight w:val="white"/>
        </w:rPr>
        <w:t xml:space="preserve">, in: </w:t>
      </w:r>
      <w:r w:rsidR="00B07ED4" w:rsidRPr="009C37E4">
        <w:rPr>
          <w:rFonts w:ascii="Times New Roman" w:hAnsi="Times New Roman" w:cs="Times New Roman"/>
          <w:color w:val="auto"/>
          <w:sz w:val="20"/>
          <w:highlight w:val="white"/>
        </w:rPr>
        <w:t>Maj-Britt Mosegaard Hansen</w:t>
      </w:r>
      <w:r w:rsidRPr="009C37E4">
        <w:rPr>
          <w:rFonts w:ascii="Times New Roman" w:hAnsi="Times New Roman" w:cs="Times New Roman"/>
          <w:color w:val="auto"/>
          <w:sz w:val="20"/>
          <w:highlight w:val="white"/>
        </w:rPr>
        <w:t>/</w:t>
      </w:r>
      <w:r w:rsidR="00B07ED4" w:rsidRPr="009C37E4">
        <w:rPr>
          <w:rFonts w:ascii="Times New Roman" w:hAnsi="Times New Roman" w:cs="Times New Roman"/>
          <w:color w:val="auto"/>
          <w:sz w:val="20"/>
          <w:highlight w:val="white"/>
        </w:rPr>
        <w:t xml:space="preserve"> Jacqueline Visconti</w:t>
      </w:r>
      <w:r w:rsidRPr="009C37E4">
        <w:rPr>
          <w:rFonts w:ascii="Times New Roman" w:hAnsi="Times New Roman" w:cs="Times New Roman"/>
          <w:color w:val="auto"/>
          <w:sz w:val="20"/>
          <w:highlight w:val="white"/>
        </w:rPr>
        <w:t xml:space="preserve"> (</w:t>
      </w:r>
      <w:proofErr w:type="spellStart"/>
      <w:r w:rsidR="005E5CAE" w:rsidRPr="009C37E4">
        <w:rPr>
          <w:rFonts w:ascii="Times New Roman" w:hAnsi="Times New Roman" w:cs="Times New Roman"/>
          <w:color w:val="auto"/>
          <w:sz w:val="20"/>
          <w:highlight w:val="white"/>
        </w:rPr>
        <w:t>edd</w:t>
      </w:r>
      <w:proofErr w:type="spellEnd"/>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Current Trends in Diachronic Semantics and Pragmatics</w:t>
      </w:r>
      <w:r w:rsidRPr="009C37E4">
        <w:rPr>
          <w:rFonts w:ascii="Times New Roman" w:hAnsi="Times New Roman" w:cs="Times New Roman"/>
          <w:color w:val="auto"/>
          <w:sz w:val="20"/>
          <w:highlight w:val="white"/>
        </w:rPr>
        <w:t xml:space="preserve"> (Studies in Pragmatics, vol. 7), Bingley, Emerald, 43-61.</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Diewa</w:t>
      </w:r>
      <w:bookmarkStart w:id="1" w:name="_GoBack"/>
      <w:bookmarkEnd w:id="1"/>
      <w:r w:rsidRPr="009C37E4">
        <w:rPr>
          <w:rFonts w:ascii="Times New Roman" w:hAnsi="Times New Roman" w:cs="Times New Roman"/>
          <w:color w:val="auto"/>
          <w:sz w:val="20"/>
          <w:highlight w:val="white"/>
        </w:rPr>
        <w:t>ld</w:t>
      </w:r>
      <w:proofErr w:type="spellEnd"/>
      <w:r w:rsidRPr="009C37E4">
        <w:rPr>
          <w:rFonts w:ascii="Times New Roman" w:hAnsi="Times New Roman" w:cs="Times New Roman"/>
          <w:color w:val="auto"/>
          <w:sz w:val="20"/>
          <w:highlight w:val="white"/>
        </w:rPr>
        <w:t xml:space="preserve">, Gabriele (2012), </w:t>
      </w:r>
      <w:r w:rsidRPr="009C37E4">
        <w:rPr>
          <w:rFonts w:ascii="Times New Roman" w:hAnsi="Times New Roman" w:cs="Times New Roman"/>
          <w:i/>
          <w:color w:val="auto"/>
          <w:sz w:val="20"/>
          <w:highlight w:val="white"/>
        </w:rPr>
        <w:t>Grammaticalization and Pragmaticalization</w:t>
      </w:r>
      <w:r w:rsidRPr="009C37E4">
        <w:rPr>
          <w:rFonts w:ascii="Times New Roman" w:hAnsi="Times New Roman" w:cs="Times New Roman"/>
          <w:color w:val="auto"/>
          <w:sz w:val="20"/>
          <w:highlight w:val="white"/>
        </w:rPr>
        <w:t xml:space="preserve">, in: </w:t>
      </w:r>
      <w:r w:rsidR="00EF5752" w:rsidRPr="009C37E4">
        <w:rPr>
          <w:rFonts w:ascii="Times New Roman" w:hAnsi="Times New Roman" w:cs="Times New Roman"/>
          <w:color w:val="auto"/>
          <w:sz w:val="20"/>
          <w:highlight w:val="white"/>
        </w:rPr>
        <w:t>Heiko Narrog</w:t>
      </w:r>
      <w:r w:rsidRPr="009C37E4">
        <w:rPr>
          <w:rFonts w:ascii="Times New Roman" w:hAnsi="Times New Roman" w:cs="Times New Roman"/>
          <w:color w:val="auto"/>
          <w:sz w:val="20"/>
          <w:highlight w:val="white"/>
        </w:rPr>
        <w:t>/</w:t>
      </w:r>
      <w:r w:rsidR="00EF5752" w:rsidRPr="009C37E4">
        <w:rPr>
          <w:rFonts w:ascii="Times New Roman" w:hAnsi="Times New Roman" w:cs="Times New Roman"/>
          <w:color w:val="auto"/>
          <w:sz w:val="20"/>
          <w:highlight w:val="white"/>
        </w:rPr>
        <w:t xml:space="preserve"> Bernd Heine</w:t>
      </w:r>
      <w:r w:rsidRPr="009C37E4">
        <w:rPr>
          <w:rFonts w:ascii="Times New Roman" w:hAnsi="Times New Roman" w:cs="Times New Roman"/>
          <w:color w:val="auto"/>
          <w:sz w:val="20"/>
          <w:highlight w:val="white"/>
        </w:rPr>
        <w:t xml:space="preserve"> (</w:t>
      </w:r>
      <w:proofErr w:type="spellStart"/>
      <w:r w:rsidR="005E5CAE" w:rsidRPr="009C37E4">
        <w:rPr>
          <w:rFonts w:ascii="Times New Roman" w:hAnsi="Times New Roman" w:cs="Times New Roman"/>
          <w:color w:val="auto"/>
          <w:sz w:val="20"/>
          <w:highlight w:val="white"/>
        </w:rPr>
        <w:t>edd</w:t>
      </w:r>
      <w:proofErr w:type="spellEnd"/>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The Oxford Handbook of Grammaticalization</w:t>
      </w:r>
      <w:r w:rsidRPr="009C37E4">
        <w:rPr>
          <w:rFonts w:ascii="Times New Roman" w:hAnsi="Times New Roman" w:cs="Times New Roman"/>
          <w:color w:val="auto"/>
          <w:sz w:val="20"/>
          <w:highlight w:val="white"/>
        </w:rPr>
        <w:t>, Oxford, Oxford University Press, 450-461.</w:t>
      </w:r>
    </w:p>
    <w:p w:rsidR="00867E73" w:rsidRPr="009C37E4" w:rsidRDefault="00867E73" w:rsidP="00D23EAF">
      <w:pPr>
        <w:spacing w:line="260" w:lineRule="exact"/>
        <w:ind w:left="340" w:hanging="340"/>
        <w:rPr>
          <w:rFonts w:ascii="Times New Roman" w:hAnsi="Times New Roman" w:cs="Times New Roman"/>
          <w:color w:val="auto"/>
          <w:sz w:val="20"/>
          <w:lang w:val="fr-FR"/>
        </w:rPr>
      </w:pPr>
      <w:proofErr w:type="spellStart"/>
      <w:r w:rsidRPr="009C37E4">
        <w:rPr>
          <w:rFonts w:ascii="Times New Roman" w:hAnsi="Times New Roman" w:cs="Times New Roman"/>
          <w:color w:val="auto"/>
          <w:sz w:val="20"/>
          <w:highlight w:val="white"/>
        </w:rPr>
        <w:t>Diewald</w:t>
      </w:r>
      <w:proofErr w:type="spellEnd"/>
      <w:r w:rsidRPr="009C37E4">
        <w:rPr>
          <w:rFonts w:ascii="Times New Roman" w:hAnsi="Times New Roman" w:cs="Times New Roman"/>
          <w:color w:val="auto"/>
          <w:sz w:val="20"/>
        </w:rPr>
        <w:t xml:space="preserve">, </w:t>
      </w:r>
      <w:r w:rsidRPr="009C37E4">
        <w:rPr>
          <w:rFonts w:ascii="Times New Roman" w:hAnsi="Times New Roman" w:cs="Times New Roman"/>
          <w:color w:val="auto"/>
          <w:sz w:val="20"/>
          <w:shd w:val="clear" w:color="auto" w:fill="FFFFFF"/>
        </w:rPr>
        <w:t>Gabriele</w:t>
      </w:r>
      <w:r w:rsidR="007D5C51" w:rsidRPr="009C37E4">
        <w:rPr>
          <w:rFonts w:ascii="Times New Roman" w:hAnsi="Times New Roman" w:cs="Times New Roman"/>
          <w:color w:val="auto"/>
          <w:sz w:val="20"/>
          <w:shd w:val="clear" w:color="auto" w:fill="FFFFFF"/>
        </w:rPr>
        <w:t xml:space="preserve"> (</w:t>
      </w:r>
      <w:r w:rsidRPr="009C37E4">
        <w:rPr>
          <w:rFonts w:ascii="Times New Roman" w:hAnsi="Times New Roman" w:cs="Times New Roman"/>
          <w:color w:val="auto"/>
          <w:sz w:val="20"/>
          <w:shd w:val="clear" w:color="auto" w:fill="FFFFFF"/>
        </w:rPr>
        <w:t>2013</w:t>
      </w:r>
      <w:r w:rsidR="007D5C51" w:rsidRPr="009C37E4">
        <w:rPr>
          <w:rFonts w:ascii="Times New Roman" w:hAnsi="Times New Roman" w:cs="Times New Roman"/>
          <w:color w:val="auto"/>
          <w:sz w:val="20"/>
          <w:shd w:val="clear" w:color="auto" w:fill="FFFFFF"/>
        </w:rPr>
        <w:t>),</w:t>
      </w:r>
      <w:r w:rsidRPr="009C37E4">
        <w:rPr>
          <w:rFonts w:ascii="Times New Roman" w:hAnsi="Times New Roman" w:cs="Times New Roman"/>
          <w:color w:val="auto"/>
          <w:sz w:val="20"/>
          <w:shd w:val="clear" w:color="auto" w:fill="FFFFFF"/>
        </w:rPr>
        <w:t xml:space="preserve"> </w:t>
      </w:r>
      <w:r w:rsidR="00D31F81">
        <w:rPr>
          <w:rFonts w:ascii="Times New Roman" w:hAnsi="Times New Roman" w:cs="Times New Roman"/>
          <w:i/>
          <w:color w:val="auto"/>
          <w:sz w:val="20"/>
          <w:shd w:val="clear" w:color="auto" w:fill="FFFFFF"/>
        </w:rPr>
        <w:t xml:space="preserve">“Same </w:t>
      </w:r>
      <w:proofErr w:type="spellStart"/>
      <w:r w:rsidR="00D31F81">
        <w:rPr>
          <w:rFonts w:ascii="Times New Roman" w:hAnsi="Times New Roman" w:cs="Times New Roman"/>
          <w:i/>
          <w:color w:val="auto"/>
          <w:sz w:val="20"/>
          <w:shd w:val="clear" w:color="auto" w:fill="FFFFFF"/>
        </w:rPr>
        <w:t>same</w:t>
      </w:r>
      <w:proofErr w:type="spellEnd"/>
      <w:r w:rsidR="00D31F81">
        <w:rPr>
          <w:rFonts w:ascii="Times New Roman" w:hAnsi="Times New Roman" w:cs="Times New Roman"/>
          <w:i/>
          <w:color w:val="auto"/>
          <w:sz w:val="20"/>
          <w:shd w:val="clear" w:color="auto" w:fill="FFFFFF"/>
        </w:rPr>
        <w:t xml:space="preserve"> but different”</w:t>
      </w:r>
      <w:r w:rsidRPr="009C37E4">
        <w:rPr>
          <w:rFonts w:ascii="Times New Roman" w:hAnsi="Times New Roman" w:cs="Times New Roman"/>
          <w:i/>
          <w:color w:val="auto"/>
          <w:sz w:val="20"/>
          <w:shd w:val="clear" w:color="auto" w:fill="FFFFFF"/>
        </w:rPr>
        <w:t xml:space="preserve"> – Modal particles, discourse markers and the art (and purpose) of categorization</w:t>
      </w:r>
      <w:r w:rsidRPr="009C37E4">
        <w:rPr>
          <w:rFonts w:ascii="Times New Roman" w:hAnsi="Times New Roman" w:cs="Times New Roman"/>
          <w:color w:val="auto"/>
          <w:sz w:val="20"/>
          <w:shd w:val="clear" w:color="auto" w:fill="FFFFFF"/>
        </w:rPr>
        <w:t xml:space="preserve">, in: </w:t>
      </w:r>
      <w:r w:rsidR="009824CA" w:rsidRPr="009C37E4">
        <w:rPr>
          <w:rFonts w:ascii="Times New Roman" w:hAnsi="Times New Roman" w:cs="Times New Roman"/>
          <w:color w:val="auto"/>
          <w:sz w:val="20"/>
          <w:shd w:val="clear" w:color="auto" w:fill="FFFFFF"/>
        </w:rPr>
        <w:t>Liesbeth Degand</w:t>
      </w:r>
      <w:r w:rsidR="005E5CAE" w:rsidRPr="009C37E4">
        <w:rPr>
          <w:rFonts w:ascii="Times New Roman" w:hAnsi="Times New Roman" w:cs="Times New Roman"/>
          <w:color w:val="auto"/>
          <w:sz w:val="20"/>
          <w:shd w:val="clear" w:color="auto" w:fill="FFFFFF"/>
        </w:rPr>
        <w:t>/</w:t>
      </w:r>
      <w:r w:rsidR="009824CA" w:rsidRPr="009C37E4">
        <w:rPr>
          <w:rFonts w:ascii="Times New Roman" w:hAnsi="Times New Roman" w:cs="Times New Roman"/>
          <w:color w:val="auto"/>
          <w:sz w:val="20"/>
          <w:shd w:val="clear" w:color="auto" w:fill="FFFFFF"/>
        </w:rPr>
        <w:t xml:space="preserve">Paola </w:t>
      </w:r>
      <w:r w:rsidRPr="009C37E4">
        <w:rPr>
          <w:rFonts w:ascii="Times New Roman" w:hAnsi="Times New Roman" w:cs="Times New Roman"/>
          <w:color w:val="auto"/>
          <w:sz w:val="20"/>
          <w:shd w:val="clear" w:color="auto" w:fill="FFFFFF"/>
        </w:rPr>
        <w:t>Pietrandrea</w:t>
      </w:r>
      <w:r w:rsidR="005E5CAE" w:rsidRPr="009C37E4">
        <w:rPr>
          <w:rFonts w:ascii="Times New Roman" w:hAnsi="Times New Roman" w:cs="Times New Roman"/>
          <w:color w:val="auto"/>
          <w:sz w:val="20"/>
          <w:shd w:val="clear" w:color="auto" w:fill="FFFFFF"/>
        </w:rPr>
        <w:t>/</w:t>
      </w:r>
      <w:r w:rsidR="009824CA" w:rsidRPr="009C37E4">
        <w:rPr>
          <w:rFonts w:ascii="Times New Roman" w:hAnsi="Times New Roman" w:cs="Times New Roman"/>
          <w:color w:val="auto"/>
          <w:sz w:val="20"/>
          <w:shd w:val="clear" w:color="auto" w:fill="FFFFFF"/>
        </w:rPr>
        <w:t xml:space="preserve">Bert </w:t>
      </w:r>
      <w:r w:rsidRPr="009C37E4">
        <w:rPr>
          <w:rFonts w:ascii="Times New Roman" w:hAnsi="Times New Roman" w:cs="Times New Roman"/>
          <w:color w:val="auto"/>
          <w:sz w:val="20"/>
          <w:shd w:val="clear" w:color="auto" w:fill="FFFFFF"/>
        </w:rPr>
        <w:t>Cornillie</w:t>
      </w:r>
      <w:r w:rsidR="005E5CAE" w:rsidRPr="009C37E4">
        <w:rPr>
          <w:rFonts w:ascii="Times New Roman" w:hAnsi="Times New Roman" w:cs="Times New Roman"/>
          <w:color w:val="auto"/>
          <w:sz w:val="20"/>
          <w:shd w:val="clear" w:color="auto" w:fill="FFFFFF"/>
        </w:rPr>
        <w:t xml:space="preserve"> </w:t>
      </w:r>
      <w:r w:rsidRPr="009C37E4">
        <w:rPr>
          <w:rFonts w:ascii="Times New Roman" w:hAnsi="Times New Roman" w:cs="Times New Roman"/>
          <w:color w:val="auto"/>
          <w:sz w:val="20"/>
          <w:shd w:val="clear" w:color="auto" w:fill="FFFFFF"/>
        </w:rPr>
        <w:t>(</w:t>
      </w:r>
      <w:proofErr w:type="spellStart"/>
      <w:r w:rsidR="005E5CAE" w:rsidRPr="009C37E4">
        <w:rPr>
          <w:rFonts w:ascii="Times New Roman" w:hAnsi="Times New Roman" w:cs="Times New Roman"/>
          <w:color w:val="auto"/>
          <w:sz w:val="20"/>
          <w:shd w:val="clear" w:color="auto" w:fill="FFFFFF"/>
        </w:rPr>
        <w:t>edd</w:t>
      </w:r>
      <w:proofErr w:type="spellEnd"/>
      <w:r w:rsidR="005E5CAE" w:rsidRPr="009C37E4">
        <w:rPr>
          <w:rFonts w:ascii="Times New Roman" w:hAnsi="Times New Roman" w:cs="Times New Roman"/>
          <w:color w:val="auto"/>
          <w:sz w:val="20"/>
          <w:shd w:val="clear" w:color="auto" w:fill="FFFFFF"/>
        </w:rPr>
        <w:t>.</w:t>
      </w:r>
      <w:r w:rsidRPr="009C37E4">
        <w:rPr>
          <w:rFonts w:ascii="Times New Roman" w:hAnsi="Times New Roman" w:cs="Times New Roman"/>
          <w:color w:val="auto"/>
          <w:sz w:val="20"/>
          <w:shd w:val="clear" w:color="auto" w:fill="FFFFFF"/>
        </w:rPr>
        <w:t xml:space="preserve">), </w:t>
      </w:r>
      <w:r w:rsidRPr="009C37E4">
        <w:rPr>
          <w:rFonts w:ascii="Times New Roman" w:hAnsi="Times New Roman" w:cs="Times New Roman"/>
          <w:i/>
          <w:color w:val="auto"/>
          <w:sz w:val="20"/>
          <w:shd w:val="clear" w:color="auto" w:fill="FFFFFF"/>
        </w:rPr>
        <w:t xml:space="preserve">Discourse markers and </w:t>
      </w:r>
      <w:r w:rsidR="00DE466C" w:rsidRPr="009C37E4">
        <w:rPr>
          <w:rFonts w:ascii="Times New Roman" w:hAnsi="Times New Roman" w:cs="Times New Roman"/>
          <w:i/>
          <w:color w:val="auto"/>
          <w:sz w:val="20"/>
          <w:shd w:val="clear" w:color="auto" w:fill="FFFFFF"/>
        </w:rPr>
        <w:t xml:space="preserve">modal particles. </w:t>
      </w:r>
      <w:proofErr w:type="spellStart"/>
      <w:r w:rsidR="00DE466C" w:rsidRPr="009C37E4">
        <w:rPr>
          <w:rFonts w:ascii="Times New Roman" w:hAnsi="Times New Roman" w:cs="Times New Roman"/>
          <w:i/>
          <w:color w:val="auto"/>
          <w:sz w:val="20"/>
          <w:shd w:val="clear" w:color="auto" w:fill="FFFFFF"/>
          <w:lang w:val="fr-FR"/>
        </w:rPr>
        <w:t>Categorization</w:t>
      </w:r>
      <w:proofErr w:type="spellEnd"/>
      <w:r w:rsidR="00DE466C" w:rsidRPr="009C37E4">
        <w:rPr>
          <w:rFonts w:ascii="Times New Roman" w:hAnsi="Times New Roman" w:cs="Times New Roman"/>
          <w:i/>
          <w:color w:val="auto"/>
          <w:sz w:val="20"/>
          <w:shd w:val="clear" w:color="auto" w:fill="FFFFFF"/>
          <w:lang w:val="fr-FR"/>
        </w:rPr>
        <w:t xml:space="preserve"> </w:t>
      </w:r>
      <w:r w:rsidRPr="009C37E4">
        <w:rPr>
          <w:rFonts w:ascii="Times New Roman" w:hAnsi="Times New Roman" w:cs="Times New Roman"/>
          <w:i/>
          <w:color w:val="auto"/>
          <w:sz w:val="20"/>
          <w:shd w:val="clear" w:color="auto" w:fill="FFFFFF"/>
          <w:lang w:val="fr-FR"/>
        </w:rPr>
        <w:t>and Description</w:t>
      </w:r>
      <w:r w:rsidR="005E5CAE" w:rsidRPr="009C37E4">
        <w:rPr>
          <w:rFonts w:ascii="Times New Roman" w:hAnsi="Times New Roman" w:cs="Times New Roman"/>
          <w:color w:val="auto"/>
          <w:sz w:val="20"/>
          <w:shd w:val="clear" w:color="auto" w:fill="FFFFFF"/>
          <w:lang w:val="fr-FR"/>
        </w:rPr>
        <w:t>. Amsterdam/</w:t>
      </w:r>
      <w:r w:rsidR="007D5C51" w:rsidRPr="009C37E4">
        <w:rPr>
          <w:rFonts w:ascii="Times New Roman" w:hAnsi="Times New Roman" w:cs="Times New Roman"/>
          <w:color w:val="auto"/>
          <w:sz w:val="20"/>
          <w:shd w:val="clear" w:color="auto" w:fill="FFFFFF"/>
          <w:lang w:val="fr-FR"/>
        </w:rPr>
        <w:t>Philadelphia</w:t>
      </w:r>
      <w:r w:rsidR="005E5CAE" w:rsidRPr="009C37E4">
        <w:rPr>
          <w:rFonts w:ascii="Times New Roman" w:hAnsi="Times New Roman" w:cs="Times New Roman"/>
          <w:color w:val="auto"/>
          <w:sz w:val="20"/>
          <w:shd w:val="clear" w:color="auto" w:fill="FFFFFF"/>
          <w:lang w:val="fr-FR"/>
        </w:rPr>
        <w:t>,</w:t>
      </w:r>
      <w:r w:rsidRPr="009C37E4">
        <w:rPr>
          <w:rFonts w:ascii="Times New Roman" w:hAnsi="Times New Roman" w:cs="Times New Roman"/>
          <w:color w:val="auto"/>
          <w:sz w:val="20"/>
          <w:shd w:val="clear" w:color="auto" w:fill="FFFFFF"/>
          <w:lang w:val="fr-FR"/>
        </w:rPr>
        <w:t xml:space="preserve"> Benjamins, 19-46.</w:t>
      </w:r>
    </w:p>
    <w:p w:rsidR="00867E73" w:rsidRPr="009C37E4" w:rsidRDefault="00867E73" w:rsidP="00D23EAF">
      <w:pPr>
        <w:spacing w:line="260" w:lineRule="exact"/>
        <w:ind w:left="340" w:hanging="340"/>
        <w:rPr>
          <w:rFonts w:ascii="Times New Roman" w:hAnsi="Times New Roman" w:cs="Times New Roman"/>
          <w:color w:val="auto"/>
          <w:sz w:val="20"/>
          <w:lang w:val="fr-FR"/>
        </w:rPr>
      </w:pPr>
      <w:proofErr w:type="spellStart"/>
      <w:r w:rsidRPr="009C37E4">
        <w:rPr>
          <w:rFonts w:ascii="Times New Roman" w:hAnsi="Times New Roman" w:cs="Times New Roman"/>
          <w:color w:val="auto"/>
          <w:sz w:val="20"/>
          <w:highlight w:val="white"/>
          <w:lang w:val="fr-FR"/>
        </w:rPr>
        <w:t>Dörper</w:t>
      </w:r>
      <w:proofErr w:type="spellEnd"/>
      <w:r w:rsidRPr="009C37E4">
        <w:rPr>
          <w:rFonts w:ascii="Times New Roman" w:hAnsi="Times New Roman" w:cs="Times New Roman"/>
          <w:color w:val="auto"/>
          <w:sz w:val="20"/>
          <w:highlight w:val="white"/>
          <w:lang w:val="fr-FR"/>
        </w:rPr>
        <w:t xml:space="preserve">, Sven (1990), </w:t>
      </w:r>
      <w:r w:rsidRPr="009C37E4">
        <w:rPr>
          <w:rFonts w:ascii="Times New Roman" w:hAnsi="Times New Roman" w:cs="Times New Roman"/>
          <w:i/>
          <w:color w:val="auto"/>
          <w:sz w:val="20"/>
          <w:highlight w:val="white"/>
          <w:lang w:val="fr-FR"/>
        </w:rPr>
        <w:t xml:space="preserve">Recherches sur </w:t>
      </w:r>
      <w:r w:rsidRPr="009C37E4">
        <w:rPr>
          <w:rFonts w:ascii="Times New Roman" w:hAnsi="Times New Roman" w:cs="Times New Roman"/>
          <w:color w:val="auto"/>
          <w:sz w:val="20"/>
          <w:highlight w:val="white"/>
          <w:lang w:val="fr-FR"/>
        </w:rPr>
        <w:t xml:space="preserve">ma + </w:t>
      </w:r>
      <w:proofErr w:type="spellStart"/>
      <w:r w:rsidRPr="009C37E4">
        <w:rPr>
          <w:rFonts w:ascii="Times New Roman" w:hAnsi="Times New Roman" w:cs="Times New Roman"/>
          <w:color w:val="auto"/>
          <w:sz w:val="20"/>
          <w:highlight w:val="white"/>
          <w:lang w:val="fr-FR"/>
        </w:rPr>
        <w:t>Inf</w:t>
      </w:r>
      <w:proofErr w:type="spellEnd"/>
      <w:r w:rsidRPr="009C37E4">
        <w:rPr>
          <w:rFonts w:ascii="Times New Roman" w:hAnsi="Times New Roman" w:cs="Times New Roman"/>
          <w:i/>
          <w:color w:val="auto"/>
          <w:sz w:val="20"/>
          <w:highlight w:val="white"/>
          <w:lang w:val="fr-FR"/>
        </w:rPr>
        <w:t xml:space="preserve"> ‘</w:t>
      </w:r>
      <w:r w:rsidRPr="009C37E4">
        <w:rPr>
          <w:rFonts w:ascii="Times New Roman" w:hAnsi="Times New Roman" w:cs="Times New Roman"/>
          <w:color w:val="auto"/>
          <w:sz w:val="20"/>
          <w:highlight w:val="white"/>
          <w:lang w:val="fr-FR"/>
        </w:rPr>
        <w:t>Je vais</w:t>
      </w:r>
      <w:r w:rsidRPr="009C37E4">
        <w:rPr>
          <w:rFonts w:ascii="Times New Roman" w:hAnsi="Times New Roman" w:cs="Times New Roman"/>
          <w:i/>
          <w:color w:val="auto"/>
          <w:sz w:val="20"/>
          <w:highlight w:val="white"/>
          <w:lang w:val="fr-FR"/>
        </w:rPr>
        <w:t>’ en Français,</w:t>
      </w:r>
      <w:r w:rsidRPr="009C37E4">
        <w:rPr>
          <w:rFonts w:ascii="Times New Roman" w:hAnsi="Times New Roman" w:cs="Times New Roman"/>
          <w:color w:val="auto"/>
          <w:sz w:val="20"/>
          <w:highlight w:val="white"/>
          <w:lang w:val="fr-FR"/>
        </w:rPr>
        <w:t xml:space="preserve"> Revue québécoise de linguistique 19, 101-127.</w:t>
      </w:r>
    </w:p>
    <w:p w:rsidR="00867E73" w:rsidRPr="009C37E4" w:rsidRDefault="00867E73" w:rsidP="00D23EAF">
      <w:pPr>
        <w:spacing w:line="260" w:lineRule="exact"/>
        <w:ind w:left="340" w:hanging="340"/>
        <w:rPr>
          <w:rFonts w:ascii="Times New Roman" w:hAnsi="Times New Roman" w:cs="Times New Roman"/>
          <w:color w:val="auto"/>
          <w:sz w:val="20"/>
          <w:lang w:val="fr-FR"/>
        </w:rPr>
      </w:pPr>
      <w:r w:rsidRPr="009C37E4">
        <w:rPr>
          <w:rFonts w:ascii="Times New Roman" w:hAnsi="Times New Roman" w:cs="Times New Roman"/>
          <w:color w:val="auto"/>
          <w:sz w:val="20"/>
          <w:highlight w:val="white"/>
          <w:lang w:val="fr-FR"/>
        </w:rPr>
        <w:t>Dostie, Gaétane (2004),</w:t>
      </w:r>
      <w:r w:rsidRPr="009C37E4">
        <w:rPr>
          <w:rFonts w:ascii="Times New Roman" w:hAnsi="Times New Roman" w:cs="Times New Roman"/>
          <w:i/>
          <w:color w:val="auto"/>
          <w:sz w:val="20"/>
          <w:highlight w:val="white"/>
          <w:lang w:val="fr-FR"/>
        </w:rPr>
        <w:t xml:space="preserve"> </w:t>
      </w:r>
      <w:proofErr w:type="spellStart"/>
      <w:r w:rsidRPr="009C37E4">
        <w:rPr>
          <w:rFonts w:ascii="Times New Roman" w:hAnsi="Times New Roman" w:cs="Times New Roman"/>
          <w:i/>
          <w:color w:val="auto"/>
          <w:sz w:val="20"/>
          <w:highlight w:val="white"/>
          <w:lang w:val="fr-FR"/>
        </w:rPr>
        <w:t>Pragmaticalisation</w:t>
      </w:r>
      <w:proofErr w:type="spellEnd"/>
      <w:r w:rsidRPr="009C37E4">
        <w:rPr>
          <w:rFonts w:ascii="Times New Roman" w:hAnsi="Times New Roman" w:cs="Times New Roman"/>
          <w:i/>
          <w:color w:val="auto"/>
          <w:sz w:val="20"/>
          <w:highlight w:val="white"/>
          <w:lang w:val="fr-FR"/>
        </w:rPr>
        <w:t xml:space="preserve"> et marqueurs discursifs. Analyse sémantique et traitement lexicographique</w:t>
      </w:r>
      <w:r w:rsidRPr="009C37E4">
        <w:rPr>
          <w:rFonts w:ascii="Times New Roman" w:hAnsi="Times New Roman" w:cs="Times New Roman"/>
          <w:color w:val="auto"/>
          <w:sz w:val="20"/>
          <w:highlight w:val="white"/>
          <w:lang w:val="fr-FR"/>
        </w:rPr>
        <w:t xml:space="preserve">, Brussels, De Boeck </w:t>
      </w:r>
      <w:proofErr w:type="spellStart"/>
      <w:r w:rsidRPr="009C37E4">
        <w:rPr>
          <w:rFonts w:ascii="Times New Roman" w:hAnsi="Times New Roman" w:cs="Times New Roman"/>
          <w:color w:val="auto"/>
          <w:sz w:val="20"/>
          <w:highlight w:val="white"/>
          <w:lang w:val="fr-FR"/>
        </w:rPr>
        <w:t>Duculot</w:t>
      </w:r>
      <w:proofErr w:type="spellEnd"/>
      <w:proofErr w:type="gramStart"/>
      <w:r w:rsidRPr="009C37E4">
        <w:rPr>
          <w:rFonts w:ascii="Times New Roman" w:hAnsi="Times New Roman" w:cs="Times New Roman"/>
          <w:color w:val="auto"/>
          <w:sz w:val="20"/>
          <w:highlight w:val="white"/>
          <w:lang w:val="fr-FR"/>
        </w:rPr>
        <w:t>..</w:t>
      </w:r>
      <w:proofErr w:type="gramEnd"/>
    </w:p>
    <w:p w:rsidR="00867E73" w:rsidRPr="009C37E4" w:rsidRDefault="00867E73" w:rsidP="00D23EAF">
      <w:pPr>
        <w:spacing w:line="260" w:lineRule="exact"/>
        <w:ind w:left="340" w:hanging="340"/>
        <w:rPr>
          <w:rFonts w:ascii="Times New Roman" w:hAnsi="Times New Roman" w:cs="Times New Roman"/>
          <w:color w:val="auto"/>
          <w:sz w:val="20"/>
          <w:lang w:val="fr-FR"/>
        </w:rPr>
      </w:pPr>
      <w:r w:rsidRPr="009C37E4">
        <w:rPr>
          <w:rFonts w:ascii="Times New Roman" w:hAnsi="Times New Roman" w:cs="Times New Roman"/>
          <w:color w:val="auto"/>
          <w:sz w:val="20"/>
          <w:highlight w:val="white"/>
          <w:lang w:val="fr-FR"/>
        </w:rPr>
        <w:t xml:space="preserve">Ducrot, Oswald (1984), </w:t>
      </w:r>
      <w:r w:rsidRPr="009C37E4">
        <w:rPr>
          <w:rFonts w:ascii="Times New Roman" w:hAnsi="Times New Roman" w:cs="Times New Roman"/>
          <w:i/>
          <w:color w:val="auto"/>
          <w:sz w:val="20"/>
          <w:highlight w:val="white"/>
          <w:lang w:val="fr-FR"/>
        </w:rPr>
        <w:t>Le dire et le dit</w:t>
      </w:r>
      <w:r w:rsidRPr="009C37E4">
        <w:rPr>
          <w:rFonts w:ascii="Times New Roman" w:hAnsi="Times New Roman" w:cs="Times New Roman"/>
          <w:color w:val="auto"/>
          <w:sz w:val="20"/>
          <w:highlight w:val="white"/>
          <w:lang w:val="fr-FR"/>
        </w:rPr>
        <w:t>, Paris, Minuit.</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Eckardt</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Regine</w:t>
      </w:r>
      <w:proofErr w:type="spellEnd"/>
      <w:r w:rsidRPr="009C37E4">
        <w:rPr>
          <w:rFonts w:ascii="Times New Roman" w:hAnsi="Times New Roman" w:cs="Times New Roman"/>
          <w:color w:val="auto"/>
          <w:sz w:val="20"/>
          <w:highlight w:val="white"/>
        </w:rPr>
        <w:t xml:space="preserve"> (2006), </w:t>
      </w:r>
      <w:r w:rsidRPr="009C37E4">
        <w:rPr>
          <w:rFonts w:ascii="Times New Roman" w:hAnsi="Times New Roman" w:cs="Times New Roman"/>
          <w:i/>
          <w:color w:val="auto"/>
          <w:sz w:val="20"/>
          <w:highlight w:val="white"/>
        </w:rPr>
        <w:t xml:space="preserve">Meaning Change in Grammaticalization. </w:t>
      </w:r>
      <w:proofErr w:type="gramStart"/>
      <w:r w:rsidRPr="009C37E4">
        <w:rPr>
          <w:rFonts w:ascii="Times New Roman" w:hAnsi="Times New Roman" w:cs="Times New Roman"/>
          <w:i/>
          <w:color w:val="auto"/>
          <w:sz w:val="20"/>
          <w:highlight w:val="white"/>
        </w:rPr>
        <w:t>An enquiry into semantic reanalysis</w:t>
      </w:r>
      <w:r w:rsidRPr="009C37E4">
        <w:rPr>
          <w:rFonts w:ascii="Times New Roman" w:hAnsi="Times New Roman" w:cs="Times New Roman"/>
          <w:color w:val="auto"/>
          <w:sz w:val="20"/>
          <w:highlight w:val="white"/>
        </w:rPr>
        <w:t>, Oxford, Oxford University Press.</w:t>
      </w:r>
      <w:proofErr w:type="gramEnd"/>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Erman</w:t>
      </w:r>
      <w:proofErr w:type="spellEnd"/>
      <w:r w:rsidRPr="009C37E4">
        <w:rPr>
          <w:rFonts w:ascii="Times New Roman" w:hAnsi="Times New Roman" w:cs="Times New Roman"/>
          <w:color w:val="auto"/>
          <w:sz w:val="20"/>
          <w:highlight w:val="white"/>
        </w:rPr>
        <w:t>, Britt/</w:t>
      </w:r>
      <w:proofErr w:type="spellStart"/>
      <w:r w:rsidRPr="009C37E4">
        <w:rPr>
          <w:rFonts w:ascii="Times New Roman" w:hAnsi="Times New Roman" w:cs="Times New Roman"/>
          <w:color w:val="auto"/>
          <w:sz w:val="20"/>
          <w:highlight w:val="white"/>
        </w:rPr>
        <w:t>Kotsinas</w:t>
      </w:r>
      <w:proofErr w:type="spellEnd"/>
      <w:r w:rsidRPr="009C37E4">
        <w:rPr>
          <w:rFonts w:ascii="Times New Roman" w:hAnsi="Times New Roman" w:cs="Times New Roman"/>
          <w:color w:val="auto"/>
          <w:sz w:val="20"/>
          <w:highlight w:val="white"/>
        </w:rPr>
        <w:t xml:space="preserve">, Ulla-Britt (1993), </w:t>
      </w:r>
      <w:r w:rsidRPr="009C37E4">
        <w:rPr>
          <w:rFonts w:ascii="Times New Roman" w:hAnsi="Times New Roman" w:cs="Times New Roman"/>
          <w:i/>
          <w:color w:val="auto"/>
          <w:sz w:val="20"/>
          <w:highlight w:val="white"/>
        </w:rPr>
        <w:t xml:space="preserve">Pragmaticalization: the case of </w:t>
      </w:r>
      <w:proofErr w:type="spellStart"/>
      <w:r w:rsidRPr="009C37E4">
        <w:rPr>
          <w:rFonts w:ascii="Times New Roman" w:hAnsi="Times New Roman" w:cs="Times New Roman"/>
          <w:i/>
          <w:color w:val="auto"/>
          <w:sz w:val="20"/>
          <w:highlight w:val="white"/>
        </w:rPr>
        <w:t>ba</w:t>
      </w:r>
      <w:proofErr w:type="spellEnd"/>
      <w:r w:rsidRPr="009C37E4">
        <w:rPr>
          <w:rFonts w:ascii="Times New Roman" w:hAnsi="Times New Roman" w:cs="Times New Roman"/>
          <w:i/>
          <w:color w:val="auto"/>
          <w:sz w:val="20"/>
          <w:highlight w:val="white"/>
        </w:rPr>
        <w:t>’ and you know</w:t>
      </w:r>
      <w:r w:rsidRPr="009C37E4">
        <w:rPr>
          <w:rFonts w:ascii="Times New Roman" w:hAnsi="Times New Roman" w:cs="Times New Roman"/>
          <w:color w:val="auto"/>
          <w:sz w:val="20"/>
          <w:highlight w:val="white"/>
        </w:rPr>
        <w:t xml:space="preserve">, Studier </w:t>
      </w:r>
      <w:proofErr w:type="spellStart"/>
      <w:r w:rsidRPr="009C37E4">
        <w:rPr>
          <w:rFonts w:ascii="Times New Roman" w:hAnsi="Times New Roman" w:cs="Times New Roman"/>
          <w:color w:val="auto"/>
          <w:sz w:val="20"/>
          <w:highlight w:val="white"/>
        </w:rPr>
        <w:t>i</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Modernspråkvetenskap</w:t>
      </w:r>
      <w:proofErr w:type="spellEnd"/>
      <w:r w:rsidRPr="009C37E4">
        <w:rPr>
          <w:rFonts w:ascii="Times New Roman" w:hAnsi="Times New Roman" w:cs="Times New Roman"/>
          <w:color w:val="auto"/>
          <w:sz w:val="20"/>
          <w:highlight w:val="white"/>
        </w:rPr>
        <w:t xml:space="preserve"> 10, 76-93.</w:t>
      </w:r>
    </w:p>
    <w:p w:rsidR="00867E73" w:rsidRPr="009C37E4" w:rsidRDefault="00867E73" w:rsidP="00D23EAF">
      <w:pPr>
        <w:spacing w:line="260" w:lineRule="exact"/>
        <w:ind w:left="340" w:hanging="340"/>
        <w:rPr>
          <w:rFonts w:ascii="Times New Roman" w:hAnsi="Times New Roman" w:cs="Times New Roman"/>
          <w:color w:val="auto"/>
          <w:sz w:val="20"/>
        </w:rPr>
      </w:pPr>
      <w:proofErr w:type="gramStart"/>
      <w:r w:rsidRPr="009C37E4">
        <w:rPr>
          <w:rFonts w:ascii="Times New Roman" w:hAnsi="Times New Roman" w:cs="Times New Roman"/>
          <w:color w:val="auto"/>
          <w:sz w:val="20"/>
          <w:highlight w:val="white"/>
        </w:rPr>
        <w:t xml:space="preserve">Fischer, Susann (2010), </w:t>
      </w:r>
      <w:r w:rsidRPr="009C37E4">
        <w:rPr>
          <w:rFonts w:ascii="Times New Roman" w:hAnsi="Times New Roman" w:cs="Times New Roman"/>
          <w:i/>
          <w:color w:val="auto"/>
          <w:sz w:val="20"/>
          <w:highlight w:val="white"/>
        </w:rPr>
        <w:t>Word-order Change as a Source of Grammaticalization</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Linguistik</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Aktuell</w:t>
      </w:r>
      <w:proofErr w:type="spellEnd"/>
      <w:r w:rsidRPr="009C37E4">
        <w:rPr>
          <w:rFonts w:ascii="Times New Roman" w:hAnsi="Times New Roman" w:cs="Times New Roman"/>
          <w:color w:val="auto"/>
          <w:sz w:val="20"/>
          <w:highlight w:val="white"/>
        </w:rPr>
        <w:t>/Linguistics Today, vol. 157), Amsterdam</w:t>
      </w:r>
      <w:r w:rsidR="009E4C00" w:rsidRPr="009C37E4">
        <w:rPr>
          <w:rFonts w:ascii="Times New Roman" w:hAnsi="Times New Roman" w:cs="Times New Roman"/>
          <w:color w:val="auto"/>
          <w:sz w:val="20"/>
          <w:highlight w:val="white"/>
        </w:rPr>
        <w:t>/Philadelphia</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Benjamins</w:t>
      </w:r>
      <w:proofErr w:type="spellEnd"/>
      <w:r w:rsidRPr="009C37E4">
        <w:rPr>
          <w:rFonts w:ascii="Times New Roman" w:hAnsi="Times New Roman" w:cs="Times New Roman"/>
          <w:color w:val="auto"/>
          <w:sz w:val="20"/>
          <w:highlight w:val="white"/>
        </w:rPr>
        <w:t>.</w:t>
      </w:r>
      <w:proofErr w:type="gramEnd"/>
    </w:p>
    <w:p w:rsidR="00867E73" w:rsidRPr="009C37E4" w:rsidRDefault="00B72752"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Fleischman, Suzanne (1982</w:t>
      </w:r>
      <w:r w:rsidR="00867E73" w:rsidRPr="009C37E4">
        <w:rPr>
          <w:rFonts w:ascii="Times New Roman" w:hAnsi="Times New Roman" w:cs="Times New Roman"/>
          <w:color w:val="auto"/>
          <w:sz w:val="20"/>
          <w:highlight w:val="white"/>
        </w:rPr>
        <w:t xml:space="preserve">), </w:t>
      </w:r>
      <w:proofErr w:type="gramStart"/>
      <w:r w:rsidR="00867E73" w:rsidRPr="009C37E4">
        <w:rPr>
          <w:rFonts w:ascii="Times New Roman" w:hAnsi="Times New Roman" w:cs="Times New Roman"/>
          <w:i/>
          <w:color w:val="auto"/>
          <w:sz w:val="20"/>
          <w:highlight w:val="white"/>
        </w:rPr>
        <w:t>From</w:t>
      </w:r>
      <w:proofErr w:type="gramEnd"/>
      <w:r w:rsidR="00867E73" w:rsidRPr="009C37E4">
        <w:rPr>
          <w:rFonts w:ascii="Times New Roman" w:hAnsi="Times New Roman" w:cs="Times New Roman"/>
          <w:i/>
          <w:color w:val="auto"/>
          <w:sz w:val="20"/>
          <w:highlight w:val="white"/>
        </w:rPr>
        <w:t xml:space="preserve"> pragmatics to grammar. </w:t>
      </w:r>
      <w:proofErr w:type="gramStart"/>
      <w:r w:rsidR="00867E73" w:rsidRPr="009C37E4">
        <w:rPr>
          <w:rFonts w:ascii="Times New Roman" w:hAnsi="Times New Roman" w:cs="Times New Roman"/>
          <w:i/>
          <w:color w:val="auto"/>
          <w:sz w:val="20"/>
          <w:highlight w:val="white"/>
        </w:rPr>
        <w:t>Diachronic reflections on complex pasts and futures in Romance</w:t>
      </w:r>
      <w:r w:rsidR="00867E73" w:rsidRPr="009C37E4">
        <w:rPr>
          <w:rFonts w:ascii="Times New Roman" w:hAnsi="Times New Roman" w:cs="Times New Roman"/>
          <w:color w:val="auto"/>
          <w:sz w:val="20"/>
          <w:highlight w:val="white"/>
        </w:rPr>
        <w:t>, Lingua 60, 183-214.</w:t>
      </w:r>
      <w:proofErr w:type="gramEnd"/>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Fraser, Bruce (1999), </w:t>
      </w:r>
      <w:r w:rsidRPr="009C37E4">
        <w:rPr>
          <w:rFonts w:ascii="Times New Roman" w:hAnsi="Times New Roman" w:cs="Times New Roman"/>
          <w:i/>
          <w:color w:val="auto"/>
          <w:sz w:val="20"/>
          <w:highlight w:val="white"/>
        </w:rPr>
        <w:t>What are discourse markers</w:t>
      </w:r>
      <w:proofErr w:type="gramStart"/>
      <w:r w:rsidRPr="009C37E4">
        <w:rPr>
          <w:rFonts w:ascii="Times New Roman" w:hAnsi="Times New Roman" w:cs="Times New Roman"/>
          <w:i/>
          <w:color w:val="auto"/>
          <w:sz w:val="20"/>
          <w:highlight w:val="white"/>
        </w:rPr>
        <w:t>?</w:t>
      </w:r>
      <w:r w:rsidRPr="009C37E4">
        <w:rPr>
          <w:rFonts w:ascii="Times New Roman" w:hAnsi="Times New Roman" w:cs="Times New Roman"/>
          <w:color w:val="auto"/>
          <w:sz w:val="20"/>
          <w:highlight w:val="white"/>
        </w:rPr>
        <w:t>,</w:t>
      </w:r>
      <w:proofErr w:type="gramEnd"/>
      <w:r w:rsidRPr="009C37E4">
        <w:rPr>
          <w:rFonts w:ascii="Times New Roman" w:hAnsi="Times New Roman" w:cs="Times New Roman"/>
          <w:color w:val="auto"/>
          <w:sz w:val="20"/>
          <w:highlight w:val="white"/>
        </w:rPr>
        <w:t xml:space="preserve"> Journal of Pragmatics 31, 931-952.</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proofErr w:type="gramStart"/>
      <w:r w:rsidRPr="009C37E4">
        <w:rPr>
          <w:rFonts w:ascii="Times New Roman" w:hAnsi="Times New Roman" w:cs="Times New Roman"/>
          <w:color w:val="auto"/>
          <w:sz w:val="20"/>
          <w:highlight w:val="white"/>
        </w:rPr>
        <w:lastRenderedPageBreak/>
        <w:t>Givón</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Talmy</w:t>
      </w:r>
      <w:proofErr w:type="spellEnd"/>
      <w:r w:rsidRPr="009C37E4">
        <w:rPr>
          <w:rFonts w:ascii="Times New Roman" w:hAnsi="Times New Roman" w:cs="Times New Roman"/>
          <w:color w:val="auto"/>
          <w:sz w:val="20"/>
          <w:highlight w:val="white"/>
        </w:rPr>
        <w:t xml:space="preserve"> (1995), </w:t>
      </w:r>
      <w:r w:rsidRPr="009C37E4">
        <w:rPr>
          <w:rFonts w:ascii="Times New Roman" w:hAnsi="Times New Roman" w:cs="Times New Roman"/>
          <w:i/>
          <w:color w:val="auto"/>
          <w:sz w:val="20"/>
          <w:highlight w:val="white"/>
        </w:rPr>
        <w:t>Functionalism and Grammar</w:t>
      </w:r>
      <w:r w:rsidRPr="009C37E4">
        <w:rPr>
          <w:rFonts w:ascii="Times New Roman" w:hAnsi="Times New Roman" w:cs="Times New Roman"/>
          <w:color w:val="auto"/>
          <w:sz w:val="20"/>
          <w:highlight w:val="white"/>
        </w:rPr>
        <w:t xml:space="preserve">, </w:t>
      </w:r>
      <w:r w:rsidR="009E4C00" w:rsidRPr="009C37E4">
        <w:rPr>
          <w:rFonts w:ascii="Times New Roman" w:hAnsi="Times New Roman" w:cs="Times New Roman"/>
          <w:color w:val="auto"/>
          <w:sz w:val="20"/>
          <w:highlight w:val="white"/>
        </w:rPr>
        <w:t>Amsterdam/Philadelphia</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Benjamins</w:t>
      </w:r>
      <w:proofErr w:type="spellEnd"/>
      <w:r w:rsidRPr="009C37E4">
        <w:rPr>
          <w:rFonts w:ascii="Times New Roman" w:hAnsi="Times New Roman" w:cs="Times New Roman"/>
          <w:color w:val="auto"/>
          <w:sz w:val="20"/>
          <w:highlight w:val="white"/>
        </w:rPr>
        <w:t>.</w:t>
      </w:r>
      <w:proofErr w:type="gramEnd"/>
    </w:p>
    <w:p w:rsidR="00867E73" w:rsidRPr="009C37E4" w:rsidRDefault="00867E73" w:rsidP="00D23EAF">
      <w:pPr>
        <w:spacing w:line="260" w:lineRule="exact"/>
        <w:ind w:left="340" w:hanging="340"/>
        <w:rPr>
          <w:rFonts w:ascii="Times New Roman" w:hAnsi="Times New Roman" w:cs="Times New Roman"/>
          <w:color w:val="auto"/>
          <w:sz w:val="20"/>
          <w:lang w:val="fr-FR"/>
        </w:rPr>
      </w:pPr>
      <w:proofErr w:type="spellStart"/>
      <w:r w:rsidRPr="009C37E4">
        <w:rPr>
          <w:rFonts w:ascii="Times New Roman" w:hAnsi="Times New Roman" w:cs="Times New Roman"/>
          <w:color w:val="auto"/>
          <w:sz w:val="20"/>
          <w:highlight w:val="white"/>
          <w:lang w:val="fr-FR"/>
        </w:rPr>
        <w:t>Gougenheim</w:t>
      </w:r>
      <w:proofErr w:type="spellEnd"/>
      <w:r w:rsidRPr="009C37E4">
        <w:rPr>
          <w:rFonts w:ascii="Times New Roman" w:hAnsi="Times New Roman" w:cs="Times New Roman"/>
          <w:color w:val="auto"/>
          <w:sz w:val="20"/>
          <w:highlight w:val="white"/>
          <w:lang w:val="fr-FR"/>
        </w:rPr>
        <w:t xml:space="preserve">, Georges (1971 [1929]): </w:t>
      </w:r>
      <w:r w:rsidRPr="009C37E4">
        <w:rPr>
          <w:rFonts w:ascii="Times New Roman" w:hAnsi="Times New Roman" w:cs="Times New Roman"/>
          <w:i/>
          <w:color w:val="auto"/>
          <w:sz w:val="20"/>
          <w:highlight w:val="white"/>
          <w:lang w:val="fr-FR"/>
        </w:rPr>
        <w:t>Étude sur les périphrases verbales de la langue française,</w:t>
      </w:r>
      <w:r w:rsidRPr="009C37E4">
        <w:rPr>
          <w:rFonts w:ascii="Times New Roman" w:hAnsi="Times New Roman" w:cs="Times New Roman"/>
          <w:color w:val="auto"/>
          <w:sz w:val="20"/>
          <w:highlight w:val="white"/>
          <w:lang w:val="fr-FR"/>
        </w:rPr>
        <w:t xml:space="preserve"> Paris, </w:t>
      </w:r>
      <w:proofErr w:type="spellStart"/>
      <w:r w:rsidRPr="009C37E4">
        <w:rPr>
          <w:rFonts w:ascii="Times New Roman" w:hAnsi="Times New Roman" w:cs="Times New Roman"/>
          <w:color w:val="auto"/>
          <w:sz w:val="20"/>
          <w:highlight w:val="white"/>
          <w:lang w:val="fr-FR"/>
        </w:rPr>
        <w:t>Nizet</w:t>
      </w:r>
      <w:proofErr w:type="spellEnd"/>
      <w:r w:rsidRPr="009C37E4">
        <w:rPr>
          <w:rFonts w:ascii="Times New Roman" w:hAnsi="Times New Roman" w:cs="Times New Roman"/>
          <w:color w:val="auto"/>
          <w:sz w:val="20"/>
          <w:highlight w:val="white"/>
          <w:lang w:val="fr-FR"/>
        </w:rPr>
        <w:t>.</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eastAsia="Verdana" w:hAnsi="Times New Roman" w:cs="Times New Roman"/>
          <w:color w:val="auto"/>
          <w:sz w:val="20"/>
        </w:rPr>
        <w:t>Günthner</w:t>
      </w:r>
      <w:proofErr w:type="spellEnd"/>
      <w:r w:rsidRPr="009C37E4">
        <w:rPr>
          <w:rFonts w:ascii="Times New Roman" w:eastAsia="Verdana" w:hAnsi="Times New Roman" w:cs="Times New Roman"/>
          <w:color w:val="auto"/>
          <w:sz w:val="20"/>
        </w:rPr>
        <w:t xml:space="preserve">, Susanne (2011): </w:t>
      </w:r>
      <w:r w:rsidRPr="009C37E4">
        <w:rPr>
          <w:rFonts w:ascii="Times New Roman" w:eastAsia="Verdana" w:hAnsi="Times New Roman" w:cs="Times New Roman"/>
          <w:i/>
          <w:color w:val="auto"/>
          <w:sz w:val="20"/>
        </w:rPr>
        <w:t>Between emergence and sedimentation: Projecting const</w:t>
      </w:r>
      <w:r w:rsidR="009E4C00" w:rsidRPr="009C37E4">
        <w:rPr>
          <w:rFonts w:ascii="Times New Roman" w:eastAsia="Verdana" w:hAnsi="Times New Roman" w:cs="Times New Roman"/>
          <w:i/>
          <w:color w:val="auto"/>
          <w:sz w:val="20"/>
        </w:rPr>
        <w:t>ructions in German interactions</w:t>
      </w:r>
      <w:r w:rsidR="009E4C00" w:rsidRPr="009C37E4">
        <w:rPr>
          <w:rFonts w:ascii="Times New Roman" w:eastAsia="Verdana" w:hAnsi="Times New Roman" w:cs="Times New Roman"/>
          <w:color w:val="auto"/>
          <w:sz w:val="20"/>
        </w:rPr>
        <w:t>, i</w:t>
      </w:r>
      <w:r w:rsidRPr="009C37E4">
        <w:rPr>
          <w:rFonts w:ascii="Times New Roman" w:eastAsia="Verdana" w:hAnsi="Times New Roman" w:cs="Times New Roman"/>
          <w:color w:val="auto"/>
          <w:sz w:val="20"/>
        </w:rPr>
        <w:t>n: Auer, Peter/</w:t>
      </w:r>
      <w:proofErr w:type="spellStart"/>
      <w:r w:rsidRPr="009C37E4">
        <w:rPr>
          <w:rFonts w:ascii="Times New Roman" w:eastAsia="Verdana" w:hAnsi="Times New Roman" w:cs="Times New Roman"/>
          <w:color w:val="auto"/>
          <w:sz w:val="20"/>
        </w:rPr>
        <w:t>Pfänder</w:t>
      </w:r>
      <w:proofErr w:type="spellEnd"/>
      <w:r w:rsidRPr="009C37E4">
        <w:rPr>
          <w:rFonts w:ascii="Times New Roman" w:eastAsia="Verdana" w:hAnsi="Times New Roman" w:cs="Times New Roman"/>
          <w:color w:val="auto"/>
          <w:sz w:val="20"/>
        </w:rPr>
        <w:t>, Stefan (</w:t>
      </w:r>
      <w:proofErr w:type="spellStart"/>
      <w:r w:rsidR="005E5CAE" w:rsidRPr="009C37E4">
        <w:rPr>
          <w:rFonts w:ascii="Times New Roman" w:eastAsia="Verdana" w:hAnsi="Times New Roman" w:cs="Times New Roman"/>
          <w:color w:val="auto"/>
          <w:sz w:val="20"/>
        </w:rPr>
        <w:t>edd</w:t>
      </w:r>
      <w:proofErr w:type="spellEnd"/>
      <w:r w:rsidR="005E5CAE" w:rsidRPr="009C37E4">
        <w:rPr>
          <w:rFonts w:ascii="Times New Roman" w:eastAsia="Verdana" w:hAnsi="Times New Roman" w:cs="Times New Roman"/>
          <w:color w:val="auto"/>
          <w:sz w:val="20"/>
        </w:rPr>
        <w:t>.</w:t>
      </w:r>
      <w:r w:rsidRPr="009C37E4">
        <w:rPr>
          <w:rFonts w:ascii="Times New Roman" w:eastAsia="Verdana" w:hAnsi="Times New Roman" w:cs="Times New Roman"/>
          <w:color w:val="auto"/>
          <w:sz w:val="20"/>
        </w:rPr>
        <w:t xml:space="preserve">): </w:t>
      </w:r>
      <w:r w:rsidRPr="009C37E4">
        <w:rPr>
          <w:rFonts w:ascii="Times New Roman" w:eastAsia="Verdana" w:hAnsi="Times New Roman" w:cs="Times New Roman"/>
          <w:i/>
          <w:color w:val="auto"/>
          <w:sz w:val="20"/>
        </w:rPr>
        <w:t>Const</w:t>
      </w:r>
      <w:r w:rsidR="009E4C00" w:rsidRPr="009C37E4">
        <w:rPr>
          <w:rFonts w:ascii="Times New Roman" w:eastAsia="Verdana" w:hAnsi="Times New Roman" w:cs="Times New Roman"/>
          <w:i/>
          <w:color w:val="auto"/>
          <w:sz w:val="20"/>
        </w:rPr>
        <w:t>ructions: emerging and emergent,</w:t>
      </w:r>
      <w:r w:rsidR="00DE466C" w:rsidRPr="009C37E4">
        <w:rPr>
          <w:rFonts w:ascii="Times New Roman" w:eastAsia="Verdana" w:hAnsi="Times New Roman" w:cs="Times New Roman"/>
          <w:color w:val="auto"/>
          <w:sz w:val="20"/>
        </w:rPr>
        <w:t xml:space="preserve"> Berlin/New York,</w:t>
      </w:r>
      <w:r w:rsidRPr="009C37E4">
        <w:rPr>
          <w:rFonts w:ascii="Times New Roman" w:eastAsia="Verdana" w:hAnsi="Times New Roman" w:cs="Times New Roman"/>
          <w:color w:val="auto"/>
          <w:sz w:val="20"/>
        </w:rPr>
        <w:t xml:space="preserve"> de </w:t>
      </w:r>
      <w:proofErr w:type="spellStart"/>
      <w:r w:rsidRPr="009C37E4">
        <w:rPr>
          <w:rFonts w:ascii="Times New Roman" w:eastAsia="Verdana" w:hAnsi="Times New Roman" w:cs="Times New Roman"/>
          <w:color w:val="auto"/>
          <w:sz w:val="20"/>
        </w:rPr>
        <w:t>Gruyter</w:t>
      </w:r>
      <w:proofErr w:type="spellEnd"/>
      <w:r w:rsidRPr="009C37E4">
        <w:rPr>
          <w:rFonts w:ascii="Times New Roman" w:eastAsia="Verdana" w:hAnsi="Times New Roman" w:cs="Times New Roman"/>
          <w:color w:val="auto"/>
          <w:sz w:val="20"/>
        </w:rPr>
        <w:t>, 156-185.</w:t>
      </w:r>
    </w:p>
    <w:p w:rsidR="00867E73" w:rsidRPr="009C37E4" w:rsidRDefault="009E4C00"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rPr>
        <w:t>Haiman</w:t>
      </w:r>
      <w:proofErr w:type="spellEnd"/>
      <w:r w:rsidRPr="009C37E4">
        <w:rPr>
          <w:rFonts w:ascii="Times New Roman" w:hAnsi="Times New Roman" w:cs="Times New Roman"/>
          <w:color w:val="auto"/>
          <w:sz w:val="20"/>
        </w:rPr>
        <w:t>, John (1994),</w:t>
      </w:r>
      <w:r w:rsidR="00867E73" w:rsidRPr="009C37E4">
        <w:rPr>
          <w:rFonts w:ascii="Times New Roman" w:hAnsi="Times New Roman" w:cs="Times New Roman"/>
          <w:color w:val="auto"/>
          <w:sz w:val="20"/>
        </w:rPr>
        <w:t xml:space="preserve"> </w:t>
      </w:r>
      <w:r w:rsidR="00867E73" w:rsidRPr="009C37E4">
        <w:rPr>
          <w:rFonts w:ascii="Times New Roman" w:hAnsi="Times New Roman" w:cs="Times New Roman"/>
          <w:i/>
          <w:color w:val="auto"/>
          <w:sz w:val="20"/>
        </w:rPr>
        <w:t>Ritualization and the development of language</w:t>
      </w:r>
      <w:r w:rsidRPr="009C37E4">
        <w:rPr>
          <w:rFonts w:ascii="Times New Roman" w:hAnsi="Times New Roman" w:cs="Times New Roman"/>
          <w:color w:val="auto"/>
          <w:sz w:val="20"/>
        </w:rPr>
        <w:t xml:space="preserve">, in: </w:t>
      </w:r>
      <w:r w:rsidR="009824CA" w:rsidRPr="009C37E4">
        <w:rPr>
          <w:rFonts w:ascii="Times New Roman" w:hAnsi="Times New Roman" w:cs="Times New Roman"/>
          <w:color w:val="auto"/>
          <w:sz w:val="20"/>
        </w:rPr>
        <w:t xml:space="preserve">William </w:t>
      </w:r>
      <w:proofErr w:type="spellStart"/>
      <w:r w:rsidRPr="009C37E4">
        <w:rPr>
          <w:rFonts w:ascii="Times New Roman" w:hAnsi="Times New Roman" w:cs="Times New Roman"/>
          <w:color w:val="auto"/>
          <w:sz w:val="20"/>
        </w:rPr>
        <w:t>Pagliuca</w:t>
      </w:r>
      <w:proofErr w:type="spellEnd"/>
      <w:r w:rsidR="009824CA" w:rsidRPr="009C37E4">
        <w:rPr>
          <w:rFonts w:ascii="Times New Roman" w:hAnsi="Times New Roman" w:cs="Times New Roman"/>
          <w:color w:val="auto"/>
          <w:sz w:val="20"/>
        </w:rPr>
        <w:t xml:space="preserve"> </w:t>
      </w:r>
      <w:r w:rsidRPr="009C37E4">
        <w:rPr>
          <w:rFonts w:ascii="Times New Roman" w:hAnsi="Times New Roman" w:cs="Times New Roman"/>
          <w:color w:val="auto"/>
          <w:sz w:val="20"/>
        </w:rPr>
        <w:t xml:space="preserve">(ed.), </w:t>
      </w:r>
      <w:r w:rsidR="00867E73" w:rsidRPr="009C37E4">
        <w:rPr>
          <w:rFonts w:ascii="Times New Roman" w:hAnsi="Times New Roman" w:cs="Times New Roman"/>
          <w:i/>
          <w:color w:val="auto"/>
          <w:sz w:val="20"/>
        </w:rPr>
        <w:t>Perspectives of Grammaticalization</w:t>
      </w:r>
      <w:r w:rsidRPr="009C37E4">
        <w:rPr>
          <w:rFonts w:ascii="Times New Roman" w:hAnsi="Times New Roman" w:cs="Times New Roman"/>
          <w:i/>
          <w:color w:val="auto"/>
          <w:sz w:val="20"/>
        </w:rPr>
        <w:t xml:space="preserve">, </w:t>
      </w:r>
      <w:r w:rsidRPr="009C37E4">
        <w:rPr>
          <w:rFonts w:ascii="Times New Roman" w:hAnsi="Times New Roman" w:cs="Times New Roman"/>
          <w:color w:val="auto"/>
          <w:sz w:val="20"/>
        </w:rPr>
        <w:t>Amsterdam/Philadelphia</w:t>
      </w:r>
      <w:r w:rsidR="00DE466C" w:rsidRPr="009C37E4">
        <w:rPr>
          <w:rFonts w:ascii="Times New Roman" w:hAnsi="Times New Roman" w:cs="Times New Roman"/>
          <w:color w:val="auto"/>
          <w:sz w:val="20"/>
        </w:rPr>
        <w:t>,</w:t>
      </w:r>
      <w:r w:rsidR="00867E73" w:rsidRPr="009C37E4">
        <w:rPr>
          <w:rFonts w:ascii="Times New Roman" w:hAnsi="Times New Roman" w:cs="Times New Roman"/>
          <w:color w:val="auto"/>
          <w:sz w:val="20"/>
        </w:rPr>
        <w:t xml:space="preserve"> </w:t>
      </w:r>
      <w:proofErr w:type="spellStart"/>
      <w:r w:rsidR="00867E73" w:rsidRPr="009C37E4">
        <w:rPr>
          <w:rFonts w:ascii="Times New Roman" w:hAnsi="Times New Roman" w:cs="Times New Roman"/>
          <w:color w:val="auto"/>
          <w:sz w:val="20"/>
        </w:rPr>
        <w:t>Benjamins</w:t>
      </w:r>
      <w:proofErr w:type="spellEnd"/>
      <w:r w:rsidRPr="009C37E4">
        <w:rPr>
          <w:rFonts w:ascii="Times New Roman" w:hAnsi="Times New Roman" w:cs="Times New Roman"/>
          <w:color w:val="auto"/>
          <w:sz w:val="20"/>
        </w:rPr>
        <w:t>, 3–28.</w:t>
      </w:r>
    </w:p>
    <w:p w:rsidR="009E4C00" w:rsidRPr="009C37E4" w:rsidRDefault="009E4C00" w:rsidP="00D23EAF">
      <w:pPr>
        <w:spacing w:line="260" w:lineRule="exact"/>
        <w:ind w:left="340" w:hanging="340"/>
        <w:rPr>
          <w:rFonts w:ascii="Times New Roman" w:hAnsi="Times New Roman" w:cs="Times New Roman"/>
          <w:color w:val="auto"/>
          <w:sz w:val="20"/>
          <w:lang w:val="fr-FR"/>
        </w:rPr>
      </w:pPr>
      <w:r w:rsidRPr="009C37E4">
        <w:rPr>
          <w:rFonts w:ascii="Times New Roman" w:hAnsi="Times New Roman" w:cs="Times New Roman"/>
          <w:color w:val="auto"/>
          <w:sz w:val="20"/>
          <w:highlight w:val="white"/>
          <w:lang w:val="fr-FR"/>
        </w:rPr>
        <w:t xml:space="preserve">Hansen, Maj-Britt Mosegaard (1995), </w:t>
      </w:r>
      <w:r w:rsidRPr="009C37E4">
        <w:rPr>
          <w:rFonts w:ascii="Times New Roman" w:hAnsi="Times New Roman" w:cs="Times New Roman"/>
          <w:i/>
          <w:color w:val="auto"/>
          <w:sz w:val="20"/>
          <w:highlight w:val="white"/>
          <w:lang w:val="fr-FR"/>
        </w:rPr>
        <w:t xml:space="preserve">Marqueurs </w:t>
      </w:r>
      <w:proofErr w:type="spellStart"/>
      <w:r w:rsidRPr="009C37E4">
        <w:rPr>
          <w:rFonts w:ascii="Times New Roman" w:hAnsi="Times New Roman" w:cs="Times New Roman"/>
          <w:i/>
          <w:color w:val="auto"/>
          <w:sz w:val="20"/>
          <w:highlight w:val="white"/>
          <w:lang w:val="fr-FR"/>
        </w:rPr>
        <w:t>métadiscursifs</w:t>
      </w:r>
      <w:proofErr w:type="spellEnd"/>
      <w:r w:rsidRPr="009C37E4">
        <w:rPr>
          <w:rFonts w:ascii="Times New Roman" w:hAnsi="Times New Roman" w:cs="Times New Roman"/>
          <w:i/>
          <w:color w:val="auto"/>
          <w:sz w:val="20"/>
          <w:highlight w:val="white"/>
          <w:lang w:val="fr-FR"/>
        </w:rPr>
        <w:t xml:space="preserve"> en français parlé: l'exemple de bon et de ben</w:t>
      </w:r>
      <w:r w:rsidRPr="009C37E4">
        <w:rPr>
          <w:rFonts w:ascii="Times New Roman" w:hAnsi="Times New Roman" w:cs="Times New Roman"/>
          <w:color w:val="auto"/>
          <w:sz w:val="20"/>
          <w:highlight w:val="white"/>
          <w:lang w:val="fr-FR"/>
        </w:rPr>
        <w:t>,</w:t>
      </w:r>
      <w:r w:rsidRPr="009C37E4">
        <w:rPr>
          <w:rFonts w:ascii="Times New Roman" w:hAnsi="Times New Roman" w:cs="Times New Roman"/>
          <w:i/>
          <w:color w:val="auto"/>
          <w:sz w:val="20"/>
          <w:highlight w:val="white"/>
          <w:lang w:val="fr-FR"/>
        </w:rPr>
        <w:t xml:space="preserve"> </w:t>
      </w:r>
      <w:r w:rsidRPr="009C37E4">
        <w:rPr>
          <w:rFonts w:ascii="Times New Roman" w:hAnsi="Times New Roman" w:cs="Times New Roman"/>
          <w:color w:val="auto"/>
          <w:sz w:val="20"/>
          <w:highlight w:val="white"/>
          <w:lang w:val="fr-FR"/>
        </w:rPr>
        <w:t>Le français moderne</w:t>
      </w:r>
      <w:r w:rsidRPr="009C37E4">
        <w:rPr>
          <w:rFonts w:ascii="Times New Roman" w:hAnsi="Times New Roman" w:cs="Times New Roman"/>
          <w:i/>
          <w:color w:val="auto"/>
          <w:sz w:val="20"/>
          <w:highlight w:val="white"/>
          <w:lang w:val="fr-FR"/>
        </w:rPr>
        <w:t xml:space="preserve"> </w:t>
      </w:r>
      <w:r w:rsidRPr="009C37E4">
        <w:rPr>
          <w:rFonts w:ascii="Times New Roman" w:hAnsi="Times New Roman" w:cs="Times New Roman"/>
          <w:color w:val="auto"/>
          <w:sz w:val="20"/>
          <w:highlight w:val="white"/>
          <w:lang w:val="fr-FR"/>
        </w:rPr>
        <w:t>63, 20-41.</w:t>
      </w:r>
    </w:p>
    <w:p w:rsidR="009E4C00" w:rsidRPr="009C37E4" w:rsidRDefault="009E4C00"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Hansen, Maj-Britt Mosegaard (1998a),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Function of Discourse Particles. A Study with Special Reference to Spoken Standard French</w:t>
      </w:r>
      <w:r w:rsidRPr="009C37E4">
        <w:rPr>
          <w:rFonts w:ascii="Times New Roman" w:hAnsi="Times New Roman" w:cs="Times New Roman"/>
          <w:color w:val="auto"/>
          <w:sz w:val="20"/>
          <w:highlight w:val="white"/>
        </w:rPr>
        <w:t xml:space="preserve"> (Pragmatics &amp; Beyond, New Series, vol. 53), Amsterdam/Philadelphia, </w:t>
      </w:r>
      <w:proofErr w:type="spellStart"/>
      <w:r w:rsidRPr="009C37E4">
        <w:rPr>
          <w:rFonts w:ascii="Times New Roman" w:hAnsi="Times New Roman" w:cs="Times New Roman"/>
          <w:color w:val="auto"/>
          <w:sz w:val="20"/>
          <w:highlight w:val="white"/>
        </w:rPr>
        <w:t>Benjamins</w:t>
      </w:r>
      <w:proofErr w:type="spellEnd"/>
      <w:r w:rsidRPr="009C37E4">
        <w:rPr>
          <w:rFonts w:ascii="Times New Roman" w:hAnsi="Times New Roman" w:cs="Times New Roman"/>
          <w:color w:val="auto"/>
          <w:sz w:val="20"/>
          <w:highlight w:val="white"/>
        </w:rPr>
        <w:t>.</w:t>
      </w:r>
    </w:p>
    <w:p w:rsidR="00867E73" w:rsidRPr="009C37E4" w:rsidRDefault="009C37E4" w:rsidP="00D23EAF">
      <w:pPr>
        <w:spacing w:line="260" w:lineRule="exact"/>
        <w:ind w:left="340" w:hanging="340"/>
        <w:rPr>
          <w:rFonts w:ascii="Times New Roman" w:hAnsi="Times New Roman" w:cs="Times New Roman"/>
          <w:color w:val="auto"/>
          <w:sz w:val="20"/>
          <w:lang w:val="fr-FR"/>
        </w:rPr>
      </w:pPr>
      <w:r>
        <w:rPr>
          <w:rFonts w:ascii="Times New Roman" w:hAnsi="Times New Roman" w:cs="Times New Roman"/>
          <w:color w:val="auto"/>
          <w:sz w:val="20"/>
          <w:highlight w:val="white"/>
          <w:lang w:val="fr-FR"/>
        </w:rPr>
        <w:t>Hansen, Maj-Britt Mosegaard,</w:t>
      </w:r>
      <w:r w:rsidR="00867E73" w:rsidRPr="009C37E4">
        <w:rPr>
          <w:rFonts w:ascii="Times New Roman" w:hAnsi="Times New Roman" w:cs="Times New Roman"/>
          <w:color w:val="auto"/>
          <w:sz w:val="20"/>
          <w:highlight w:val="white"/>
          <w:lang w:val="fr-FR"/>
        </w:rPr>
        <w:t xml:space="preserve"> (1998b), </w:t>
      </w:r>
      <w:r w:rsidR="00867E73" w:rsidRPr="009C37E4">
        <w:rPr>
          <w:rFonts w:ascii="Times New Roman" w:hAnsi="Times New Roman" w:cs="Times New Roman"/>
          <w:i/>
          <w:color w:val="auto"/>
          <w:sz w:val="20"/>
          <w:highlight w:val="white"/>
          <w:lang w:val="fr-FR"/>
        </w:rPr>
        <w:t xml:space="preserve">La grammaticalisation de l'interaction ou Pour une approche polysémique de l'adverbe </w:t>
      </w:r>
      <w:r w:rsidR="00867E73" w:rsidRPr="009C37E4">
        <w:rPr>
          <w:rFonts w:ascii="Times New Roman" w:hAnsi="Times New Roman" w:cs="Times New Roman"/>
          <w:color w:val="auto"/>
          <w:sz w:val="20"/>
          <w:highlight w:val="white"/>
          <w:lang w:val="fr-FR"/>
        </w:rPr>
        <w:t>bien, Revue de Sémantique et Pragmatique 4, 111-138.</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Harris, Martin (1982),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‘past simple’ and the ‘present perfect’ in Romance</w:t>
      </w:r>
      <w:r w:rsidRPr="009C37E4">
        <w:rPr>
          <w:rFonts w:ascii="Times New Roman" w:hAnsi="Times New Roman" w:cs="Times New Roman"/>
          <w:color w:val="auto"/>
          <w:sz w:val="20"/>
          <w:highlight w:val="white"/>
        </w:rPr>
        <w:t>, in</w:t>
      </w:r>
      <w:r w:rsidR="00B877F9" w:rsidRPr="009C37E4">
        <w:rPr>
          <w:rFonts w:ascii="Times New Roman" w:hAnsi="Times New Roman" w:cs="Times New Roman"/>
          <w:color w:val="auto"/>
          <w:sz w:val="20"/>
          <w:highlight w:val="white"/>
        </w:rPr>
        <w:t xml:space="preserve"> Nigel</w:t>
      </w:r>
      <w:r w:rsidRPr="009C37E4">
        <w:rPr>
          <w:rFonts w:ascii="Times New Roman" w:hAnsi="Times New Roman" w:cs="Times New Roman"/>
          <w:color w:val="auto"/>
          <w:sz w:val="20"/>
          <w:highlight w:val="white"/>
        </w:rPr>
        <w:t xml:space="preserve"> Vincent/</w:t>
      </w:r>
      <w:r w:rsidR="00B877F9" w:rsidRPr="009C37E4">
        <w:rPr>
          <w:rFonts w:ascii="Times New Roman" w:hAnsi="Times New Roman" w:cs="Times New Roman"/>
          <w:color w:val="auto"/>
          <w:sz w:val="20"/>
          <w:highlight w:val="white"/>
        </w:rPr>
        <w:t>Martin Harris</w:t>
      </w:r>
      <w:r w:rsidRPr="009C37E4">
        <w:rPr>
          <w:rFonts w:ascii="Times New Roman" w:hAnsi="Times New Roman" w:cs="Times New Roman"/>
          <w:color w:val="auto"/>
          <w:sz w:val="20"/>
          <w:highlight w:val="white"/>
        </w:rPr>
        <w:t xml:space="preserve"> (</w:t>
      </w:r>
      <w:proofErr w:type="spellStart"/>
      <w:r w:rsidR="005E5CAE" w:rsidRPr="009C37E4">
        <w:rPr>
          <w:rFonts w:ascii="Times New Roman" w:hAnsi="Times New Roman" w:cs="Times New Roman"/>
          <w:color w:val="auto"/>
          <w:sz w:val="20"/>
          <w:highlight w:val="white"/>
        </w:rPr>
        <w:t>edd</w:t>
      </w:r>
      <w:proofErr w:type="spellEnd"/>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Studies in the Romance verb. Essays offered to Joe Cremona on the occasion of his 60th birthday</w:t>
      </w:r>
      <w:r w:rsidRPr="009C37E4">
        <w:rPr>
          <w:rFonts w:ascii="Times New Roman" w:hAnsi="Times New Roman" w:cs="Times New Roman"/>
          <w:color w:val="auto"/>
          <w:sz w:val="20"/>
          <w:highlight w:val="white"/>
        </w:rPr>
        <w:t xml:space="preserve">, London, </w:t>
      </w:r>
      <w:proofErr w:type="spellStart"/>
      <w:r w:rsidRPr="009C37E4">
        <w:rPr>
          <w:rFonts w:ascii="Times New Roman" w:hAnsi="Times New Roman" w:cs="Times New Roman"/>
          <w:color w:val="auto"/>
          <w:sz w:val="20"/>
          <w:highlight w:val="white"/>
        </w:rPr>
        <w:t>Croom</w:t>
      </w:r>
      <w:proofErr w:type="spellEnd"/>
      <w:r w:rsidRPr="009C37E4">
        <w:rPr>
          <w:rFonts w:ascii="Times New Roman" w:hAnsi="Times New Roman" w:cs="Times New Roman"/>
          <w:color w:val="auto"/>
          <w:sz w:val="20"/>
          <w:highlight w:val="white"/>
        </w:rPr>
        <w:t xml:space="preserve"> Helm, 42-70.</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Haspelmath</w:t>
      </w:r>
      <w:proofErr w:type="spellEnd"/>
      <w:r w:rsidRPr="009C37E4">
        <w:rPr>
          <w:rFonts w:ascii="Times New Roman" w:hAnsi="Times New Roman" w:cs="Times New Roman"/>
          <w:color w:val="auto"/>
          <w:sz w:val="20"/>
          <w:highlight w:val="white"/>
        </w:rPr>
        <w:t xml:space="preserve">, Martin (1998), </w:t>
      </w:r>
      <w:r w:rsidRPr="009C37E4">
        <w:rPr>
          <w:rFonts w:ascii="Times New Roman" w:hAnsi="Times New Roman" w:cs="Times New Roman"/>
          <w:i/>
          <w:color w:val="auto"/>
          <w:sz w:val="20"/>
          <w:highlight w:val="white"/>
        </w:rPr>
        <w:t>Does Grammaticalization need Reanalysis</w:t>
      </w:r>
      <w:proofErr w:type="gramStart"/>
      <w:r w:rsidRPr="009C37E4">
        <w:rPr>
          <w:rFonts w:ascii="Times New Roman" w:hAnsi="Times New Roman" w:cs="Times New Roman"/>
          <w:i/>
          <w:color w:val="auto"/>
          <w:sz w:val="20"/>
          <w:highlight w:val="white"/>
        </w:rPr>
        <w:t>?</w:t>
      </w:r>
      <w:r w:rsidRPr="009C37E4">
        <w:rPr>
          <w:rFonts w:ascii="Times New Roman" w:hAnsi="Times New Roman" w:cs="Times New Roman"/>
          <w:color w:val="auto"/>
          <w:sz w:val="20"/>
          <w:highlight w:val="white"/>
        </w:rPr>
        <w:t>,</w:t>
      </w:r>
      <w:proofErr w:type="gramEnd"/>
      <w:r w:rsidRPr="009C37E4">
        <w:rPr>
          <w:rFonts w:ascii="Times New Roman" w:hAnsi="Times New Roman" w:cs="Times New Roman"/>
          <w:color w:val="auto"/>
          <w:sz w:val="20"/>
          <w:highlight w:val="white"/>
        </w:rPr>
        <w:t xml:space="preserve"> Studies in Language 22, 315-351.</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Heine, Bernd (1993), </w:t>
      </w:r>
      <w:r w:rsidRPr="009C37E4">
        <w:rPr>
          <w:rFonts w:ascii="Times New Roman" w:hAnsi="Times New Roman" w:cs="Times New Roman"/>
          <w:i/>
          <w:color w:val="auto"/>
          <w:sz w:val="20"/>
          <w:highlight w:val="white"/>
        </w:rPr>
        <w:t>Auxiliaries. Cognitive Forces and Grammaticalization</w:t>
      </w:r>
      <w:r w:rsidRPr="009C37E4">
        <w:rPr>
          <w:rFonts w:ascii="Times New Roman" w:hAnsi="Times New Roman" w:cs="Times New Roman"/>
          <w:color w:val="auto"/>
          <w:sz w:val="20"/>
          <w:highlight w:val="white"/>
        </w:rPr>
        <w:t>, Oxford, Oxford University Press.</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Heine, Bernd (1997), </w:t>
      </w:r>
      <w:r w:rsidRPr="009C37E4">
        <w:rPr>
          <w:rFonts w:ascii="Times New Roman" w:hAnsi="Times New Roman" w:cs="Times New Roman"/>
          <w:i/>
          <w:color w:val="auto"/>
          <w:sz w:val="20"/>
          <w:highlight w:val="white"/>
        </w:rPr>
        <w:t>Possession. Cognitive Sources, Forces and Grammaticalization</w:t>
      </w:r>
      <w:r w:rsidRPr="009C37E4">
        <w:rPr>
          <w:rFonts w:ascii="Times New Roman" w:hAnsi="Times New Roman" w:cs="Times New Roman"/>
          <w:color w:val="auto"/>
          <w:sz w:val="20"/>
          <w:highlight w:val="white"/>
        </w:rPr>
        <w:t xml:space="preserve"> (Cambridge Studies in Linguistics, vol. 83), Cambridge, Cambridge University Press.</w:t>
      </w:r>
    </w:p>
    <w:p w:rsidR="00867E73" w:rsidRPr="009C37E4" w:rsidRDefault="00867E73" w:rsidP="00D23EAF">
      <w:pPr>
        <w:spacing w:line="260" w:lineRule="exact"/>
        <w:ind w:left="340" w:hanging="340"/>
        <w:rPr>
          <w:rFonts w:ascii="Times New Roman" w:hAnsi="Times New Roman" w:cs="Times New Roman"/>
          <w:color w:val="auto"/>
          <w:sz w:val="20"/>
        </w:rPr>
      </w:pPr>
      <w:proofErr w:type="gramStart"/>
      <w:r w:rsidRPr="009C37E4">
        <w:rPr>
          <w:rFonts w:ascii="Times New Roman" w:hAnsi="Times New Roman" w:cs="Times New Roman"/>
          <w:color w:val="auto"/>
          <w:sz w:val="20"/>
          <w:highlight w:val="white"/>
        </w:rPr>
        <w:t>He</w:t>
      </w:r>
      <w:r w:rsidR="009C37E4">
        <w:rPr>
          <w:rFonts w:ascii="Times New Roman" w:hAnsi="Times New Roman" w:cs="Times New Roman"/>
          <w:color w:val="auto"/>
          <w:sz w:val="20"/>
          <w:highlight w:val="white"/>
        </w:rPr>
        <w:t>ine, Bernd/</w:t>
      </w:r>
      <w:proofErr w:type="spellStart"/>
      <w:r w:rsidR="009C37E4">
        <w:rPr>
          <w:rFonts w:ascii="Times New Roman" w:hAnsi="Times New Roman" w:cs="Times New Roman"/>
          <w:color w:val="auto"/>
          <w:sz w:val="20"/>
          <w:highlight w:val="white"/>
        </w:rPr>
        <w:t>Kuteva</w:t>
      </w:r>
      <w:proofErr w:type="spellEnd"/>
      <w:r w:rsidR="009C37E4">
        <w:rPr>
          <w:rFonts w:ascii="Times New Roman" w:hAnsi="Times New Roman" w:cs="Times New Roman"/>
          <w:color w:val="auto"/>
          <w:sz w:val="20"/>
          <w:highlight w:val="white"/>
        </w:rPr>
        <w:t>, Tania (2005),</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iCs/>
          <w:color w:val="auto"/>
          <w:sz w:val="20"/>
          <w:bdr w:val="none" w:sz="0" w:space="0" w:color="auto" w:frame="1"/>
          <w:shd w:val="clear" w:color="auto" w:fill="FFFFFF"/>
        </w:rPr>
        <w:t>Language contact and grammatical change</w:t>
      </w:r>
      <w:r w:rsidRPr="009C37E4">
        <w:rPr>
          <w:rFonts w:ascii="Times New Roman" w:hAnsi="Times New Roman" w:cs="Times New Roman"/>
          <w:color w:val="auto"/>
          <w:sz w:val="20"/>
          <w:shd w:val="clear" w:color="auto" w:fill="FFFFFF"/>
        </w:rPr>
        <w:t>.</w:t>
      </w:r>
      <w:proofErr w:type="gramEnd"/>
      <w:r w:rsidRPr="009C37E4">
        <w:rPr>
          <w:rFonts w:ascii="Times New Roman" w:hAnsi="Times New Roman" w:cs="Times New Roman"/>
          <w:color w:val="auto"/>
          <w:sz w:val="20"/>
          <w:shd w:val="clear" w:color="auto" w:fill="FFFFFF"/>
        </w:rPr>
        <w:t xml:space="preserve"> Cambridge: Cambridge University Press.</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Hopper, Paul (1998</w:t>
      </w:r>
      <w:r w:rsidR="009C37E4">
        <w:rPr>
          <w:rFonts w:ascii="Times New Roman" w:hAnsi="Times New Roman" w:cs="Times New Roman"/>
          <w:color w:val="auto"/>
          <w:sz w:val="20"/>
        </w:rPr>
        <w:t>),</w:t>
      </w:r>
      <w:r w:rsidRPr="009C37E4">
        <w:rPr>
          <w:rFonts w:ascii="Times New Roman" w:hAnsi="Times New Roman" w:cs="Times New Roman"/>
          <w:color w:val="auto"/>
          <w:sz w:val="20"/>
        </w:rPr>
        <w:t xml:space="preserve"> </w:t>
      </w:r>
      <w:r w:rsidRPr="009C37E4">
        <w:rPr>
          <w:rFonts w:ascii="Times New Roman" w:hAnsi="Times New Roman" w:cs="Times New Roman"/>
          <w:i/>
          <w:color w:val="auto"/>
          <w:sz w:val="20"/>
        </w:rPr>
        <w:t>Emergent grammar</w:t>
      </w:r>
      <w:r w:rsidR="00B877F9" w:rsidRPr="009C37E4">
        <w:rPr>
          <w:rFonts w:ascii="Times New Roman" w:hAnsi="Times New Roman" w:cs="Times New Roman"/>
          <w:color w:val="auto"/>
          <w:sz w:val="20"/>
        </w:rPr>
        <w:t>,</w:t>
      </w:r>
      <w:r w:rsidRPr="009C37E4">
        <w:rPr>
          <w:rFonts w:ascii="Times New Roman" w:hAnsi="Times New Roman" w:cs="Times New Roman"/>
          <w:color w:val="auto"/>
          <w:sz w:val="20"/>
        </w:rPr>
        <w:t xml:space="preserve"> </w:t>
      </w:r>
      <w:r w:rsidR="00B877F9" w:rsidRPr="009C37E4">
        <w:rPr>
          <w:rFonts w:ascii="Times New Roman" w:hAnsi="Times New Roman" w:cs="Times New Roman"/>
          <w:color w:val="auto"/>
          <w:sz w:val="20"/>
          <w:shd w:val="clear" w:color="auto" w:fill="FFFFFF"/>
        </w:rPr>
        <w:t>i</w:t>
      </w:r>
      <w:r w:rsidRPr="009C37E4">
        <w:rPr>
          <w:rFonts w:ascii="Times New Roman" w:hAnsi="Times New Roman" w:cs="Times New Roman"/>
          <w:color w:val="auto"/>
          <w:sz w:val="20"/>
          <w:shd w:val="clear" w:color="auto" w:fill="FFFFFF"/>
        </w:rPr>
        <w:t xml:space="preserve">n Michael </w:t>
      </w:r>
      <w:proofErr w:type="spellStart"/>
      <w:r w:rsidRPr="009C37E4">
        <w:rPr>
          <w:rFonts w:ascii="Times New Roman" w:hAnsi="Times New Roman" w:cs="Times New Roman"/>
          <w:color w:val="auto"/>
          <w:sz w:val="20"/>
          <w:shd w:val="clear" w:color="auto" w:fill="FFFFFF"/>
        </w:rPr>
        <w:t>Tomasello</w:t>
      </w:r>
      <w:proofErr w:type="spellEnd"/>
      <w:r w:rsidRPr="009C37E4">
        <w:rPr>
          <w:rFonts w:ascii="Times New Roman" w:hAnsi="Times New Roman" w:cs="Times New Roman"/>
          <w:color w:val="auto"/>
          <w:sz w:val="20"/>
          <w:shd w:val="clear" w:color="auto" w:fill="FFFFFF"/>
        </w:rPr>
        <w:t xml:space="preserve"> (ed.),</w:t>
      </w:r>
      <w:r w:rsidRPr="009C37E4">
        <w:rPr>
          <w:rStyle w:val="Emphasis"/>
          <w:rFonts w:ascii="Times New Roman" w:hAnsi="Times New Roman" w:cs="Times New Roman"/>
          <w:color w:val="auto"/>
          <w:sz w:val="20"/>
          <w:shd w:val="clear" w:color="auto" w:fill="FFFFFF"/>
        </w:rPr>
        <w:t>The New Psychology of Language,</w:t>
      </w:r>
      <w:r w:rsidR="009C37E4">
        <w:rPr>
          <w:rStyle w:val="apple-converted-space"/>
          <w:rFonts w:ascii="Times New Roman" w:hAnsi="Times New Roman" w:cs="Times New Roman"/>
          <w:color w:val="auto"/>
          <w:sz w:val="20"/>
          <w:shd w:val="clear" w:color="auto" w:fill="FFFFFF"/>
        </w:rPr>
        <w:t xml:space="preserve"> </w:t>
      </w:r>
      <w:r w:rsidRPr="009C37E4">
        <w:rPr>
          <w:rStyle w:val="Emphasis"/>
          <w:rFonts w:ascii="Times New Roman" w:hAnsi="Times New Roman" w:cs="Times New Roman"/>
          <w:color w:val="auto"/>
          <w:sz w:val="20"/>
          <w:shd w:val="clear" w:color="auto" w:fill="FFFFFF"/>
        </w:rPr>
        <w:t>Vol. 1</w:t>
      </w:r>
      <w:r w:rsidRPr="009C37E4">
        <w:rPr>
          <w:rStyle w:val="apple-converted-space"/>
          <w:rFonts w:ascii="Times New Roman" w:hAnsi="Times New Roman" w:cs="Times New Roman"/>
          <w:color w:val="auto"/>
          <w:sz w:val="20"/>
          <w:shd w:val="clear" w:color="auto" w:fill="FFFFFF"/>
        </w:rPr>
        <w:t> </w:t>
      </w:r>
      <w:r w:rsidRPr="009C37E4">
        <w:rPr>
          <w:rFonts w:ascii="Times New Roman" w:hAnsi="Times New Roman" w:cs="Times New Roman"/>
          <w:color w:val="auto"/>
          <w:sz w:val="20"/>
          <w:shd w:val="clear" w:color="auto" w:fill="FFFFFF"/>
        </w:rPr>
        <w:t>(Cognitive and Functional Approaches to La</w:t>
      </w:r>
      <w:r w:rsidR="00B877F9" w:rsidRPr="009C37E4">
        <w:rPr>
          <w:rFonts w:ascii="Times New Roman" w:hAnsi="Times New Roman" w:cs="Times New Roman"/>
          <w:color w:val="auto"/>
          <w:sz w:val="20"/>
          <w:shd w:val="clear" w:color="auto" w:fill="FFFFFF"/>
        </w:rPr>
        <w:t>nguage Structure), Mahwah, N.J.,</w:t>
      </w:r>
      <w:r w:rsidRPr="009C37E4">
        <w:rPr>
          <w:rFonts w:ascii="Times New Roman" w:hAnsi="Times New Roman" w:cs="Times New Roman"/>
          <w:color w:val="auto"/>
          <w:sz w:val="20"/>
          <w:shd w:val="clear" w:color="auto" w:fill="FFFFFF"/>
        </w:rPr>
        <w:t xml:space="preserve"> Lawrence Erlbaum, 155-175.</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Iten</w:t>
      </w:r>
      <w:proofErr w:type="spellEnd"/>
      <w:r w:rsidRPr="009C37E4">
        <w:rPr>
          <w:rFonts w:ascii="Times New Roman" w:hAnsi="Times New Roman" w:cs="Times New Roman"/>
          <w:color w:val="auto"/>
          <w:sz w:val="20"/>
          <w:highlight w:val="white"/>
        </w:rPr>
        <w:t xml:space="preserve">, Corinne (1999),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Relevance of Argumentation Theory</w:t>
      </w:r>
      <w:r w:rsidRPr="009C37E4">
        <w:rPr>
          <w:rFonts w:ascii="Times New Roman" w:hAnsi="Times New Roman" w:cs="Times New Roman"/>
          <w:color w:val="auto"/>
          <w:sz w:val="20"/>
          <w:highlight w:val="white"/>
        </w:rPr>
        <w:t>, UCL Working Papers in Linguistics 11, 41-81.</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Klein, Wolfgang (1994), </w:t>
      </w:r>
      <w:r w:rsidRPr="009C37E4">
        <w:rPr>
          <w:rFonts w:ascii="Times New Roman" w:hAnsi="Times New Roman" w:cs="Times New Roman"/>
          <w:i/>
          <w:color w:val="auto"/>
          <w:sz w:val="20"/>
          <w:highlight w:val="white"/>
        </w:rPr>
        <w:t>Time in Language</w:t>
      </w:r>
      <w:r w:rsidRPr="009C37E4">
        <w:rPr>
          <w:rFonts w:ascii="Times New Roman" w:hAnsi="Times New Roman" w:cs="Times New Roman"/>
          <w:color w:val="auto"/>
          <w:sz w:val="20"/>
          <w:highlight w:val="white"/>
        </w:rPr>
        <w:t>, London, Routledge.</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lang w:val="de-DE"/>
        </w:rPr>
        <w:t xml:space="preserve">Koch, Peter (1995), </w:t>
      </w:r>
      <w:r w:rsidRPr="009C37E4">
        <w:rPr>
          <w:rFonts w:ascii="Times New Roman" w:hAnsi="Times New Roman" w:cs="Times New Roman"/>
          <w:i/>
          <w:color w:val="auto"/>
          <w:sz w:val="20"/>
          <w:highlight w:val="white"/>
          <w:lang w:val="de-DE"/>
        </w:rPr>
        <w:t>Zukunft und Mündlichkeit. Zu Genese und Verlust von Futurbildungen in romanischen Varietäten</w:t>
      </w:r>
      <w:r w:rsidRPr="009C37E4">
        <w:rPr>
          <w:rFonts w:ascii="Times New Roman" w:hAnsi="Times New Roman" w:cs="Times New Roman"/>
          <w:color w:val="auto"/>
          <w:sz w:val="20"/>
          <w:highlight w:val="white"/>
          <w:lang w:val="de-DE"/>
        </w:rPr>
        <w:t xml:space="preserve">. </w:t>
      </w:r>
      <w:r w:rsidRPr="009C37E4">
        <w:rPr>
          <w:rFonts w:ascii="Times New Roman" w:hAnsi="Times New Roman" w:cs="Times New Roman"/>
          <w:color w:val="auto"/>
          <w:sz w:val="20"/>
          <w:highlight w:val="white"/>
        </w:rPr>
        <w:t xml:space="preserve">Paper presented </w:t>
      </w:r>
      <w:r w:rsidR="00B877F9" w:rsidRPr="009C37E4">
        <w:rPr>
          <w:rFonts w:ascii="Times New Roman" w:hAnsi="Times New Roman" w:cs="Times New Roman"/>
          <w:color w:val="auto"/>
          <w:sz w:val="20"/>
          <w:highlight w:val="white"/>
        </w:rPr>
        <w:t>at University of Bamberg, 28.11.1995</w:t>
      </w:r>
      <w:r w:rsidRPr="009C37E4">
        <w:rPr>
          <w:rFonts w:ascii="Times New Roman" w:hAnsi="Times New Roman" w:cs="Times New Roman"/>
          <w:color w:val="auto"/>
          <w:sz w:val="20"/>
          <w:highlight w:val="white"/>
        </w:rPr>
        <w:t>.</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lastRenderedPageBreak/>
        <w:t>Kuteva</w:t>
      </w:r>
      <w:proofErr w:type="spellEnd"/>
      <w:r w:rsidRPr="009C37E4">
        <w:rPr>
          <w:rFonts w:ascii="Times New Roman" w:hAnsi="Times New Roman" w:cs="Times New Roman"/>
          <w:color w:val="auto"/>
          <w:sz w:val="20"/>
          <w:highlight w:val="white"/>
        </w:rPr>
        <w:t xml:space="preserve">, Tania A. (1995),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w:t>
      </w:r>
      <w:proofErr w:type="spellStart"/>
      <w:r w:rsidRPr="009C37E4">
        <w:rPr>
          <w:rFonts w:ascii="Times New Roman" w:hAnsi="Times New Roman" w:cs="Times New Roman"/>
          <w:i/>
          <w:color w:val="auto"/>
          <w:sz w:val="20"/>
          <w:highlight w:val="white"/>
        </w:rPr>
        <w:t>Auxiliation</w:t>
      </w:r>
      <w:proofErr w:type="spellEnd"/>
      <w:r w:rsidRPr="009C37E4">
        <w:rPr>
          <w:rFonts w:ascii="Times New Roman" w:hAnsi="Times New Roman" w:cs="Times New Roman"/>
          <w:i/>
          <w:color w:val="auto"/>
          <w:sz w:val="20"/>
          <w:highlight w:val="white"/>
        </w:rPr>
        <w:t xml:space="preserve"> Constraint and Reference</w:t>
      </w:r>
      <w:r w:rsidRPr="009C37E4">
        <w:rPr>
          <w:rFonts w:ascii="Times New Roman" w:hAnsi="Times New Roman" w:cs="Times New Roman"/>
          <w:color w:val="auto"/>
          <w:sz w:val="20"/>
          <w:highlight w:val="white"/>
        </w:rPr>
        <w:t xml:space="preserve">, in Richard Geiger (ed.): </w:t>
      </w:r>
      <w:r w:rsidRPr="009C37E4">
        <w:rPr>
          <w:rFonts w:ascii="Times New Roman" w:hAnsi="Times New Roman" w:cs="Times New Roman"/>
          <w:i/>
          <w:color w:val="auto"/>
          <w:sz w:val="20"/>
          <w:highlight w:val="white"/>
        </w:rPr>
        <w:t>Reference in Multidisciplinary Perspective: Philosophical Object, Cognitive Subject, Intersubjective Process</w:t>
      </w:r>
      <w:r w:rsidRPr="009C37E4">
        <w:rPr>
          <w:rFonts w:ascii="Times New Roman" w:hAnsi="Times New Roman" w:cs="Times New Roman"/>
          <w:color w:val="auto"/>
          <w:sz w:val="20"/>
          <w:highlight w:val="white"/>
        </w:rPr>
        <w:t xml:space="preserve">, Hildesheim, </w:t>
      </w:r>
      <w:proofErr w:type="spellStart"/>
      <w:r w:rsidRPr="009C37E4">
        <w:rPr>
          <w:rFonts w:ascii="Times New Roman" w:hAnsi="Times New Roman" w:cs="Times New Roman"/>
          <w:color w:val="auto"/>
          <w:sz w:val="20"/>
          <w:highlight w:val="white"/>
        </w:rPr>
        <w:t>Olms</w:t>
      </w:r>
      <w:proofErr w:type="spellEnd"/>
      <w:r w:rsidRPr="009C37E4">
        <w:rPr>
          <w:rFonts w:ascii="Times New Roman" w:hAnsi="Times New Roman" w:cs="Times New Roman"/>
          <w:color w:val="auto"/>
          <w:sz w:val="20"/>
          <w:highlight w:val="white"/>
        </w:rPr>
        <w:t>, 374-386.</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Kuteva</w:t>
      </w:r>
      <w:proofErr w:type="spellEnd"/>
      <w:r w:rsidRPr="009C37E4">
        <w:rPr>
          <w:rFonts w:ascii="Times New Roman" w:hAnsi="Times New Roman" w:cs="Times New Roman"/>
          <w:color w:val="auto"/>
          <w:sz w:val="20"/>
          <w:highlight w:val="white"/>
        </w:rPr>
        <w:t>, Tania A. (2001),</w:t>
      </w:r>
      <w:r w:rsidRPr="009C37E4">
        <w:rPr>
          <w:rFonts w:ascii="Times New Roman" w:hAnsi="Times New Roman" w:cs="Times New Roman"/>
          <w:i/>
          <w:color w:val="auto"/>
          <w:sz w:val="20"/>
          <w:highlight w:val="white"/>
        </w:rPr>
        <w:t xml:space="preserve"> </w:t>
      </w:r>
      <w:proofErr w:type="spellStart"/>
      <w:r w:rsidRPr="009C37E4">
        <w:rPr>
          <w:rFonts w:ascii="Times New Roman" w:hAnsi="Times New Roman" w:cs="Times New Roman"/>
          <w:i/>
          <w:color w:val="auto"/>
          <w:sz w:val="20"/>
          <w:highlight w:val="white"/>
        </w:rPr>
        <w:t>Auxiliation</w:t>
      </w:r>
      <w:proofErr w:type="spellEnd"/>
      <w:r w:rsidRPr="009C37E4">
        <w:rPr>
          <w:rFonts w:ascii="Times New Roman" w:hAnsi="Times New Roman" w:cs="Times New Roman"/>
          <w:i/>
          <w:color w:val="auto"/>
          <w:sz w:val="20"/>
          <w:highlight w:val="white"/>
        </w:rPr>
        <w:t>: an Enquiry into the Nature of Grammaticalization</w:t>
      </w:r>
      <w:r w:rsidRPr="009C37E4">
        <w:rPr>
          <w:rFonts w:ascii="Times New Roman" w:hAnsi="Times New Roman" w:cs="Times New Roman"/>
          <w:color w:val="auto"/>
          <w:sz w:val="20"/>
          <w:highlight w:val="white"/>
        </w:rPr>
        <w:t>, Oxford, Oxford University Press.</w:t>
      </w:r>
    </w:p>
    <w:p w:rsidR="00867E73" w:rsidRPr="009C37E4" w:rsidRDefault="009C37E4" w:rsidP="00D23EAF">
      <w:pPr>
        <w:spacing w:line="260" w:lineRule="exact"/>
        <w:ind w:left="340" w:hanging="340"/>
        <w:rPr>
          <w:rFonts w:ascii="Times New Roman" w:hAnsi="Times New Roman" w:cs="Times New Roman"/>
          <w:color w:val="auto"/>
          <w:sz w:val="20"/>
          <w:lang w:val="de-DE"/>
        </w:rPr>
      </w:pPr>
      <w:proofErr w:type="spellStart"/>
      <w:proofErr w:type="gramStart"/>
      <w:r>
        <w:rPr>
          <w:rFonts w:ascii="Times New Roman" w:hAnsi="Times New Roman" w:cs="Times New Roman"/>
          <w:color w:val="auto"/>
          <w:sz w:val="20"/>
          <w:highlight w:val="white"/>
        </w:rPr>
        <w:t>Labov</w:t>
      </w:r>
      <w:proofErr w:type="spellEnd"/>
      <w:r>
        <w:rPr>
          <w:rFonts w:ascii="Times New Roman" w:hAnsi="Times New Roman" w:cs="Times New Roman"/>
          <w:color w:val="auto"/>
          <w:sz w:val="20"/>
          <w:highlight w:val="white"/>
        </w:rPr>
        <w:t>, William (2007),</w:t>
      </w:r>
      <w:r w:rsidR="00867E73" w:rsidRPr="009C37E4">
        <w:rPr>
          <w:rFonts w:ascii="Times New Roman" w:hAnsi="Times New Roman" w:cs="Times New Roman"/>
          <w:color w:val="auto"/>
          <w:sz w:val="20"/>
          <w:highlight w:val="white"/>
        </w:rPr>
        <w:t xml:space="preserve"> </w:t>
      </w:r>
      <w:r w:rsidR="00867E73" w:rsidRPr="009C37E4">
        <w:rPr>
          <w:rFonts w:ascii="Times New Roman" w:hAnsi="Times New Roman" w:cs="Times New Roman"/>
          <w:i/>
          <w:color w:val="auto"/>
          <w:sz w:val="20"/>
          <w:highlight w:val="white"/>
        </w:rPr>
        <w:t>Transmission and Diffusion</w:t>
      </w:r>
      <w:r w:rsidR="00867E73" w:rsidRPr="009C37E4">
        <w:rPr>
          <w:rFonts w:ascii="Times New Roman" w:hAnsi="Times New Roman" w:cs="Times New Roman"/>
          <w:color w:val="auto"/>
          <w:sz w:val="20"/>
          <w:highlight w:val="white"/>
        </w:rPr>
        <w:t>.</w:t>
      </w:r>
      <w:proofErr w:type="gramEnd"/>
      <w:r w:rsidR="00867E73" w:rsidRPr="009C37E4">
        <w:rPr>
          <w:rFonts w:ascii="Times New Roman" w:hAnsi="Times New Roman" w:cs="Times New Roman"/>
          <w:color w:val="auto"/>
          <w:sz w:val="20"/>
          <w:highlight w:val="white"/>
        </w:rPr>
        <w:t xml:space="preserve"> </w:t>
      </w:r>
      <w:r w:rsidR="00867E73" w:rsidRPr="009C37E4">
        <w:rPr>
          <w:rFonts w:ascii="Times New Roman" w:hAnsi="Times New Roman" w:cs="Times New Roman"/>
          <w:color w:val="auto"/>
          <w:sz w:val="20"/>
          <w:highlight w:val="white"/>
          <w:lang w:val="de-DE"/>
        </w:rPr>
        <w:t>Language</w:t>
      </w:r>
      <w:r w:rsidR="00867E73" w:rsidRPr="009C37E4">
        <w:rPr>
          <w:rFonts w:ascii="Times New Roman" w:hAnsi="Times New Roman" w:cs="Times New Roman"/>
          <w:i/>
          <w:color w:val="auto"/>
          <w:sz w:val="20"/>
          <w:highlight w:val="white"/>
          <w:lang w:val="de-DE"/>
        </w:rPr>
        <w:t xml:space="preserve"> </w:t>
      </w:r>
      <w:r w:rsidR="00867E73" w:rsidRPr="009C37E4">
        <w:rPr>
          <w:rFonts w:ascii="Times New Roman" w:hAnsi="Times New Roman" w:cs="Times New Roman"/>
          <w:color w:val="auto"/>
          <w:sz w:val="20"/>
          <w:highlight w:val="white"/>
          <w:lang w:val="de-DE"/>
        </w:rPr>
        <w:t xml:space="preserve">83, 344−387. </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Lehmann, Christian (2002 [1982]), </w:t>
      </w:r>
      <w:r w:rsidRPr="009C37E4">
        <w:rPr>
          <w:rFonts w:ascii="Times New Roman" w:hAnsi="Times New Roman" w:cs="Times New Roman"/>
          <w:i/>
          <w:color w:val="auto"/>
          <w:sz w:val="20"/>
          <w:highlight w:val="white"/>
          <w:lang w:val="de-DE"/>
        </w:rPr>
        <w:t>Thoughts on Grammaticalization</w:t>
      </w:r>
      <w:r w:rsidRPr="009C37E4">
        <w:rPr>
          <w:rFonts w:ascii="Times New Roman" w:hAnsi="Times New Roman" w:cs="Times New Roman"/>
          <w:color w:val="auto"/>
          <w:sz w:val="20"/>
          <w:highlight w:val="white"/>
          <w:lang w:val="de-DE"/>
        </w:rPr>
        <w:t>, 2nd revised edition</w:t>
      </w:r>
      <w:r w:rsidR="00B877F9" w:rsidRPr="009C37E4">
        <w:rPr>
          <w:rFonts w:ascii="Times New Roman" w:hAnsi="Times New Roman" w:cs="Times New Roman"/>
          <w:color w:val="auto"/>
          <w:sz w:val="20"/>
          <w:highlight w:val="white"/>
          <w:lang w:val="de-DE"/>
        </w:rPr>
        <w:t xml:space="preserve"> (Arbeitspapiere für Sprachwissenschaft der Universität Erfurt 9)</w:t>
      </w:r>
      <w:r w:rsidRPr="009C37E4">
        <w:rPr>
          <w:rFonts w:ascii="Times New Roman" w:hAnsi="Times New Roman" w:cs="Times New Roman"/>
          <w:color w:val="auto"/>
          <w:sz w:val="20"/>
          <w:highlight w:val="white"/>
          <w:lang w:val="de-DE"/>
        </w:rPr>
        <w:t>, Erfurt, Se</w:t>
      </w:r>
      <w:r w:rsidR="00B877F9" w:rsidRPr="009C37E4">
        <w:rPr>
          <w:rFonts w:ascii="Times New Roman" w:hAnsi="Times New Roman" w:cs="Times New Roman"/>
          <w:color w:val="auto"/>
          <w:sz w:val="20"/>
          <w:highlight w:val="white"/>
          <w:lang w:val="de-DE"/>
        </w:rPr>
        <w:t>minar für Sprachwissenschaft</w:t>
      </w:r>
      <w:r w:rsidRPr="009C37E4">
        <w:rPr>
          <w:rFonts w:ascii="Times New Roman" w:hAnsi="Times New Roman" w:cs="Times New Roman"/>
          <w:color w:val="auto"/>
          <w:sz w:val="20"/>
          <w:highlight w:val="white"/>
          <w:lang w:val="de-DE"/>
        </w:rPr>
        <w:t>.</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Longobardi</w:t>
      </w:r>
      <w:proofErr w:type="spellEnd"/>
      <w:r w:rsidRPr="009C37E4">
        <w:rPr>
          <w:rFonts w:ascii="Times New Roman" w:hAnsi="Times New Roman" w:cs="Times New Roman"/>
          <w:color w:val="auto"/>
          <w:sz w:val="20"/>
          <w:highlight w:val="white"/>
        </w:rPr>
        <w:t xml:space="preserve">, Giuseppe (2001), </w:t>
      </w:r>
      <w:r w:rsidRPr="009C37E4">
        <w:rPr>
          <w:rFonts w:ascii="Times New Roman" w:hAnsi="Times New Roman" w:cs="Times New Roman"/>
          <w:i/>
          <w:color w:val="auto"/>
          <w:sz w:val="20"/>
          <w:highlight w:val="white"/>
        </w:rPr>
        <w:t>Formal Syntax, Diachronic Minimalism, and Etymology: the history of French chez</w:t>
      </w:r>
      <w:r w:rsidRPr="009C37E4">
        <w:rPr>
          <w:rFonts w:ascii="Times New Roman" w:hAnsi="Times New Roman" w:cs="Times New Roman"/>
          <w:color w:val="auto"/>
          <w:sz w:val="20"/>
          <w:highlight w:val="white"/>
        </w:rPr>
        <w:t>, Linguistic Inquiry 32, 275-302.</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Ludwig, Ralph (1988), </w:t>
      </w:r>
      <w:r w:rsidRPr="009C37E4">
        <w:rPr>
          <w:rFonts w:ascii="Times New Roman" w:hAnsi="Times New Roman" w:cs="Times New Roman"/>
          <w:i/>
          <w:color w:val="auto"/>
          <w:sz w:val="20"/>
          <w:highlight w:val="white"/>
          <w:lang w:val="de-DE"/>
        </w:rPr>
        <w:t xml:space="preserve">Modalität und Modus im gesprochenen Französisch </w:t>
      </w:r>
      <w:r w:rsidR="00B877F9" w:rsidRPr="009C37E4">
        <w:rPr>
          <w:rFonts w:ascii="Times New Roman" w:hAnsi="Times New Roman" w:cs="Times New Roman"/>
          <w:color w:val="auto"/>
          <w:sz w:val="20"/>
          <w:highlight w:val="white"/>
          <w:lang w:val="de-DE"/>
        </w:rPr>
        <w:t>(ScriptOralia, 7),</w:t>
      </w:r>
      <w:r w:rsidRPr="009C37E4">
        <w:rPr>
          <w:rFonts w:ascii="Times New Roman" w:hAnsi="Times New Roman" w:cs="Times New Roman"/>
          <w:color w:val="auto"/>
          <w:sz w:val="20"/>
          <w:highlight w:val="white"/>
          <w:lang w:val="de-DE"/>
        </w:rPr>
        <w:t xml:space="preserve"> Tübingen: Narr.</w:t>
      </w:r>
    </w:p>
    <w:p w:rsidR="00867E73" w:rsidRPr="009C37E4" w:rsidRDefault="00867E73" w:rsidP="00D23EAF">
      <w:pPr>
        <w:spacing w:line="260" w:lineRule="exact"/>
        <w:ind w:left="340" w:hanging="340"/>
        <w:rPr>
          <w:rFonts w:ascii="Times New Roman" w:hAnsi="Times New Roman" w:cs="Times New Roman"/>
          <w:color w:val="auto"/>
          <w:sz w:val="20"/>
          <w:lang w:val="es-ES_tradnl"/>
        </w:rPr>
      </w:pPr>
      <w:r w:rsidRPr="009C37E4">
        <w:rPr>
          <w:rFonts w:ascii="Times New Roman" w:hAnsi="Times New Roman" w:cs="Times New Roman"/>
          <w:color w:val="auto"/>
          <w:sz w:val="20"/>
          <w:highlight w:val="white"/>
          <w:lang w:val="es-ES_tradnl"/>
        </w:rPr>
        <w:t xml:space="preserve">Martín Zorraquino, María Antónia/Portolés, José (1999), </w:t>
      </w:r>
      <w:r w:rsidRPr="009C37E4">
        <w:rPr>
          <w:rFonts w:ascii="Times New Roman" w:hAnsi="Times New Roman" w:cs="Times New Roman"/>
          <w:i/>
          <w:color w:val="auto"/>
          <w:sz w:val="20"/>
          <w:highlight w:val="white"/>
          <w:lang w:val="es-ES_tradnl"/>
        </w:rPr>
        <w:t>Los marcadores del discurso</w:t>
      </w:r>
      <w:r w:rsidRPr="009C37E4">
        <w:rPr>
          <w:rFonts w:ascii="Times New Roman" w:hAnsi="Times New Roman" w:cs="Times New Roman"/>
          <w:color w:val="auto"/>
          <w:sz w:val="20"/>
          <w:highlight w:val="white"/>
          <w:lang w:val="es-ES_tradnl"/>
        </w:rPr>
        <w:t>, in: Bosque, Ignacio/ Demonte, Violeta (</w:t>
      </w:r>
      <w:r w:rsidR="005E5CAE" w:rsidRPr="009C37E4">
        <w:rPr>
          <w:rFonts w:ascii="Times New Roman" w:hAnsi="Times New Roman" w:cs="Times New Roman"/>
          <w:color w:val="auto"/>
          <w:sz w:val="20"/>
          <w:highlight w:val="white"/>
          <w:lang w:val="es-ES_tradnl"/>
        </w:rPr>
        <w:t>edd.</w:t>
      </w:r>
      <w:r w:rsidRPr="009C37E4">
        <w:rPr>
          <w:rFonts w:ascii="Times New Roman" w:hAnsi="Times New Roman" w:cs="Times New Roman"/>
          <w:color w:val="auto"/>
          <w:sz w:val="20"/>
          <w:highlight w:val="white"/>
          <w:lang w:val="es-ES_tradnl"/>
        </w:rPr>
        <w:t xml:space="preserve">), </w:t>
      </w:r>
      <w:r w:rsidRPr="009C37E4">
        <w:rPr>
          <w:rFonts w:ascii="Times New Roman" w:hAnsi="Times New Roman" w:cs="Times New Roman"/>
          <w:i/>
          <w:color w:val="auto"/>
          <w:sz w:val="20"/>
          <w:highlight w:val="white"/>
          <w:lang w:val="es-ES_tradnl"/>
        </w:rPr>
        <w:t>Gramática descriptiva de la lengua española</w:t>
      </w:r>
      <w:r w:rsidRPr="009C37E4">
        <w:rPr>
          <w:rFonts w:ascii="Times New Roman" w:hAnsi="Times New Roman" w:cs="Times New Roman"/>
          <w:color w:val="auto"/>
          <w:sz w:val="20"/>
          <w:highlight w:val="white"/>
          <w:lang w:val="es-ES_tradnl"/>
        </w:rPr>
        <w:t>, Madrid, Espasa Calpe, 4051-4213.</w:t>
      </w:r>
    </w:p>
    <w:p w:rsidR="00E173D4" w:rsidRPr="009C37E4" w:rsidRDefault="00E173D4"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rPr>
        <w:t>OED</w:t>
      </w:r>
      <w:r w:rsidR="0077073D" w:rsidRPr="009C37E4">
        <w:rPr>
          <w:rFonts w:ascii="Times New Roman" w:hAnsi="Times New Roman" w:cs="Times New Roman"/>
          <w:color w:val="auto"/>
          <w:sz w:val="20"/>
        </w:rPr>
        <w:t xml:space="preserve"> = Oxford English Dictionary</w:t>
      </w:r>
      <w:r w:rsidR="00EF1B78" w:rsidRPr="009C37E4">
        <w:rPr>
          <w:rFonts w:ascii="Times New Roman" w:hAnsi="Times New Roman" w:cs="Times New Roman"/>
          <w:color w:val="auto"/>
          <w:sz w:val="20"/>
        </w:rPr>
        <w:t>. Oxford: Oxford University Press 2014. &lt;www.oed.com&gt;</w:t>
      </w:r>
    </w:p>
    <w:p w:rsidR="00867E73" w:rsidRPr="009C37E4" w:rsidRDefault="00867E73" w:rsidP="00D23EAF">
      <w:pPr>
        <w:spacing w:line="260" w:lineRule="exact"/>
        <w:ind w:left="340" w:hanging="340"/>
        <w:rPr>
          <w:rFonts w:ascii="Times New Roman" w:hAnsi="Times New Roman" w:cs="Times New Roman"/>
          <w:color w:val="auto"/>
          <w:sz w:val="20"/>
        </w:rPr>
      </w:pPr>
      <w:r w:rsidRPr="005806C2">
        <w:rPr>
          <w:rFonts w:ascii="Times New Roman" w:hAnsi="Times New Roman" w:cs="Times New Roman"/>
          <w:color w:val="auto"/>
          <w:sz w:val="20"/>
          <w:highlight w:val="white"/>
          <w:lang w:val="es-ES_tradnl"/>
        </w:rPr>
        <w:t xml:space="preserve">Quesada, J. Diego (1996), </w:t>
      </w:r>
      <w:r w:rsidRPr="005806C2">
        <w:rPr>
          <w:rFonts w:ascii="Times New Roman" w:hAnsi="Times New Roman" w:cs="Times New Roman"/>
          <w:i/>
          <w:color w:val="auto"/>
          <w:sz w:val="20"/>
          <w:highlight w:val="white"/>
          <w:lang w:val="es-ES_tradnl"/>
        </w:rPr>
        <w:t xml:space="preserve">De ahí &gt; diay. </w:t>
      </w:r>
      <w:r w:rsidRPr="009C37E4">
        <w:rPr>
          <w:rFonts w:ascii="Times New Roman" w:hAnsi="Times New Roman" w:cs="Times New Roman"/>
          <w:i/>
          <w:color w:val="auto"/>
          <w:sz w:val="20"/>
          <w:highlight w:val="white"/>
        </w:rPr>
        <w:t>A particle is born: Discourse-triggered grammaticalization in Spanish</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Zeitschrift</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für</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Sprachwissenschaft</w:t>
      </w:r>
      <w:proofErr w:type="spellEnd"/>
      <w:r w:rsidRPr="009C37E4">
        <w:rPr>
          <w:rFonts w:ascii="Times New Roman" w:hAnsi="Times New Roman" w:cs="Times New Roman"/>
          <w:color w:val="auto"/>
          <w:sz w:val="20"/>
          <w:highlight w:val="white"/>
        </w:rPr>
        <w:t xml:space="preserve"> 15, 147-177.</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Roberts, Ian/</w:t>
      </w:r>
      <w:proofErr w:type="spellStart"/>
      <w:r w:rsidRPr="009C37E4">
        <w:rPr>
          <w:rFonts w:ascii="Times New Roman" w:hAnsi="Times New Roman" w:cs="Times New Roman"/>
          <w:color w:val="auto"/>
          <w:sz w:val="20"/>
          <w:highlight w:val="white"/>
        </w:rPr>
        <w:t>Roussou</w:t>
      </w:r>
      <w:proofErr w:type="spellEnd"/>
      <w:r w:rsidRPr="009C37E4">
        <w:rPr>
          <w:rFonts w:ascii="Times New Roman" w:hAnsi="Times New Roman" w:cs="Times New Roman"/>
          <w:color w:val="auto"/>
          <w:sz w:val="20"/>
          <w:highlight w:val="white"/>
        </w:rPr>
        <w:t xml:space="preserve">, Anna (2003), </w:t>
      </w:r>
      <w:r w:rsidRPr="009C37E4">
        <w:rPr>
          <w:rFonts w:ascii="Times New Roman" w:hAnsi="Times New Roman" w:cs="Times New Roman"/>
          <w:i/>
          <w:color w:val="auto"/>
          <w:sz w:val="20"/>
          <w:highlight w:val="white"/>
        </w:rPr>
        <w:t>Syntactic Change: a minimalist approach to grammaticalization</w:t>
      </w:r>
      <w:r w:rsidRPr="009C37E4">
        <w:rPr>
          <w:rFonts w:ascii="Times New Roman" w:hAnsi="Times New Roman" w:cs="Times New Roman"/>
          <w:color w:val="auto"/>
          <w:sz w:val="20"/>
          <w:highlight w:val="white"/>
        </w:rPr>
        <w:t>, Cambridge, Cambridge University Press.</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Sacks, Harvey/</w:t>
      </w:r>
      <w:proofErr w:type="spellStart"/>
      <w:r w:rsidRPr="009C37E4">
        <w:rPr>
          <w:rFonts w:ascii="Times New Roman" w:hAnsi="Times New Roman" w:cs="Times New Roman"/>
          <w:color w:val="auto"/>
          <w:sz w:val="20"/>
          <w:highlight w:val="white"/>
        </w:rPr>
        <w:t>Schegloff</w:t>
      </w:r>
      <w:proofErr w:type="spellEnd"/>
      <w:r w:rsidRPr="009C37E4">
        <w:rPr>
          <w:rFonts w:ascii="Times New Roman" w:hAnsi="Times New Roman" w:cs="Times New Roman"/>
          <w:color w:val="auto"/>
          <w:sz w:val="20"/>
          <w:highlight w:val="white"/>
        </w:rPr>
        <w:t>, Emmanuel A</w:t>
      </w:r>
      <w:proofErr w:type="gramStart"/>
      <w:r w:rsidRPr="009C37E4">
        <w:rPr>
          <w:rFonts w:ascii="Times New Roman" w:hAnsi="Times New Roman" w:cs="Times New Roman"/>
          <w:color w:val="auto"/>
          <w:sz w:val="20"/>
          <w:highlight w:val="white"/>
        </w:rPr>
        <w:t>./</w:t>
      </w:r>
      <w:proofErr w:type="gramEnd"/>
      <w:r w:rsidRPr="009C37E4">
        <w:rPr>
          <w:rFonts w:ascii="Times New Roman" w:hAnsi="Times New Roman" w:cs="Times New Roman"/>
          <w:color w:val="auto"/>
          <w:sz w:val="20"/>
          <w:highlight w:val="white"/>
        </w:rPr>
        <w:t xml:space="preserve">Jefferson, Gail (1974), </w:t>
      </w:r>
      <w:r w:rsidRPr="009C37E4">
        <w:rPr>
          <w:rFonts w:ascii="Times New Roman" w:hAnsi="Times New Roman" w:cs="Times New Roman"/>
          <w:i/>
          <w:color w:val="auto"/>
          <w:sz w:val="20"/>
          <w:highlight w:val="white"/>
        </w:rPr>
        <w:t>A Simplest Systematics for the Organization of Turn-taking in Conversation</w:t>
      </w:r>
      <w:r w:rsidRPr="009C37E4">
        <w:rPr>
          <w:rFonts w:ascii="Times New Roman" w:hAnsi="Times New Roman" w:cs="Times New Roman"/>
          <w:color w:val="auto"/>
          <w:sz w:val="20"/>
          <w:highlight w:val="white"/>
        </w:rPr>
        <w:t>, Language 50, 696-735.</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Schwenter, Scott (1994), </w:t>
      </w:r>
      <w:proofErr w:type="gramStart"/>
      <w:r w:rsidRPr="009C37E4">
        <w:rPr>
          <w:rFonts w:ascii="Times New Roman" w:hAnsi="Times New Roman" w:cs="Times New Roman"/>
          <w:i/>
          <w:color w:val="auto"/>
          <w:sz w:val="20"/>
          <w:highlight w:val="white"/>
        </w:rPr>
        <w:t>The</w:t>
      </w:r>
      <w:proofErr w:type="gramEnd"/>
      <w:r w:rsidRPr="009C37E4">
        <w:rPr>
          <w:rFonts w:ascii="Times New Roman" w:hAnsi="Times New Roman" w:cs="Times New Roman"/>
          <w:i/>
          <w:color w:val="auto"/>
          <w:sz w:val="20"/>
          <w:highlight w:val="white"/>
        </w:rPr>
        <w:t xml:space="preserve"> grammaticalization of an anterior in progress: Evidence from a peninsular Spanish dialect</w:t>
      </w:r>
      <w:r w:rsidRPr="009C37E4">
        <w:rPr>
          <w:rFonts w:ascii="Times New Roman" w:hAnsi="Times New Roman" w:cs="Times New Roman"/>
          <w:color w:val="auto"/>
          <w:sz w:val="20"/>
          <w:highlight w:val="white"/>
        </w:rPr>
        <w:t>, Studies in Language 18, 71-111.</w:t>
      </w:r>
    </w:p>
    <w:p w:rsidR="00867E73" w:rsidRPr="009C37E4" w:rsidRDefault="00867E73" w:rsidP="00D23EAF">
      <w:pPr>
        <w:spacing w:line="260" w:lineRule="exact"/>
        <w:ind w:left="340" w:hanging="340"/>
        <w:rPr>
          <w:rFonts w:ascii="Times New Roman" w:hAnsi="Times New Roman" w:cs="Times New Roman"/>
          <w:color w:val="auto"/>
          <w:sz w:val="20"/>
          <w:lang w:val="es-ES_tradnl"/>
        </w:rPr>
      </w:pPr>
      <w:r w:rsidRPr="009C37E4">
        <w:rPr>
          <w:rFonts w:ascii="Times New Roman" w:hAnsi="Times New Roman" w:cs="Times New Roman"/>
          <w:color w:val="auto"/>
          <w:sz w:val="20"/>
          <w:highlight w:val="white"/>
          <w:lang w:val="es-ES_tradnl"/>
        </w:rPr>
        <w:t xml:space="preserve">Serrano, María José (1999), </w:t>
      </w:r>
      <w:r w:rsidRPr="009C37E4">
        <w:rPr>
          <w:rFonts w:ascii="Times New Roman" w:hAnsi="Times New Roman" w:cs="Times New Roman"/>
          <w:i/>
          <w:color w:val="auto"/>
          <w:sz w:val="20"/>
          <w:highlight w:val="white"/>
          <w:lang w:val="es-ES_tradnl"/>
        </w:rPr>
        <w:t>Bueno como marcador discursive de inicio de turno y contraposición: estudio sociolingüístico</w:t>
      </w:r>
      <w:r w:rsidRPr="009C37E4">
        <w:rPr>
          <w:rFonts w:ascii="Times New Roman" w:hAnsi="Times New Roman" w:cs="Times New Roman"/>
          <w:color w:val="auto"/>
          <w:sz w:val="20"/>
          <w:highlight w:val="white"/>
          <w:lang w:val="es-ES_tradnl"/>
        </w:rPr>
        <w:t>, International Journal of the Sociology of Language 140, 115-133.</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 xml:space="preserve">Söll, Ludwig (1968), </w:t>
      </w:r>
      <w:r w:rsidRPr="009C37E4">
        <w:rPr>
          <w:rFonts w:ascii="Times New Roman" w:hAnsi="Times New Roman" w:cs="Times New Roman"/>
          <w:i/>
          <w:color w:val="auto"/>
          <w:sz w:val="20"/>
          <w:highlight w:val="white"/>
          <w:lang w:val="de-DE"/>
        </w:rPr>
        <w:t>Synthetisches und analytisches Futur im modernen Spanischen</w:t>
      </w:r>
      <w:r w:rsidRPr="009C37E4">
        <w:rPr>
          <w:rFonts w:ascii="Times New Roman" w:hAnsi="Times New Roman" w:cs="Times New Roman"/>
          <w:color w:val="auto"/>
          <w:sz w:val="20"/>
          <w:highlight w:val="white"/>
          <w:lang w:val="de-DE"/>
        </w:rPr>
        <w:t>, Romanische</w:t>
      </w:r>
      <w:r w:rsidRPr="009C37E4">
        <w:rPr>
          <w:rFonts w:ascii="Times New Roman" w:hAnsi="Times New Roman" w:cs="Times New Roman"/>
          <w:color w:val="auto"/>
          <w:sz w:val="20"/>
          <w:lang w:val="de-DE"/>
        </w:rPr>
        <w:t xml:space="preserve"> </w:t>
      </w:r>
      <w:r w:rsidRPr="009C37E4">
        <w:rPr>
          <w:rFonts w:ascii="Times New Roman" w:hAnsi="Times New Roman" w:cs="Times New Roman"/>
          <w:color w:val="auto"/>
          <w:sz w:val="20"/>
          <w:highlight w:val="white"/>
          <w:lang w:val="de-DE"/>
        </w:rPr>
        <w:t>Forschungen 80, 239-248.</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Traugott, Elizabeth </w:t>
      </w:r>
      <w:proofErr w:type="spellStart"/>
      <w:r w:rsidRPr="009C37E4">
        <w:rPr>
          <w:rFonts w:ascii="Times New Roman" w:hAnsi="Times New Roman" w:cs="Times New Roman"/>
          <w:color w:val="auto"/>
          <w:sz w:val="20"/>
          <w:highlight w:val="white"/>
        </w:rPr>
        <w:t>Closs</w:t>
      </w:r>
      <w:proofErr w:type="spellEnd"/>
      <w:r w:rsidRPr="009C37E4">
        <w:rPr>
          <w:rFonts w:ascii="Times New Roman" w:hAnsi="Times New Roman" w:cs="Times New Roman"/>
          <w:color w:val="auto"/>
          <w:sz w:val="20"/>
          <w:highlight w:val="white"/>
        </w:rPr>
        <w:t xml:space="preserve"> (2014), </w:t>
      </w:r>
      <w:proofErr w:type="gramStart"/>
      <w:r w:rsidRPr="009C37E4">
        <w:rPr>
          <w:rFonts w:ascii="Times New Roman" w:hAnsi="Times New Roman" w:cs="Times New Roman"/>
          <w:i/>
          <w:color w:val="auto"/>
          <w:sz w:val="20"/>
          <w:highlight w:val="white"/>
        </w:rPr>
        <w:t>On</w:t>
      </w:r>
      <w:proofErr w:type="gramEnd"/>
      <w:r w:rsidRPr="009C37E4">
        <w:rPr>
          <w:rFonts w:ascii="Times New Roman" w:hAnsi="Times New Roman" w:cs="Times New Roman"/>
          <w:i/>
          <w:color w:val="auto"/>
          <w:sz w:val="20"/>
          <w:highlight w:val="white"/>
        </w:rPr>
        <w:t xml:space="preserve"> the function of the epistemic adverbs </w:t>
      </w:r>
      <w:r w:rsidRPr="009C37E4">
        <w:rPr>
          <w:rFonts w:ascii="Times New Roman" w:hAnsi="Times New Roman" w:cs="Times New Roman"/>
          <w:color w:val="auto"/>
          <w:sz w:val="20"/>
          <w:highlight w:val="white"/>
        </w:rPr>
        <w:t>surely</w:t>
      </w:r>
      <w:r w:rsidRPr="009C37E4">
        <w:rPr>
          <w:rFonts w:ascii="Times New Roman" w:hAnsi="Times New Roman" w:cs="Times New Roman"/>
          <w:i/>
          <w:color w:val="auto"/>
          <w:sz w:val="20"/>
          <w:highlight w:val="white"/>
        </w:rPr>
        <w:t xml:space="preserve"> and </w:t>
      </w:r>
      <w:r w:rsidRPr="009C37E4">
        <w:rPr>
          <w:rFonts w:ascii="Times New Roman" w:hAnsi="Times New Roman" w:cs="Times New Roman"/>
          <w:color w:val="auto"/>
          <w:sz w:val="20"/>
          <w:highlight w:val="white"/>
        </w:rPr>
        <w:t>no doubt</w:t>
      </w:r>
      <w:r w:rsidRPr="009C37E4">
        <w:rPr>
          <w:rFonts w:ascii="Times New Roman" w:hAnsi="Times New Roman" w:cs="Times New Roman"/>
          <w:i/>
          <w:color w:val="auto"/>
          <w:sz w:val="20"/>
          <w:highlight w:val="white"/>
        </w:rPr>
        <w:t xml:space="preserve"> at the left and right peripheries of the clause</w:t>
      </w:r>
      <w:r w:rsidRPr="009C37E4">
        <w:rPr>
          <w:rFonts w:ascii="Times New Roman" w:hAnsi="Times New Roman" w:cs="Times New Roman"/>
          <w:color w:val="auto"/>
          <w:sz w:val="20"/>
          <w:highlight w:val="white"/>
        </w:rPr>
        <w:t>, in: Kate Beeching/Ulrich Detges (</w:t>
      </w:r>
      <w:proofErr w:type="spellStart"/>
      <w:r w:rsidR="005E5CAE" w:rsidRPr="009C37E4">
        <w:rPr>
          <w:rFonts w:ascii="Times New Roman" w:hAnsi="Times New Roman" w:cs="Times New Roman"/>
          <w:color w:val="auto"/>
          <w:sz w:val="20"/>
          <w:highlight w:val="white"/>
        </w:rPr>
        <w:t>edd</w:t>
      </w:r>
      <w:proofErr w:type="spellEnd"/>
      <w:r w:rsidR="005E5CAE" w:rsidRPr="009C37E4">
        <w:rPr>
          <w:rFonts w:ascii="Times New Roman" w:hAnsi="Times New Roman" w:cs="Times New Roman"/>
          <w:color w:val="auto"/>
          <w:sz w:val="20"/>
          <w:highlight w:val="white"/>
        </w:rPr>
        <w:t>.</w:t>
      </w:r>
      <w:r w:rsidRPr="009C37E4">
        <w:rPr>
          <w:rFonts w:ascii="Times New Roman" w:hAnsi="Times New Roman" w:cs="Times New Roman"/>
          <w:color w:val="auto"/>
          <w:sz w:val="20"/>
          <w:highlight w:val="white"/>
        </w:rPr>
        <w:t xml:space="preserve">), </w:t>
      </w:r>
      <w:r w:rsidRPr="009C37E4">
        <w:rPr>
          <w:rFonts w:ascii="Times New Roman" w:hAnsi="Times New Roman" w:cs="Times New Roman"/>
          <w:i/>
          <w:color w:val="auto"/>
          <w:sz w:val="20"/>
          <w:highlight w:val="white"/>
        </w:rPr>
        <w:t xml:space="preserve">Discourse functions at the left and right periphery. </w:t>
      </w:r>
      <w:proofErr w:type="spellStart"/>
      <w:r w:rsidRPr="009C37E4">
        <w:rPr>
          <w:rFonts w:ascii="Times New Roman" w:hAnsi="Times New Roman" w:cs="Times New Roman"/>
          <w:i/>
          <w:color w:val="auto"/>
          <w:sz w:val="20"/>
          <w:highlight w:val="white"/>
        </w:rPr>
        <w:t>Crosslinguistic</w:t>
      </w:r>
      <w:proofErr w:type="spellEnd"/>
      <w:r w:rsidRPr="009C37E4">
        <w:rPr>
          <w:rFonts w:ascii="Times New Roman" w:hAnsi="Times New Roman" w:cs="Times New Roman"/>
          <w:i/>
          <w:color w:val="auto"/>
          <w:sz w:val="20"/>
          <w:highlight w:val="white"/>
        </w:rPr>
        <w:t xml:space="preserve"> investigations of language use and language change</w:t>
      </w:r>
      <w:r w:rsidRPr="009C37E4">
        <w:rPr>
          <w:rFonts w:ascii="Times New Roman" w:hAnsi="Times New Roman" w:cs="Times New Roman"/>
          <w:color w:val="auto"/>
          <w:sz w:val="20"/>
          <w:highlight w:val="white"/>
        </w:rPr>
        <w:t>, Leiden, Brill, 72-91.</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Traugott, Elizabeth/Dasher, Richard (2002), </w:t>
      </w:r>
      <w:r w:rsidRPr="009C37E4">
        <w:rPr>
          <w:rFonts w:ascii="Times New Roman" w:hAnsi="Times New Roman" w:cs="Times New Roman"/>
          <w:i/>
          <w:color w:val="auto"/>
          <w:sz w:val="20"/>
          <w:highlight w:val="white"/>
        </w:rPr>
        <w:t>Regularity in semantic change</w:t>
      </w:r>
      <w:r w:rsidRPr="009C37E4">
        <w:rPr>
          <w:rFonts w:ascii="Times New Roman" w:hAnsi="Times New Roman" w:cs="Times New Roman"/>
          <w:color w:val="auto"/>
          <w:sz w:val="20"/>
          <w:highlight w:val="white"/>
        </w:rPr>
        <w:t>, Cambridge, Cambridge University Press.</w:t>
      </w:r>
    </w:p>
    <w:p w:rsidR="00867E73" w:rsidRPr="009C37E4" w:rsidRDefault="00867E73" w:rsidP="00D23EAF">
      <w:pPr>
        <w:spacing w:line="260" w:lineRule="exact"/>
        <w:ind w:left="340" w:hanging="340"/>
        <w:rPr>
          <w:rFonts w:ascii="Times New Roman" w:hAnsi="Times New Roman" w:cs="Times New Roman"/>
          <w:color w:val="auto"/>
          <w:sz w:val="20"/>
        </w:rPr>
      </w:pPr>
      <w:proofErr w:type="spellStart"/>
      <w:r w:rsidRPr="009C37E4">
        <w:rPr>
          <w:rFonts w:ascii="Times New Roman" w:hAnsi="Times New Roman" w:cs="Times New Roman"/>
          <w:color w:val="auto"/>
          <w:sz w:val="20"/>
          <w:highlight w:val="white"/>
        </w:rPr>
        <w:t>Ultan</w:t>
      </w:r>
      <w:proofErr w:type="spellEnd"/>
      <w:r w:rsidRPr="009C37E4">
        <w:rPr>
          <w:rFonts w:ascii="Times New Roman" w:hAnsi="Times New Roman" w:cs="Times New Roman"/>
          <w:color w:val="auto"/>
          <w:sz w:val="20"/>
          <w:highlight w:val="white"/>
        </w:rPr>
        <w:t xml:space="preserve">, Russell (1978), </w:t>
      </w:r>
      <w:r w:rsidRPr="009C37E4">
        <w:rPr>
          <w:rFonts w:ascii="Times New Roman" w:hAnsi="Times New Roman" w:cs="Times New Roman"/>
          <w:i/>
          <w:color w:val="auto"/>
          <w:sz w:val="20"/>
          <w:highlight w:val="white"/>
        </w:rPr>
        <w:t>The nature of future tenses</w:t>
      </w:r>
      <w:r w:rsidRPr="009C37E4">
        <w:rPr>
          <w:rFonts w:ascii="Times New Roman" w:hAnsi="Times New Roman" w:cs="Times New Roman"/>
          <w:color w:val="auto"/>
          <w:sz w:val="20"/>
          <w:highlight w:val="white"/>
        </w:rPr>
        <w:t xml:space="preserve">, in: </w:t>
      </w:r>
      <w:r w:rsidR="00B877F9" w:rsidRPr="009C37E4">
        <w:rPr>
          <w:rFonts w:ascii="Times New Roman" w:hAnsi="Times New Roman" w:cs="Times New Roman"/>
          <w:color w:val="auto"/>
          <w:sz w:val="20"/>
          <w:highlight w:val="white"/>
        </w:rPr>
        <w:t>Joseph H. Greenberg</w:t>
      </w:r>
      <w:r w:rsidRPr="009C37E4">
        <w:rPr>
          <w:rFonts w:ascii="Times New Roman" w:hAnsi="Times New Roman" w:cs="Times New Roman"/>
          <w:color w:val="auto"/>
          <w:sz w:val="20"/>
          <w:highlight w:val="white"/>
        </w:rPr>
        <w:t xml:space="preserve"> (ed.), </w:t>
      </w:r>
      <w:r w:rsidRPr="009C37E4">
        <w:rPr>
          <w:rFonts w:ascii="Times New Roman" w:hAnsi="Times New Roman" w:cs="Times New Roman"/>
          <w:i/>
          <w:color w:val="auto"/>
          <w:sz w:val="20"/>
          <w:highlight w:val="white"/>
        </w:rPr>
        <w:t xml:space="preserve">Universals of Human Language, </w:t>
      </w:r>
      <w:r w:rsidR="00B877F9" w:rsidRPr="009C37E4">
        <w:rPr>
          <w:rFonts w:ascii="Times New Roman" w:hAnsi="Times New Roman" w:cs="Times New Roman"/>
          <w:color w:val="auto"/>
          <w:sz w:val="20"/>
          <w:highlight w:val="white"/>
        </w:rPr>
        <w:t>Vol.</w:t>
      </w:r>
      <w:r w:rsidRPr="009C37E4">
        <w:rPr>
          <w:rFonts w:ascii="Times New Roman" w:hAnsi="Times New Roman" w:cs="Times New Roman"/>
          <w:color w:val="auto"/>
          <w:sz w:val="20"/>
          <w:highlight w:val="white"/>
        </w:rPr>
        <w:t xml:space="preserve"> III, </w:t>
      </w:r>
      <w:r w:rsidRPr="009C37E4">
        <w:rPr>
          <w:rFonts w:ascii="Times New Roman" w:hAnsi="Times New Roman" w:cs="Times New Roman"/>
          <w:i/>
          <w:color w:val="auto"/>
          <w:sz w:val="20"/>
          <w:highlight w:val="white"/>
        </w:rPr>
        <w:t>Word Structure</w:t>
      </w:r>
      <w:r w:rsidRPr="009C37E4">
        <w:rPr>
          <w:rFonts w:ascii="Times New Roman" w:hAnsi="Times New Roman" w:cs="Times New Roman"/>
          <w:color w:val="auto"/>
          <w:sz w:val="20"/>
          <w:highlight w:val="white"/>
        </w:rPr>
        <w:t>, Stanford, Stanford University Press, 83-123.</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lastRenderedPageBreak/>
        <w:t xml:space="preserve">Van Gelderen, Elly (2008), </w:t>
      </w:r>
      <w:proofErr w:type="gramStart"/>
      <w:r w:rsidRPr="009C37E4">
        <w:rPr>
          <w:rFonts w:ascii="Times New Roman" w:hAnsi="Times New Roman" w:cs="Times New Roman"/>
          <w:i/>
          <w:color w:val="auto"/>
          <w:sz w:val="20"/>
          <w:highlight w:val="white"/>
        </w:rPr>
        <w:t>Where</w:t>
      </w:r>
      <w:proofErr w:type="gramEnd"/>
      <w:r w:rsidRPr="009C37E4">
        <w:rPr>
          <w:rFonts w:ascii="Times New Roman" w:hAnsi="Times New Roman" w:cs="Times New Roman"/>
          <w:i/>
          <w:color w:val="auto"/>
          <w:sz w:val="20"/>
          <w:highlight w:val="white"/>
        </w:rPr>
        <w:t xml:space="preserve"> did Late Merge go? </w:t>
      </w:r>
      <w:proofErr w:type="gramStart"/>
      <w:r w:rsidRPr="009C37E4">
        <w:rPr>
          <w:rFonts w:ascii="Times New Roman" w:hAnsi="Times New Roman" w:cs="Times New Roman"/>
          <w:i/>
          <w:color w:val="auto"/>
          <w:sz w:val="20"/>
          <w:highlight w:val="white"/>
        </w:rPr>
        <w:t>Grammaticalization as feature economy</w:t>
      </w:r>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Studia</w:t>
      </w:r>
      <w:proofErr w:type="spellEnd"/>
      <w:r w:rsidRPr="009C37E4">
        <w:rPr>
          <w:rFonts w:ascii="Times New Roman" w:hAnsi="Times New Roman" w:cs="Times New Roman"/>
          <w:color w:val="auto"/>
          <w:sz w:val="20"/>
          <w:highlight w:val="white"/>
        </w:rPr>
        <w:t xml:space="preserve"> </w:t>
      </w:r>
      <w:proofErr w:type="spellStart"/>
      <w:r w:rsidRPr="009C37E4">
        <w:rPr>
          <w:rFonts w:ascii="Times New Roman" w:hAnsi="Times New Roman" w:cs="Times New Roman"/>
          <w:color w:val="auto"/>
          <w:sz w:val="20"/>
          <w:highlight w:val="white"/>
        </w:rPr>
        <w:t>Linguistica</w:t>
      </w:r>
      <w:proofErr w:type="spellEnd"/>
      <w:r w:rsidRPr="009C37E4">
        <w:rPr>
          <w:rFonts w:ascii="Times New Roman" w:hAnsi="Times New Roman" w:cs="Times New Roman"/>
          <w:color w:val="auto"/>
          <w:sz w:val="20"/>
          <w:highlight w:val="white"/>
        </w:rPr>
        <w:t xml:space="preserve"> 62, 287-300.</w:t>
      </w:r>
      <w:proofErr w:type="gramEnd"/>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Walkden, George (2012), </w:t>
      </w:r>
      <w:r w:rsidRPr="009C37E4">
        <w:rPr>
          <w:rFonts w:ascii="Times New Roman" w:hAnsi="Times New Roman" w:cs="Times New Roman"/>
          <w:i/>
          <w:color w:val="auto"/>
          <w:sz w:val="20"/>
          <w:highlight w:val="white"/>
        </w:rPr>
        <w:t>Against Inertia</w:t>
      </w:r>
      <w:r w:rsidRPr="009C37E4">
        <w:rPr>
          <w:rFonts w:ascii="Times New Roman" w:hAnsi="Times New Roman" w:cs="Times New Roman"/>
          <w:color w:val="auto"/>
          <w:sz w:val="20"/>
          <w:highlight w:val="white"/>
        </w:rPr>
        <w:t>, Lingua 122, 891-901.</w:t>
      </w:r>
    </w:p>
    <w:p w:rsidR="00867E73" w:rsidRPr="009C37E4" w:rsidRDefault="00867E73"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Waltereit Richard (2002), </w:t>
      </w:r>
      <w:r w:rsidRPr="009C37E4">
        <w:rPr>
          <w:rFonts w:ascii="Times New Roman" w:hAnsi="Times New Roman" w:cs="Times New Roman"/>
          <w:i/>
          <w:color w:val="auto"/>
          <w:sz w:val="20"/>
          <w:highlight w:val="white"/>
        </w:rPr>
        <w:t xml:space="preserve">Imperatives, Interruption in Conversation and the Rise of Discourse Particles: a study of Italian </w:t>
      </w:r>
      <w:proofErr w:type="spellStart"/>
      <w:r w:rsidRPr="009C37E4">
        <w:rPr>
          <w:rFonts w:ascii="Times New Roman" w:hAnsi="Times New Roman" w:cs="Times New Roman"/>
          <w:color w:val="auto"/>
          <w:sz w:val="20"/>
          <w:highlight w:val="white"/>
        </w:rPr>
        <w:t>guarda</w:t>
      </w:r>
      <w:proofErr w:type="spellEnd"/>
      <w:r w:rsidRPr="009C37E4">
        <w:rPr>
          <w:rFonts w:ascii="Times New Roman" w:hAnsi="Times New Roman" w:cs="Times New Roman"/>
          <w:color w:val="auto"/>
          <w:sz w:val="20"/>
          <w:highlight w:val="white"/>
        </w:rPr>
        <w:t>, Linguistics 40, 987-1010.</w:t>
      </w:r>
    </w:p>
    <w:p w:rsidR="00960150" w:rsidRPr="009C37E4" w:rsidRDefault="00960150" w:rsidP="00D23EAF">
      <w:pPr>
        <w:spacing w:line="260" w:lineRule="exact"/>
        <w:ind w:left="340" w:hanging="340"/>
        <w:rPr>
          <w:rFonts w:ascii="Times New Roman" w:hAnsi="Times New Roman" w:cs="Times New Roman"/>
          <w:color w:val="auto"/>
          <w:sz w:val="20"/>
        </w:rPr>
      </w:pPr>
      <w:r w:rsidRPr="009C37E4">
        <w:rPr>
          <w:rFonts w:ascii="Times New Roman" w:hAnsi="Times New Roman" w:cs="Times New Roman"/>
          <w:color w:val="auto"/>
          <w:sz w:val="20"/>
          <w:highlight w:val="white"/>
        </w:rPr>
        <w:t xml:space="preserve">Waltereit, Richard (2001), </w:t>
      </w:r>
      <w:r w:rsidRPr="009C37E4">
        <w:rPr>
          <w:rFonts w:ascii="Times New Roman" w:hAnsi="Times New Roman" w:cs="Times New Roman"/>
          <w:i/>
          <w:color w:val="auto"/>
          <w:sz w:val="20"/>
          <w:highlight w:val="white"/>
        </w:rPr>
        <w:t>Modal Particles and their Functional Equivalents: a speech-act-theoretic approach</w:t>
      </w:r>
      <w:r w:rsidRPr="009C37E4">
        <w:rPr>
          <w:rFonts w:ascii="Times New Roman" w:hAnsi="Times New Roman" w:cs="Times New Roman"/>
          <w:color w:val="auto"/>
          <w:sz w:val="20"/>
          <w:highlight w:val="white"/>
        </w:rPr>
        <w:t>, Journal of Pragmatics 33, 1391-1417.</w:t>
      </w:r>
    </w:p>
    <w:p w:rsidR="00867E73" w:rsidRPr="009C37E4" w:rsidRDefault="00867E73" w:rsidP="00D23EAF">
      <w:pPr>
        <w:spacing w:line="260" w:lineRule="exact"/>
        <w:ind w:left="340" w:hanging="340"/>
        <w:rPr>
          <w:rFonts w:ascii="Times New Roman" w:hAnsi="Times New Roman" w:cs="Times New Roman"/>
          <w:color w:val="auto"/>
          <w:sz w:val="20"/>
          <w:lang w:val="de-DE"/>
        </w:rPr>
      </w:pPr>
      <w:r w:rsidRPr="009C37E4">
        <w:rPr>
          <w:rFonts w:ascii="Times New Roman" w:hAnsi="Times New Roman" w:cs="Times New Roman"/>
          <w:color w:val="auto"/>
          <w:sz w:val="20"/>
          <w:highlight w:val="white"/>
          <w:lang w:val="de-DE"/>
        </w:rPr>
        <w:t>Waltereit</w:t>
      </w:r>
      <w:r w:rsidR="009C37E4" w:rsidRPr="009C37E4">
        <w:rPr>
          <w:rFonts w:ascii="Times New Roman" w:hAnsi="Times New Roman" w:cs="Times New Roman"/>
          <w:color w:val="auto"/>
          <w:sz w:val="20"/>
          <w:highlight w:val="white"/>
          <w:lang w:val="de-DE"/>
        </w:rPr>
        <w:t>,</w:t>
      </w:r>
      <w:r w:rsidRPr="009C37E4">
        <w:rPr>
          <w:rFonts w:ascii="Times New Roman" w:hAnsi="Times New Roman" w:cs="Times New Roman"/>
          <w:color w:val="auto"/>
          <w:sz w:val="20"/>
          <w:highlight w:val="white"/>
          <w:lang w:val="de-DE"/>
        </w:rPr>
        <w:t xml:space="preserve"> Richard (2004), </w:t>
      </w:r>
      <w:r w:rsidRPr="009C37E4">
        <w:rPr>
          <w:rFonts w:ascii="Times New Roman" w:hAnsi="Times New Roman" w:cs="Times New Roman"/>
          <w:i/>
          <w:color w:val="auto"/>
          <w:sz w:val="20"/>
          <w:highlight w:val="white"/>
          <w:lang w:val="de-DE"/>
        </w:rPr>
        <w:t xml:space="preserve">Metonymischer Bedeutungswandel und pragmatische Strategien: Zur Geschichte von frz. </w:t>
      </w:r>
      <w:r w:rsidRPr="009C37E4">
        <w:rPr>
          <w:rFonts w:ascii="Times New Roman" w:hAnsi="Times New Roman" w:cs="Times New Roman"/>
          <w:color w:val="auto"/>
          <w:sz w:val="20"/>
          <w:highlight w:val="white"/>
          <w:lang w:val="de-DE"/>
        </w:rPr>
        <w:t>quand même, Metaphorik.de 6, 117-133.</w:t>
      </w:r>
    </w:p>
    <w:p w:rsidR="00867E73" w:rsidRPr="009C37E4" w:rsidRDefault="00867E73" w:rsidP="00D23EAF">
      <w:pPr>
        <w:spacing w:line="260" w:lineRule="exact"/>
        <w:ind w:left="340" w:hanging="340"/>
        <w:rPr>
          <w:rFonts w:ascii="Times New Roman" w:hAnsi="Times New Roman" w:cs="Times New Roman"/>
          <w:color w:val="auto"/>
          <w:sz w:val="20"/>
          <w:lang w:val="fr-FR"/>
        </w:rPr>
      </w:pPr>
      <w:proofErr w:type="spellStart"/>
      <w:r w:rsidRPr="009C37E4">
        <w:rPr>
          <w:rFonts w:ascii="Times New Roman" w:hAnsi="Times New Roman" w:cs="Times New Roman"/>
          <w:color w:val="auto"/>
          <w:sz w:val="20"/>
          <w:highlight w:val="white"/>
          <w:lang w:val="fr-FR"/>
        </w:rPr>
        <w:t>Wilmet</w:t>
      </w:r>
      <w:proofErr w:type="spellEnd"/>
      <w:r w:rsidRPr="009C37E4">
        <w:rPr>
          <w:rFonts w:ascii="Times New Roman" w:hAnsi="Times New Roman" w:cs="Times New Roman"/>
          <w:color w:val="auto"/>
          <w:sz w:val="20"/>
          <w:highlight w:val="white"/>
          <w:lang w:val="fr-FR"/>
        </w:rPr>
        <w:t xml:space="preserve">, Marc (1970), </w:t>
      </w:r>
      <w:r w:rsidRPr="009C37E4">
        <w:rPr>
          <w:rFonts w:ascii="Times New Roman" w:hAnsi="Times New Roman" w:cs="Times New Roman"/>
          <w:i/>
          <w:color w:val="auto"/>
          <w:sz w:val="20"/>
          <w:highlight w:val="white"/>
          <w:lang w:val="fr-FR"/>
        </w:rPr>
        <w:t xml:space="preserve">Le système de l’indicatif en Moyen Français </w:t>
      </w:r>
      <w:r w:rsidRPr="009C37E4">
        <w:rPr>
          <w:rFonts w:ascii="Times New Roman" w:hAnsi="Times New Roman" w:cs="Times New Roman"/>
          <w:color w:val="auto"/>
          <w:sz w:val="20"/>
          <w:highlight w:val="white"/>
          <w:lang w:val="fr-FR"/>
        </w:rPr>
        <w:t>(Publications romanes et françaises, vol. 107), Genève, Droz.</w:t>
      </w:r>
    </w:p>
    <w:p w:rsidR="005A1A4C" w:rsidRPr="00D23EAF" w:rsidRDefault="005A1A4C" w:rsidP="00B91B1D">
      <w:pPr>
        <w:spacing w:line="312" w:lineRule="auto"/>
        <w:jc w:val="both"/>
        <w:rPr>
          <w:rFonts w:ascii="Times New Roman" w:hAnsi="Times New Roman" w:cs="Times New Roman"/>
          <w:sz w:val="21"/>
          <w:szCs w:val="21"/>
          <w:lang w:val="fr-FR"/>
        </w:rPr>
      </w:pPr>
    </w:p>
    <w:sectPr w:rsidR="005A1A4C" w:rsidRPr="00D23EAF" w:rsidSect="002C5158">
      <w:footerReference w:type="default" r:id="rId8"/>
      <w:pgSz w:w="11906" w:h="16838" w:code="9"/>
      <w:pgMar w:top="2948" w:right="2495" w:bottom="2948" w:left="249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CF" w:rsidRDefault="007B7DCF">
      <w:pPr>
        <w:spacing w:line="240" w:lineRule="auto"/>
      </w:pPr>
      <w:r>
        <w:separator/>
      </w:r>
    </w:p>
  </w:endnote>
  <w:endnote w:type="continuationSeparator" w:id="0">
    <w:p w:rsidR="007B7DCF" w:rsidRDefault="007B7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7F" w:rsidRDefault="009C7A7F">
    <w:pPr>
      <w:jc w:val="center"/>
    </w:pPr>
    <w:r>
      <w:fldChar w:fldCharType="begin"/>
    </w:r>
    <w:r>
      <w:instrText>PAGE</w:instrText>
    </w:r>
    <w:r>
      <w:fldChar w:fldCharType="separate"/>
    </w:r>
    <w:r w:rsidR="00D31F81">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CF" w:rsidRDefault="007B7DCF">
      <w:pPr>
        <w:spacing w:line="240" w:lineRule="auto"/>
      </w:pPr>
      <w:r>
        <w:separator/>
      </w:r>
    </w:p>
  </w:footnote>
  <w:footnote w:type="continuationSeparator" w:id="0">
    <w:p w:rsidR="007B7DCF" w:rsidRDefault="007B7D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1A4C"/>
    <w:rsid w:val="000002FF"/>
    <w:rsid w:val="0003478F"/>
    <w:rsid w:val="0010747C"/>
    <w:rsid w:val="0012362A"/>
    <w:rsid w:val="00182A13"/>
    <w:rsid w:val="001E1159"/>
    <w:rsid w:val="00230AB2"/>
    <w:rsid w:val="002626E4"/>
    <w:rsid w:val="00287955"/>
    <w:rsid w:val="002C5158"/>
    <w:rsid w:val="00381FD4"/>
    <w:rsid w:val="003935D2"/>
    <w:rsid w:val="003A1A89"/>
    <w:rsid w:val="003F26EE"/>
    <w:rsid w:val="004275CC"/>
    <w:rsid w:val="005677E1"/>
    <w:rsid w:val="005806C2"/>
    <w:rsid w:val="005A1A4C"/>
    <w:rsid w:val="005A64EA"/>
    <w:rsid w:val="005E5CAE"/>
    <w:rsid w:val="00631BCD"/>
    <w:rsid w:val="00647685"/>
    <w:rsid w:val="00666469"/>
    <w:rsid w:val="006A60D1"/>
    <w:rsid w:val="007023B6"/>
    <w:rsid w:val="0075267F"/>
    <w:rsid w:val="0077073D"/>
    <w:rsid w:val="00787C64"/>
    <w:rsid w:val="007B7DCF"/>
    <w:rsid w:val="007C34C4"/>
    <w:rsid w:val="007D5C51"/>
    <w:rsid w:val="007E7DC9"/>
    <w:rsid w:val="007F65B9"/>
    <w:rsid w:val="00845AFB"/>
    <w:rsid w:val="00852E05"/>
    <w:rsid w:val="00867E73"/>
    <w:rsid w:val="00873035"/>
    <w:rsid w:val="00892F2B"/>
    <w:rsid w:val="0089417F"/>
    <w:rsid w:val="00905760"/>
    <w:rsid w:val="00960150"/>
    <w:rsid w:val="009824CA"/>
    <w:rsid w:val="009845C1"/>
    <w:rsid w:val="00987FFD"/>
    <w:rsid w:val="009C37E4"/>
    <w:rsid w:val="009C7A7F"/>
    <w:rsid w:val="009E4C00"/>
    <w:rsid w:val="00A93BB1"/>
    <w:rsid w:val="00AC2822"/>
    <w:rsid w:val="00B07ED4"/>
    <w:rsid w:val="00B6100E"/>
    <w:rsid w:val="00B72752"/>
    <w:rsid w:val="00B77091"/>
    <w:rsid w:val="00B877F9"/>
    <w:rsid w:val="00B91B1D"/>
    <w:rsid w:val="00BF3092"/>
    <w:rsid w:val="00C320DF"/>
    <w:rsid w:val="00C460CE"/>
    <w:rsid w:val="00CB3601"/>
    <w:rsid w:val="00CD7113"/>
    <w:rsid w:val="00D116C6"/>
    <w:rsid w:val="00D23EAF"/>
    <w:rsid w:val="00D31F81"/>
    <w:rsid w:val="00D36C79"/>
    <w:rsid w:val="00D44EED"/>
    <w:rsid w:val="00D45CE2"/>
    <w:rsid w:val="00D66846"/>
    <w:rsid w:val="00D90EBB"/>
    <w:rsid w:val="00D9161B"/>
    <w:rsid w:val="00DC187C"/>
    <w:rsid w:val="00DE44C9"/>
    <w:rsid w:val="00DE466C"/>
    <w:rsid w:val="00E173D4"/>
    <w:rsid w:val="00E8299B"/>
    <w:rsid w:val="00E8332D"/>
    <w:rsid w:val="00EE490E"/>
    <w:rsid w:val="00EF1B78"/>
    <w:rsid w:val="00EF5752"/>
    <w:rsid w:val="00F00DE8"/>
    <w:rsid w:val="00F06FE0"/>
    <w:rsid w:val="00F615CA"/>
    <w:rsid w:val="00FD78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character" w:customStyle="1" w:styleId="apple-converted-space">
    <w:name w:val="apple-converted-space"/>
    <w:basedOn w:val="DefaultParagraphFont"/>
    <w:rsid w:val="00182A13"/>
  </w:style>
  <w:style w:type="character" w:styleId="Emphasis">
    <w:name w:val="Emphasis"/>
    <w:basedOn w:val="DefaultParagraphFont"/>
    <w:uiPriority w:val="20"/>
    <w:qFormat/>
    <w:rsid w:val="00182A13"/>
    <w:rPr>
      <w:i/>
      <w:iCs/>
    </w:rPr>
  </w:style>
  <w:style w:type="character" w:styleId="CommentReference">
    <w:name w:val="annotation reference"/>
    <w:basedOn w:val="DefaultParagraphFont"/>
    <w:uiPriority w:val="99"/>
    <w:semiHidden/>
    <w:unhideWhenUsed/>
    <w:rsid w:val="00F615CA"/>
    <w:rPr>
      <w:sz w:val="16"/>
      <w:szCs w:val="16"/>
    </w:rPr>
  </w:style>
  <w:style w:type="paragraph" w:styleId="CommentText">
    <w:name w:val="annotation text"/>
    <w:basedOn w:val="Normal"/>
    <w:link w:val="CommentTextChar"/>
    <w:uiPriority w:val="99"/>
    <w:semiHidden/>
    <w:unhideWhenUsed/>
    <w:rsid w:val="00F615CA"/>
    <w:pPr>
      <w:spacing w:line="240" w:lineRule="auto"/>
    </w:pPr>
    <w:rPr>
      <w:sz w:val="20"/>
    </w:rPr>
  </w:style>
  <w:style w:type="character" w:customStyle="1" w:styleId="CommentTextChar">
    <w:name w:val="Comment Text Char"/>
    <w:basedOn w:val="DefaultParagraphFont"/>
    <w:link w:val="CommentText"/>
    <w:uiPriority w:val="99"/>
    <w:semiHidden/>
    <w:rsid w:val="00F615CA"/>
    <w:rPr>
      <w:sz w:val="20"/>
    </w:rPr>
  </w:style>
  <w:style w:type="paragraph" w:styleId="CommentSubject">
    <w:name w:val="annotation subject"/>
    <w:basedOn w:val="CommentText"/>
    <w:next w:val="CommentText"/>
    <w:link w:val="CommentSubjectChar"/>
    <w:uiPriority w:val="99"/>
    <w:semiHidden/>
    <w:unhideWhenUsed/>
    <w:rsid w:val="00F615CA"/>
    <w:rPr>
      <w:b/>
      <w:bCs/>
    </w:rPr>
  </w:style>
  <w:style w:type="character" w:customStyle="1" w:styleId="CommentSubjectChar">
    <w:name w:val="Comment Subject Char"/>
    <w:basedOn w:val="CommentTextChar"/>
    <w:link w:val="CommentSubject"/>
    <w:uiPriority w:val="99"/>
    <w:semiHidden/>
    <w:rsid w:val="00F615CA"/>
    <w:rPr>
      <w:b/>
      <w:bCs/>
      <w:sz w:val="20"/>
    </w:rPr>
  </w:style>
  <w:style w:type="paragraph" w:styleId="BalloonText">
    <w:name w:val="Balloon Text"/>
    <w:basedOn w:val="Normal"/>
    <w:link w:val="BalloonTextChar"/>
    <w:uiPriority w:val="99"/>
    <w:semiHidden/>
    <w:unhideWhenUsed/>
    <w:rsid w:val="00F61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character" w:customStyle="1" w:styleId="apple-converted-space">
    <w:name w:val="apple-converted-space"/>
    <w:basedOn w:val="DefaultParagraphFont"/>
    <w:rsid w:val="00182A13"/>
  </w:style>
  <w:style w:type="character" w:styleId="Emphasis">
    <w:name w:val="Emphasis"/>
    <w:basedOn w:val="DefaultParagraphFont"/>
    <w:uiPriority w:val="20"/>
    <w:qFormat/>
    <w:rsid w:val="00182A13"/>
    <w:rPr>
      <w:i/>
      <w:iCs/>
    </w:rPr>
  </w:style>
  <w:style w:type="character" w:styleId="CommentReference">
    <w:name w:val="annotation reference"/>
    <w:basedOn w:val="DefaultParagraphFont"/>
    <w:uiPriority w:val="99"/>
    <w:semiHidden/>
    <w:unhideWhenUsed/>
    <w:rsid w:val="00F615CA"/>
    <w:rPr>
      <w:sz w:val="16"/>
      <w:szCs w:val="16"/>
    </w:rPr>
  </w:style>
  <w:style w:type="paragraph" w:styleId="CommentText">
    <w:name w:val="annotation text"/>
    <w:basedOn w:val="Normal"/>
    <w:link w:val="CommentTextChar"/>
    <w:uiPriority w:val="99"/>
    <w:semiHidden/>
    <w:unhideWhenUsed/>
    <w:rsid w:val="00F615CA"/>
    <w:pPr>
      <w:spacing w:line="240" w:lineRule="auto"/>
    </w:pPr>
    <w:rPr>
      <w:sz w:val="20"/>
    </w:rPr>
  </w:style>
  <w:style w:type="character" w:customStyle="1" w:styleId="CommentTextChar">
    <w:name w:val="Comment Text Char"/>
    <w:basedOn w:val="DefaultParagraphFont"/>
    <w:link w:val="CommentText"/>
    <w:uiPriority w:val="99"/>
    <w:semiHidden/>
    <w:rsid w:val="00F615CA"/>
    <w:rPr>
      <w:sz w:val="20"/>
    </w:rPr>
  </w:style>
  <w:style w:type="paragraph" w:styleId="CommentSubject">
    <w:name w:val="annotation subject"/>
    <w:basedOn w:val="CommentText"/>
    <w:next w:val="CommentText"/>
    <w:link w:val="CommentSubjectChar"/>
    <w:uiPriority w:val="99"/>
    <w:semiHidden/>
    <w:unhideWhenUsed/>
    <w:rsid w:val="00F615CA"/>
    <w:rPr>
      <w:b/>
      <w:bCs/>
    </w:rPr>
  </w:style>
  <w:style w:type="character" w:customStyle="1" w:styleId="CommentSubjectChar">
    <w:name w:val="Comment Subject Char"/>
    <w:basedOn w:val="CommentTextChar"/>
    <w:link w:val="CommentSubject"/>
    <w:uiPriority w:val="99"/>
    <w:semiHidden/>
    <w:rsid w:val="00F615CA"/>
    <w:rPr>
      <w:b/>
      <w:bCs/>
      <w:sz w:val="20"/>
    </w:rPr>
  </w:style>
  <w:style w:type="paragraph" w:styleId="BalloonText">
    <w:name w:val="Balloon Text"/>
    <w:basedOn w:val="Normal"/>
    <w:link w:val="BalloonTextChar"/>
    <w:uiPriority w:val="99"/>
    <w:semiHidden/>
    <w:unhideWhenUsed/>
    <w:rsid w:val="00F61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14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42B0-59B0-4E8D-86F0-E58BD7C5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9864</Words>
  <Characters>56226</Characters>
  <Application>Microsoft Office Word</Application>
  <DocSecurity>0</DocSecurity>
  <Lines>468</Lines>
  <Paragraphs>131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Detges Waltereit Grammaticalization Pragmaticalization.docx</vt:lpstr>
      <vt:lpstr>Detges Waltereit Grammaticalization Pragmaticalization.docx</vt:lpstr>
    </vt:vector>
  </TitlesOfParts>
  <Company>Newcastle University</Company>
  <LinksUpToDate>false</LinksUpToDate>
  <CharactersWithSpaces>65959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Detges Waltereit Grammaticalization Pragmaticalization.docx</dc:title>
  <dc:creator>Richard Waltereit</dc:creator>
  <cp:lastModifiedBy>Richard Waltereit</cp:lastModifiedBy>
  <cp:revision>3</cp:revision>
  <dcterms:created xsi:type="dcterms:W3CDTF">2014-10-22T14:02:00Z</dcterms:created>
  <dcterms:modified xsi:type="dcterms:W3CDTF">2014-10-23T08:26:00Z</dcterms:modified>
</cp:coreProperties>
</file>