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0D34C" w14:textId="5C277ACB" w:rsidR="00F45AD1" w:rsidRPr="00707DFD" w:rsidRDefault="00414762" w:rsidP="00694AA7">
      <w:pPr>
        <w:ind w:firstLineChars="0" w:firstLine="0"/>
        <w:rPr>
          <w:rFonts w:cs="Times New Roman"/>
          <w:b/>
          <w:sz w:val="32"/>
        </w:rPr>
      </w:pPr>
      <w:r w:rsidRPr="00707DFD">
        <w:rPr>
          <w:rFonts w:cs="Times New Roman"/>
          <w:b/>
          <w:sz w:val="32"/>
        </w:rPr>
        <w:t>A novel long</w:t>
      </w:r>
      <w:r w:rsidR="0071434A" w:rsidRPr="00707DFD">
        <w:rPr>
          <w:rFonts w:cs="Times New Roman"/>
          <w:b/>
          <w:sz w:val="32"/>
        </w:rPr>
        <w:t>-</w:t>
      </w:r>
      <w:r w:rsidRPr="00707DFD">
        <w:rPr>
          <w:rFonts w:cs="Times New Roman"/>
          <w:b/>
          <w:sz w:val="32"/>
        </w:rPr>
        <w:t>stroke fast</w:t>
      </w:r>
      <w:r w:rsidR="009846EF" w:rsidRPr="00707DFD">
        <w:rPr>
          <w:rFonts w:cs="Times New Roman"/>
          <w:b/>
          <w:sz w:val="32"/>
        </w:rPr>
        <w:t xml:space="preserve"> </w:t>
      </w:r>
      <w:r w:rsidRPr="00707DFD">
        <w:rPr>
          <w:rFonts w:cs="Times New Roman"/>
          <w:b/>
          <w:sz w:val="32"/>
        </w:rPr>
        <w:t xml:space="preserve">tool servo system with </w:t>
      </w:r>
      <w:r w:rsidR="00FB1B48" w:rsidRPr="00707DFD">
        <w:rPr>
          <w:rFonts w:cs="Times New Roman"/>
          <w:b/>
          <w:sz w:val="32"/>
        </w:rPr>
        <w:t>counterbalance</w:t>
      </w:r>
      <w:r w:rsidR="005F6618" w:rsidRPr="00707DFD">
        <w:rPr>
          <w:rFonts w:cs="Times New Roman"/>
          <w:b/>
          <w:sz w:val="32"/>
        </w:rPr>
        <w:t xml:space="preserve"> and its application to </w:t>
      </w:r>
      <w:r w:rsidR="0071434A" w:rsidRPr="00707DFD">
        <w:rPr>
          <w:rFonts w:cs="Times New Roman"/>
          <w:b/>
          <w:sz w:val="32"/>
        </w:rPr>
        <w:t xml:space="preserve">the </w:t>
      </w:r>
      <w:r w:rsidR="005F6618" w:rsidRPr="00707DFD">
        <w:rPr>
          <w:rFonts w:cs="Times New Roman"/>
          <w:b/>
          <w:sz w:val="32"/>
        </w:rPr>
        <w:t xml:space="preserve">ultra-precision machining of microstructured </w:t>
      </w:r>
      <w:r w:rsidR="0071434A" w:rsidRPr="00707DFD">
        <w:rPr>
          <w:rFonts w:cs="Times New Roman"/>
          <w:b/>
          <w:sz w:val="32"/>
        </w:rPr>
        <w:t>s</w:t>
      </w:r>
      <w:r w:rsidR="005F6618" w:rsidRPr="00707DFD">
        <w:rPr>
          <w:rFonts w:cs="Times New Roman"/>
          <w:b/>
          <w:sz w:val="32"/>
        </w:rPr>
        <w:t>urfaces</w:t>
      </w:r>
    </w:p>
    <w:p w14:paraId="60100C6E" w14:textId="6E0C5533" w:rsidR="00807471" w:rsidRPr="00707DFD" w:rsidRDefault="00807471" w:rsidP="00F8656E">
      <w:pPr>
        <w:spacing w:before="100" w:beforeAutospacing="1" w:after="100" w:afterAutospacing="1"/>
        <w:ind w:firstLineChars="0" w:firstLine="0"/>
        <w:jc w:val="center"/>
        <w:rPr>
          <w:rFonts w:cs="Times New Roman"/>
          <w:sz w:val="22"/>
          <w:szCs w:val="24"/>
          <w:vertAlign w:val="superscript"/>
        </w:rPr>
      </w:pPr>
      <w:r w:rsidRPr="00707DFD">
        <w:rPr>
          <w:rFonts w:cs="Times New Roman"/>
          <w:sz w:val="22"/>
          <w:szCs w:val="24"/>
        </w:rPr>
        <w:t>Zheng Gong</w:t>
      </w:r>
      <w:r w:rsidRPr="00707DFD">
        <w:rPr>
          <w:rFonts w:cs="Times New Roman"/>
          <w:sz w:val="22"/>
          <w:szCs w:val="24"/>
          <w:vertAlign w:val="superscript"/>
        </w:rPr>
        <w:t>1</w:t>
      </w:r>
      <w:r w:rsidRPr="00707DFD">
        <w:rPr>
          <w:rFonts w:cs="Times New Roman"/>
          <w:sz w:val="22"/>
          <w:szCs w:val="24"/>
        </w:rPr>
        <w:t>, Dehong Huo</w:t>
      </w:r>
      <w:r w:rsidRPr="00707DFD">
        <w:rPr>
          <w:rFonts w:cs="Times New Roman"/>
          <w:sz w:val="22"/>
          <w:szCs w:val="24"/>
          <w:vertAlign w:val="superscript"/>
        </w:rPr>
        <w:t>1</w:t>
      </w:r>
      <w:bookmarkStart w:id="0" w:name="_Hlk63369223"/>
      <w:r w:rsidRPr="00707DFD">
        <w:rPr>
          <w:rFonts w:cs="Times New Roman"/>
          <w:sz w:val="22"/>
          <w:szCs w:val="24"/>
        </w:rPr>
        <w:t>, Zengyuan Niu</w:t>
      </w:r>
      <w:r w:rsidRPr="00707DFD">
        <w:rPr>
          <w:rFonts w:cs="Times New Roman"/>
          <w:sz w:val="22"/>
          <w:szCs w:val="24"/>
          <w:vertAlign w:val="superscript"/>
        </w:rPr>
        <w:t>2</w:t>
      </w:r>
      <w:bookmarkEnd w:id="0"/>
      <w:r w:rsidRPr="00707DFD">
        <w:rPr>
          <w:rFonts w:cs="Times New Roman"/>
          <w:sz w:val="22"/>
          <w:szCs w:val="24"/>
        </w:rPr>
        <w:t>, Wanqun Chen</w:t>
      </w:r>
      <w:r w:rsidRPr="00707DFD">
        <w:rPr>
          <w:rFonts w:cs="Times New Roman"/>
          <w:sz w:val="22"/>
          <w:szCs w:val="24"/>
          <w:vertAlign w:val="superscript"/>
        </w:rPr>
        <w:t>2</w:t>
      </w:r>
      <w:r w:rsidR="00EB15FC" w:rsidRPr="00707DFD">
        <w:rPr>
          <w:rFonts w:cs="Times New Roman"/>
          <w:sz w:val="22"/>
          <w:szCs w:val="24"/>
        </w:rPr>
        <w:t xml:space="preserve">, </w:t>
      </w:r>
      <w:r w:rsidR="00752162" w:rsidRPr="00707DFD">
        <w:rPr>
          <w:rFonts w:cs="Times New Roman"/>
          <w:sz w:val="22"/>
          <w:szCs w:val="24"/>
        </w:rPr>
        <w:t>Kai Cheng</w:t>
      </w:r>
      <w:r w:rsidR="00752162" w:rsidRPr="00707DFD">
        <w:rPr>
          <w:rFonts w:cs="Times New Roman"/>
          <w:sz w:val="22"/>
          <w:szCs w:val="24"/>
          <w:vertAlign w:val="superscript"/>
        </w:rPr>
        <w:t>3</w:t>
      </w:r>
    </w:p>
    <w:p w14:paraId="631BCD04" w14:textId="77777777" w:rsidR="00807471" w:rsidRPr="00707DFD" w:rsidRDefault="00807471" w:rsidP="00807471">
      <w:pPr>
        <w:spacing w:after="120" w:line="240" w:lineRule="auto"/>
        <w:ind w:firstLineChars="0" w:firstLine="0"/>
        <w:textAlignment w:val="center"/>
        <w:rPr>
          <w:rFonts w:cs="Times New Roman"/>
          <w:sz w:val="18"/>
          <w:szCs w:val="21"/>
        </w:rPr>
      </w:pPr>
      <w:r w:rsidRPr="00707DFD">
        <w:rPr>
          <w:rFonts w:cs="Times New Roman"/>
          <w:sz w:val="18"/>
          <w:szCs w:val="21"/>
          <w:vertAlign w:val="superscript"/>
        </w:rPr>
        <w:t>1</w:t>
      </w:r>
      <w:r w:rsidRPr="00707DFD">
        <w:rPr>
          <w:rFonts w:cs="Times New Roman"/>
          <w:sz w:val="18"/>
          <w:szCs w:val="21"/>
        </w:rPr>
        <w:t>School of Engineering, Newcastle University, Newcastle upon Tyne, NE1 7RU, UK</w:t>
      </w:r>
    </w:p>
    <w:p w14:paraId="3C94F702" w14:textId="2E23F457" w:rsidR="00807471" w:rsidRPr="00707DFD" w:rsidRDefault="00807471" w:rsidP="00807471">
      <w:pPr>
        <w:spacing w:after="120" w:line="240" w:lineRule="auto"/>
        <w:ind w:firstLineChars="0" w:firstLine="0"/>
        <w:textAlignment w:val="center"/>
        <w:rPr>
          <w:rFonts w:cs="Times New Roman"/>
          <w:sz w:val="18"/>
          <w:szCs w:val="21"/>
        </w:rPr>
      </w:pPr>
      <w:r w:rsidRPr="00707DFD">
        <w:rPr>
          <w:rFonts w:cs="Times New Roman"/>
          <w:sz w:val="18"/>
          <w:szCs w:val="21"/>
          <w:vertAlign w:val="superscript"/>
        </w:rPr>
        <w:t>2</w:t>
      </w:r>
      <w:r w:rsidRPr="00707DFD">
        <w:rPr>
          <w:rFonts w:cs="Times New Roman"/>
          <w:sz w:val="18"/>
          <w:szCs w:val="21"/>
        </w:rPr>
        <w:t>Uptech, Jiangsu Industrial Technology Research Institute, Kunshan, Jiangsu Province, China, 215300</w:t>
      </w:r>
    </w:p>
    <w:p w14:paraId="34617251" w14:textId="035BA970" w:rsidR="00752162" w:rsidRPr="00707DFD" w:rsidRDefault="00752162" w:rsidP="00807471">
      <w:pPr>
        <w:spacing w:after="120" w:line="240" w:lineRule="auto"/>
        <w:ind w:firstLineChars="0" w:firstLine="0"/>
        <w:textAlignment w:val="center"/>
        <w:rPr>
          <w:rFonts w:cs="Times New Roman"/>
          <w:sz w:val="18"/>
          <w:szCs w:val="21"/>
        </w:rPr>
      </w:pPr>
      <w:r w:rsidRPr="00707DFD">
        <w:rPr>
          <w:rFonts w:cs="Times New Roman"/>
          <w:sz w:val="18"/>
          <w:szCs w:val="21"/>
          <w:vertAlign w:val="superscript"/>
        </w:rPr>
        <w:t>3</w:t>
      </w:r>
      <w:r w:rsidRPr="00707DFD">
        <w:rPr>
          <w:rFonts w:cs="Times New Roman"/>
          <w:sz w:val="18"/>
          <w:szCs w:val="21"/>
        </w:rPr>
        <w:t>School of Engineering and Design, Brunel University London, UB8 3PH, UK</w:t>
      </w:r>
    </w:p>
    <w:p w14:paraId="7AE3464F" w14:textId="77777777" w:rsidR="00230AFA" w:rsidRPr="00707DFD" w:rsidRDefault="00230AFA" w:rsidP="003035B7">
      <w:pPr>
        <w:ind w:firstLineChars="0" w:firstLine="0"/>
        <w:textAlignment w:val="center"/>
        <w:rPr>
          <w:rFonts w:cs="Times New Roman"/>
          <w:i/>
          <w:sz w:val="20"/>
          <w:szCs w:val="21"/>
          <w:lang w:val="en-US"/>
        </w:rPr>
      </w:pPr>
    </w:p>
    <w:p w14:paraId="79282D3E" w14:textId="249B63F1" w:rsidR="00AE37A6" w:rsidRPr="00707DFD" w:rsidRDefault="0001492F" w:rsidP="000C79FF">
      <w:pPr>
        <w:ind w:firstLineChars="0" w:firstLine="0"/>
        <w:rPr>
          <w:rFonts w:cs="Times New Roman"/>
        </w:rPr>
      </w:pPr>
      <w:r w:rsidRPr="00707DFD">
        <w:rPr>
          <w:rFonts w:cs="Times New Roman"/>
          <w:b/>
        </w:rPr>
        <w:t>Abstract</w:t>
      </w:r>
      <w:r w:rsidR="00F211FF" w:rsidRPr="00707DFD">
        <w:rPr>
          <w:rFonts w:cs="Times New Roman"/>
          <w:b/>
        </w:rPr>
        <w:t xml:space="preserve">: </w:t>
      </w:r>
      <w:r w:rsidR="00F52EED" w:rsidRPr="00707DFD">
        <w:rPr>
          <w:rFonts w:cs="Times New Roman"/>
          <w:bCs/>
        </w:rPr>
        <w:t>This</w:t>
      </w:r>
      <w:r w:rsidR="00F52EED" w:rsidRPr="00707DFD">
        <w:rPr>
          <w:rFonts w:cs="Times New Roman"/>
        </w:rPr>
        <w:t xml:space="preserve"> paper presents a</w:t>
      </w:r>
      <w:r w:rsidR="00F211FF" w:rsidRPr="00707DFD">
        <w:rPr>
          <w:rFonts w:cs="Times New Roman"/>
        </w:rPr>
        <w:t xml:space="preserve"> novel long</w:t>
      </w:r>
      <w:r w:rsidR="0071434A" w:rsidRPr="00707DFD">
        <w:rPr>
          <w:rFonts w:cs="Times New Roman"/>
        </w:rPr>
        <w:t>-</w:t>
      </w:r>
      <w:r w:rsidR="00F211FF" w:rsidRPr="00707DFD">
        <w:rPr>
          <w:rFonts w:cs="Times New Roman"/>
        </w:rPr>
        <w:t>stroke fast</w:t>
      </w:r>
      <w:r w:rsidR="00107871" w:rsidRPr="00707DFD">
        <w:rPr>
          <w:rFonts w:cs="Times New Roman"/>
        </w:rPr>
        <w:t xml:space="preserve"> </w:t>
      </w:r>
      <w:r w:rsidR="00F211FF" w:rsidRPr="00707DFD">
        <w:rPr>
          <w:rFonts w:cs="Times New Roman"/>
        </w:rPr>
        <w:t xml:space="preserve">tool servo </w:t>
      </w:r>
      <w:r w:rsidR="00DC5BA0" w:rsidRPr="00707DFD">
        <w:rPr>
          <w:rFonts w:cs="Times New Roman"/>
        </w:rPr>
        <w:t xml:space="preserve">(FTS) </w:t>
      </w:r>
      <w:r w:rsidR="00F211FF" w:rsidRPr="00707DFD">
        <w:rPr>
          <w:rFonts w:cs="Times New Roman"/>
        </w:rPr>
        <w:t xml:space="preserve">system with </w:t>
      </w:r>
      <w:r w:rsidR="00FB1B48" w:rsidRPr="00707DFD">
        <w:rPr>
          <w:rFonts w:cs="Times New Roman"/>
        </w:rPr>
        <w:t>counterbalanc</w:t>
      </w:r>
      <w:r w:rsidR="00007539" w:rsidRPr="00707DFD">
        <w:rPr>
          <w:rFonts w:cs="Times New Roman"/>
        </w:rPr>
        <w:t>e</w:t>
      </w:r>
      <w:r w:rsidR="005F6618" w:rsidRPr="00707DFD">
        <w:rPr>
          <w:rFonts w:cs="Times New Roman"/>
        </w:rPr>
        <w:t xml:space="preserve"> and its application to </w:t>
      </w:r>
      <w:r w:rsidR="0071434A" w:rsidRPr="00707DFD">
        <w:rPr>
          <w:rFonts w:cs="Times New Roman"/>
        </w:rPr>
        <w:t xml:space="preserve">the </w:t>
      </w:r>
      <w:r w:rsidR="005F6618" w:rsidRPr="00707DFD">
        <w:rPr>
          <w:rFonts w:cs="Times New Roman"/>
        </w:rPr>
        <w:t xml:space="preserve">diamond machining of microstructured </w:t>
      </w:r>
      <w:r w:rsidR="0071434A" w:rsidRPr="00707DFD">
        <w:rPr>
          <w:rFonts w:cs="Times New Roman"/>
        </w:rPr>
        <w:t>s</w:t>
      </w:r>
      <w:r w:rsidR="005F6618" w:rsidRPr="00707DFD">
        <w:rPr>
          <w:rFonts w:cs="Times New Roman"/>
        </w:rPr>
        <w:t>urfaces</w:t>
      </w:r>
      <w:r w:rsidR="00F211FF" w:rsidRPr="00707DFD">
        <w:rPr>
          <w:rFonts w:cs="Times New Roman"/>
        </w:rPr>
        <w:t xml:space="preserve">. The FTS system is </w:t>
      </w:r>
      <w:r w:rsidR="00FF1256" w:rsidRPr="00707DFD">
        <w:rPr>
          <w:rFonts w:cs="Times New Roman"/>
        </w:rPr>
        <w:t xml:space="preserve">driven by </w:t>
      </w:r>
      <w:r w:rsidR="009530B0" w:rsidRPr="00707DFD">
        <w:rPr>
          <w:rFonts w:cs="Times New Roman"/>
        </w:rPr>
        <w:t xml:space="preserve">a </w:t>
      </w:r>
      <w:r w:rsidR="00FF1256" w:rsidRPr="00707DFD">
        <w:rPr>
          <w:rFonts w:cs="Times New Roman"/>
        </w:rPr>
        <w:t xml:space="preserve">voice coil motor and </w:t>
      </w:r>
      <w:r w:rsidR="00CD01F7" w:rsidRPr="00707DFD">
        <w:rPr>
          <w:rFonts w:cs="Times New Roman"/>
        </w:rPr>
        <w:t xml:space="preserve">guided by </w:t>
      </w:r>
      <w:r w:rsidR="00FF1256" w:rsidRPr="00707DFD">
        <w:rPr>
          <w:rFonts w:cs="Times New Roman"/>
        </w:rPr>
        <w:t xml:space="preserve">air bearings. A hybrid control algorithm </w:t>
      </w:r>
      <w:r w:rsidR="00DB7CDB" w:rsidRPr="00707DFD">
        <w:rPr>
          <w:rFonts w:cs="Times New Roman"/>
        </w:rPr>
        <w:t>which combines PID control, sliding mode control and feed</w:t>
      </w:r>
      <w:r w:rsidR="0071434A" w:rsidRPr="00707DFD">
        <w:rPr>
          <w:rFonts w:cs="Times New Roman"/>
        </w:rPr>
        <w:t>-</w:t>
      </w:r>
      <w:r w:rsidR="00DB7CDB" w:rsidRPr="00707DFD">
        <w:rPr>
          <w:rFonts w:cs="Times New Roman"/>
        </w:rPr>
        <w:t xml:space="preserve">forward control </w:t>
      </w:r>
      <w:r w:rsidR="00122B3E" w:rsidRPr="00707DFD">
        <w:rPr>
          <w:rFonts w:cs="Times New Roman"/>
        </w:rPr>
        <w:t>wa</w:t>
      </w:r>
      <w:r w:rsidR="00FF1256" w:rsidRPr="00707DFD">
        <w:rPr>
          <w:rFonts w:cs="Times New Roman"/>
        </w:rPr>
        <w:t>s specifically designed for the system</w:t>
      </w:r>
      <w:r w:rsidR="00B90CFA" w:rsidRPr="00707DFD">
        <w:rPr>
          <w:rFonts w:cs="Times New Roman"/>
        </w:rPr>
        <w:t xml:space="preserve"> and</w:t>
      </w:r>
      <w:r w:rsidR="00FF1256" w:rsidRPr="00707DFD">
        <w:rPr>
          <w:rFonts w:cs="Times New Roman"/>
        </w:rPr>
        <w:t xml:space="preserve"> ensure</w:t>
      </w:r>
      <w:r w:rsidR="0071434A" w:rsidRPr="00707DFD">
        <w:rPr>
          <w:rFonts w:cs="Times New Roman"/>
        </w:rPr>
        <w:t>s</w:t>
      </w:r>
      <w:r w:rsidR="00FF1256" w:rsidRPr="00707DFD">
        <w:rPr>
          <w:rFonts w:cs="Times New Roman"/>
        </w:rPr>
        <w:t xml:space="preserve"> </w:t>
      </w:r>
      <w:r w:rsidR="0071434A" w:rsidRPr="00707DFD">
        <w:rPr>
          <w:rFonts w:cs="Times New Roman"/>
        </w:rPr>
        <w:t>that it</w:t>
      </w:r>
      <w:r w:rsidR="00FF1256" w:rsidRPr="00707DFD">
        <w:rPr>
          <w:rFonts w:cs="Times New Roman"/>
        </w:rPr>
        <w:t xml:space="preserve"> has less than 1% tracking error</w:t>
      </w:r>
      <w:r w:rsidR="000744B2" w:rsidRPr="00707DFD">
        <w:rPr>
          <w:rFonts w:cs="Times New Roman"/>
        </w:rPr>
        <w:t xml:space="preserve"> </w:t>
      </w:r>
      <w:r w:rsidR="00DB7CDB" w:rsidRPr="00707DFD">
        <w:rPr>
          <w:rFonts w:cs="Times New Roman"/>
        </w:rPr>
        <w:t>and achieve</w:t>
      </w:r>
      <w:r w:rsidR="0071434A" w:rsidRPr="00707DFD">
        <w:rPr>
          <w:rFonts w:cs="Times New Roman"/>
        </w:rPr>
        <w:t>s</w:t>
      </w:r>
      <w:r w:rsidR="00FF1256" w:rsidRPr="00707DFD">
        <w:rPr>
          <w:rFonts w:cs="Times New Roman"/>
        </w:rPr>
        <w:t xml:space="preserve"> ± 1mm stroke and 105 Hz</w:t>
      </w:r>
      <w:r w:rsidR="00674B84" w:rsidRPr="00707DFD">
        <w:rPr>
          <w:rFonts w:cs="Times New Roman"/>
        </w:rPr>
        <w:t xml:space="preserve"> bandwidth</w:t>
      </w:r>
      <w:r w:rsidR="00FF1256" w:rsidRPr="00707DFD">
        <w:rPr>
          <w:rFonts w:cs="Times New Roman"/>
        </w:rPr>
        <w:t xml:space="preserve">. The </w:t>
      </w:r>
      <w:r w:rsidR="00FB1B48" w:rsidRPr="00707DFD">
        <w:rPr>
          <w:rFonts w:cs="Times New Roman"/>
        </w:rPr>
        <w:t>counterbalance</w:t>
      </w:r>
      <w:r w:rsidR="00FF1256" w:rsidRPr="00707DFD">
        <w:rPr>
          <w:rFonts w:cs="Times New Roman"/>
        </w:rPr>
        <w:t xml:space="preserve"> is achieved by </w:t>
      </w:r>
      <w:r w:rsidR="007D307E" w:rsidRPr="00707DFD">
        <w:rPr>
          <w:rFonts w:cs="Times New Roman"/>
        </w:rPr>
        <w:t xml:space="preserve">the </w:t>
      </w:r>
      <w:r w:rsidR="00FF1256" w:rsidRPr="00707DFD">
        <w:rPr>
          <w:rFonts w:cs="Times New Roman"/>
        </w:rPr>
        <w:t xml:space="preserve">symmetric arrangement of two </w:t>
      </w:r>
      <w:r w:rsidR="0071434A" w:rsidRPr="00707DFD">
        <w:rPr>
          <w:rFonts w:cs="Times New Roman"/>
        </w:rPr>
        <w:t xml:space="preserve">of the </w:t>
      </w:r>
      <w:r w:rsidR="00FF1256" w:rsidRPr="00707DFD">
        <w:rPr>
          <w:rFonts w:cs="Times New Roman"/>
        </w:rPr>
        <w:t>same FTS system</w:t>
      </w:r>
      <w:r w:rsidR="00EE08CB" w:rsidRPr="00707DFD">
        <w:rPr>
          <w:rFonts w:cs="Times New Roman"/>
        </w:rPr>
        <w:t>s</w:t>
      </w:r>
      <w:r w:rsidR="00FF1256" w:rsidRPr="00707DFD">
        <w:rPr>
          <w:rFonts w:cs="Times New Roman"/>
        </w:rPr>
        <w:t>.</w:t>
      </w:r>
      <w:r w:rsidR="00674B84" w:rsidRPr="00707DFD">
        <w:rPr>
          <w:rFonts w:cs="Times New Roman"/>
        </w:rPr>
        <w:t xml:space="preserve"> </w:t>
      </w:r>
      <w:r w:rsidR="0071434A" w:rsidRPr="00707DFD">
        <w:rPr>
          <w:rFonts w:cs="Times New Roman"/>
        </w:rPr>
        <w:t>S</w:t>
      </w:r>
      <w:r w:rsidR="00674B84" w:rsidRPr="00707DFD">
        <w:rPr>
          <w:rFonts w:cs="Times New Roman"/>
        </w:rPr>
        <w:t>ystem vibration decreased significantly from ± 3 μm to ± 0.145 μm</w:t>
      </w:r>
      <w:r w:rsidR="008D5DAA" w:rsidRPr="00707DFD">
        <w:rPr>
          <w:rFonts w:cs="Times New Roman"/>
        </w:rPr>
        <w:t xml:space="preserve"> when </w:t>
      </w:r>
      <w:r w:rsidR="0071434A" w:rsidRPr="00707DFD">
        <w:rPr>
          <w:rFonts w:cs="Times New Roman"/>
        </w:rPr>
        <w:t xml:space="preserve">the </w:t>
      </w:r>
      <w:r w:rsidR="00FB1B48" w:rsidRPr="00707DFD">
        <w:rPr>
          <w:rFonts w:cs="Times New Roman"/>
        </w:rPr>
        <w:t>counterbalance</w:t>
      </w:r>
      <w:r w:rsidR="008D5DAA" w:rsidRPr="00707DFD">
        <w:rPr>
          <w:rFonts w:cs="Times New Roman"/>
        </w:rPr>
        <w:t xml:space="preserve"> </w:t>
      </w:r>
      <w:r w:rsidR="00122B3E" w:rsidRPr="00707DFD">
        <w:rPr>
          <w:rFonts w:cs="Times New Roman"/>
        </w:rPr>
        <w:t>wa</w:t>
      </w:r>
      <w:r w:rsidR="008D5DAA" w:rsidRPr="00707DFD">
        <w:rPr>
          <w:rFonts w:cs="Times New Roman"/>
        </w:rPr>
        <w:t>s working</w:t>
      </w:r>
      <w:r w:rsidR="00674B84" w:rsidRPr="00707DFD">
        <w:rPr>
          <w:rFonts w:cs="Times New Roman"/>
        </w:rPr>
        <w:t xml:space="preserve">. </w:t>
      </w:r>
      <w:r w:rsidR="0071434A" w:rsidRPr="00707DFD">
        <w:rPr>
          <w:rFonts w:cs="Times New Roman"/>
        </w:rPr>
        <w:t>M</w:t>
      </w:r>
      <w:r w:rsidR="00674B84" w:rsidRPr="00707DFD">
        <w:rPr>
          <w:rFonts w:cs="Times New Roman"/>
        </w:rPr>
        <w:t xml:space="preserve">achining experiments </w:t>
      </w:r>
      <w:r w:rsidR="0071434A" w:rsidRPr="00707DFD">
        <w:rPr>
          <w:rFonts w:cs="Times New Roman"/>
        </w:rPr>
        <w:t>we</w:t>
      </w:r>
      <w:r w:rsidR="00674B84" w:rsidRPr="00707DFD">
        <w:rPr>
          <w:rFonts w:cs="Times New Roman"/>
        </w:rPr>
        <w:t xml:space="preserve">re conducted using </w:t>
      </w:r>
      <w:r w:rsidR="007D307E" w:rsidRPr="00707DFD">
        <w:rPr>
          <w:rFonts w:cs="Times New Roman"/>
        </w:rPr>
        <w:t xml:space="preserve">the </w:t>
      </w:r>
      <w:r w:rsidR="00674B84" w:rsidRPr="00707DFD">
        <w:rPr>
          <w:rFonts w:cs="Times New Roman"/>
        </w:rPr>
        <w:t xml:space="preserve">FTS system </w:t>
      </w:r>
      <w:r w:rsidR="00BD0018" w:rsidRPr="00707DFD">
        <w:rPr>
          <w:rFonts w:cs="Times New Roman"/>
        </w:rPr>
        <w:t xml:space="preserve">on </w:t>
      </w:r>
      <w:r w:rsidR="00674B84" w:rsidRPr="00707DFD">
        <w:rPr>
          <w:rFonts w:cs="Times New Roman"/>
        </w:rPr>
        <w:t>a</w:t>
      </w:r>
      <w:r w:rsidR="00C10ED3" w:rsidRPr="00707DFD">
        <w:rPr>
          <w:rFonts w:cs="Times New Roman"/>
        </w:rPr>
        <w:t xml:space="preserve"> </w:t>
      </w:r>
      <w:r w:rsidR="00BD0018" w:rsidRPr="00707DFD">
        <w:rPr>
          <w:rFonts w:cs="Times New Roman"/>
        </w:rPr>
        <w:t>diamond turning machine</w:t>
      </w:r>
      <w:r w:rsidR="00674B84" w:rsidRPr="00707DFD">
        <w:rPr>
          <w:rFonts w:cs="Times New Roman"/>
        </w:rPr>
        <w:t xml:space="preserve">. </w:t>
      </w:r>
      <w:r w:rsidR="0071434A" w:rsidRPr="00707DFD">
        <w:rPr>
          <w:rFonts w:cs="Times New Roman"/>
        </w:rPr>
        <w:t>A m</w:t>
      </w:r>
      <w:r w:rsidR="00753A17" w:rsidRPr="00707DFD">
        <w:rPr>
          <w:rFonts w:cs="Times New Roman"/>
        </w:rPr>
        <w:t>icrostructured surface</w:t>
      </w:r>
      <w:r w:rsidR="00674B84" w:rsidRPr="00707DFD">
        <w:rPr>
          <w:rFonts w:cs="Times New Roman"/>
        </w:rPr>
        <w:t xml:space="preserve"> simulation model </w:t>
      </w:r>
      <w:r w:rsidR="0071434A" w:rsidRPr="00707DFD">
        <w:rPr>
          <w:rFonts w:cs="Times New Roman"/>
        </w:rPr>
        <w:t>wa</w:t>
      </w:r>
      <w:r w:rsidR="00674B84" w:rsidRPr="00707DFD">
        <w:rPr>
          <w:rFonts w:cs="Times New Roman"/>
        </w:rPr>
        <w:t xml:space="preserve">s built and information </w:t>
      </w:r>
      <w:r w:rsidR="0071434A" w:rsidRPr="00707DFD">
        <w:rPr>
          <w:rFonts w:cs="Times New Roman"/>
        </w:rPr>
        <w:t>about</w:t>
      </w:r>
      <w:r w:rsidR="008D5DAA" w:rsidRPr="00707DFD">
        <w:rPr>
          <w:rFonts w:cs="Times New Roman"/>
        </w:rPr>
        <w:t xml:space="preserve"> </w:t>
      </w:r>
      <w:r w:rsidR="0071434A" w:rsidRPr="00707DFD">
        <w:rPr>
          <w:rFonts w:cs="Times New Roman"/>
        </w:rPr>
        <w:t xml:space="preserve">the </w:t>
      </w:r>
      <w:r w:rsidR="008D5DAA" w:rsidRPr="00707DFD">
        <w:rPr>
          <w:rFonts w:cs="Times New Roman"/>
        </w:rPr>
        <w:t>workpiece</w:t>
      </w:r>
      <w:r w:rsidR="0071434A" w:rsidRPr="00707DFD">
        <w:rPr>
          <w:rFonts w:cs="Times New Roman"/>
        </w:rPr>
        <w:t xml:space="preserve"> surface</w:t>
      </w:r>
      <w:r w:rsidR="00674B84" w:rsidRPr="00707DFD">
        <w:rPr>
          <w:rFonts w:cs="Times New Roman"/>
        </w:rPr>
        <w:t xml:space="preserve"> tested and collected. </w:t>
      </w:r>
      <w:r w:rsidR="006B2866" w:rsidRPr="00707DFD">
        <w:rPr>
          <w:rFonts w:cs="Times New Roman"/>
        </w:rPr>
        <w:t xml:space="preserve">When the </w:t>
      </w:r>
      <w:r w:rsidR="00FB1B48" w:rsidRPr="00707DFD">
        <w:rPr>
          <w:rFonts w:cs="Times New Roman"/>
        </w:rPr>
        <w:t>counterbalance</w:t>
      </w:r>
      <w:r w:rsidR="006B2866" w:rsidRPr="00707DFD">
        <w:rPr>
          <w:rFonts w:cs="Times New Roman"/>
        </w:rPr>
        <w:t xml:space="preserve"> </w:t>
      </w:r>
      <w:r w:rsidR="00122B3E" w:rsidRPr="00707DFD">
        <w:rPr>
          <w:rFonts w:cs="Times New Roman"/>
        </w:rPr>
        <w:t>wa</w:t>
      </w:r>
      <w:r w:rsidR="006B2866" w:rsidRPr="00707DFD">
        <w:rPr>
          <w:rFonts w:cs="Times New Roman"/>
        </w:rPr>
        <w:t xml:space="preserve">s </w:t>
      </w:r>
      <w:r w:rsidR="006E6719" w:rsidRPr="00707DFD">
        <w:rPr>
          <w:rFonts w:cs="Times New Roman"/>
        </w:rPr>
        <w:t>working</w:t>
      </w:r>
      <w:r w:rsidR="006B2866" w:rsidRPr="00707DFD">
        <w:rPr>
          <w:rFonts w:cs="Times New Roman"/>
        </w:rPr>
        <w:t>,</w:t>
      </w:r>
      <w:r w:rsidR="00393C88" w:rsidRPr="00707DFD">
        <w:rPr>
          <w:rFonts w:cs="Times New Roman"/>
        </w:rPr>
        <w:t xml:space="preserve"> error </w:t>
      </w:r>
      <w:r w:rsidR="0071434A" w:rsidRPr="00707DFD">
        <w:rPr>
          <w:rFonts w:cs="Times New Roman"/>
        </w:rPr>
        <w:t>in</w:t>
      </w:r>
      <w:r w:rsidR="00393C88" w:rsidRPr="00707DFD">
        <w:rPr>
          <w:rFonts w:cs="Times New Roman"/>
        </w:rPr>
        <w:t xml:space="preserve"> </w:t>
      </w:r>
      <w:r w:rsidR="00BD0018" w:rsidRPr="00707DFD">
        <w:rPr>
          <w:rFonts w:cs="Times New Roman"/>
        </w:rPr>
        <w:t xml:space="preserve">the machine </w:t>
      </w:r>
      <w:r w:rsidR="00393C88" w:rsidRPr="00707DFD">
        <w:rPr>
          <w:rFonts w:cs="Times New Roman"/>
        </w:rPr>
        <w:t>axes decreased from micron-level to nano-level</w:t>
      </w:r>
      <w:r w:rsidR="00C10ED3" w:rsidRPr="00707DFD">
        <w:rPr>
          <w:rFonts w:cs="Times New Roman"/>
        </w:rPr>
        <w:t xml:space="preserve"> and the surface roughness of </w:t>
      </w:r>
      <w:r w:rsidR="0071434A" w:rsidRPr="00707DFD">
        <w:rPr>
          <w:rFonts w:cs="Times New Roman"/>
        </w:rPr>
        <w:t xml:space="preserve">the </w:t>
      </w:r>
      <w:r w:rsidR="00C10ED3" w:rsidRPr="00707DFD">
        <w:rPr>
          <w:rFonts w:cs="Times New Roman"/>
        </w:rPr>
        <w:t xml:space="preserve">microstructured surface </w:t>
      </w:r>
      <w:r w:rsidR="00493AA3" w:rsidRPr="00707DFD">
        <w:rPr>
          <w:rFonts w:cs="Times New Roman"/>
        </w:rPr>
        <w:t>wa</w:t>
      </w:r>
      <w:r w:rsidR="00C10ED3" w:rsidRPr="00707DFD">
        <w:rPr>
          <w:rFonts w:cs="Times New Roman"/>
        </w:rPr>
        <w:t xml:space="preserve">s also </w:t>
      </w:r>
      <w:r w:rsidR="0071434A" w:rsidRPr="00707DFD">
        <w:rPr>
          <w:rFonts w:cs="Times New Roman"/>
        </w:rPr>
        <w:t>reduced</w:t>
      </w:r>
      <w:r w:rsidR="00393C88" w:rsidRPr="00707DFD">
        <w:rPr>
          <w:rFonts w:cs="Times New Roman"/>
        </w:rPr>
        <w:t>. T</w:t>
      </w:r>
      <w:r w:rsidR="006B2866" w:rsidRPr="00707DFD">
        <w:rPr>
          <w:rFonts w:cs="Times New Roman"/>
        </w:rPr>
        <w:t>he system achieves ± 1 mm</w:t>
      </w:r>
      <w:r w:rsidR="00393C88" w:rsidRPr="00707DFD">
        <w:rPr>
          <w:rFonts w:cs="Times New Roman"/>
        </w:rPr>
        <w:t xml:space="preserve"> </w:t>
      </w:r>
      <w:r w:rsidR="008D5DAA" w:rsidRPr="00707DFD">
        <w:rPr>
          <w:rFonts w:cs="Times New Roman"/>
        </w:rPr>
        <w:t>(</w:t>
      </w:r>
      <w:r w:rsidR="00393C88" w:rsidRPr="00707DFD">
        <w:rPr>
          <w:rFonts w:cs="Times New Roman"/>
        </w:rPr>
        <w:t>± 0.5 mm</w:t>
      </w:r>
      <w:r w:rsidR="008D5DAA" w:rsidRPr="00707DFD">
        <w:rPr>
          <w:rFonts w:cs="Times New Roman"/>
        </w:rPr>
        <w:t>)</w:t>
      </w:r>
      <w:r w:rsidR="00393C88" w:rsidRPr="00707DFD">
        <w:rPr>
          <w:rFonts w:cs="Times New Roman"/>
        </w:rPr>
        <w:t xml:space="preserve"> </w:t>
      </w:r>
      <w:r w:rsidR="006B2866" w:rsidRPr="00707DFD">
        <w:rPr>
          <w:rFonts w:cs="Times New Roman"/>
        </w:rPr>
        <w:t>stroke at 30 Hz</w:t>
      </w:r>
      <w:r w:rsidR="008D5DAA" w:rsidRPr="00707DFD">
        <w:rPr>
          <w:rFonts w:cs="Times New Roman"/>
        </w:rPr>
        <w:t xml:space="preserve"> (</w:t>
      </w:r>
      <w:r w:rsidR="00393C88" w:rsidRPr="00707DFD">
        <w:rPr>
          <w:rFonts w:cs="Times New Roman"/>
        </w:rPr>
        <w:t>40 Hz</w:t>
      </w:r>
      <w:r w:rsidR="008D5DAA" w:rsidRPr="00707DFD">
        <w:rPr>
          <w:rFonts w:cs="Times New Roman"/>
        </w:rPr>
        <w:t>)</w:t>
      </w:r>
      <w:r w:rsidR="00393C88" w:rsidRPr="00707DFD">
        <w:rPr>
          <w:rFonts w:cs="Times New Roman"/>
        </w:rPr>
        <w:t xml:space="preserve"> </w:t>
      </w:r>
      <w:r w:rsidR="006B2866" w:rsidRPr="00707DFD">
        <w:rPr>
          <w:rFonts w:cs="Times New Roman"/>
        </w:rPr>
        <w:t>with 0.35%</w:t>
      </w:r>
      <w:r w:rsidR="00393C88" w:rsidRPr="00707DFD">
        <w:rPr>
          <w:rFonts w:cs="Times New Roman"/>
        </w:rPr>
        <w:t xml:space="preserve"> </w:t>
      </w:r>
      <w:r w:rsidR="008D5DAA" w:rsidRPr="00707DFD">
        <w:rPr>
          <w:rFonts w:cs="Times New Roman"/>
        </w:rPr>
        <w:t>(</w:t>
      </w:r>
      <w:r w:rsidR="00393C88" w:rsidRPr="00707DFD">
        <w:rPr>
          <w:rFonts w:cs="Times New Roman"/>
        </w:rPr>
        <w:t>0.68%</w:t>
      </w:r>
      <w:r w:rsidR="008D5DAA" w:rsidRPr="00707DFD">
        <w:rPr>
          <w:rFonts w:cs="Times New Roman"/>
        </w:rPr>
        <w:t>)</w:t>
      </w:r>
      <w:r w:rsidR="006B2866" w:rsidRPr="00707DFD">
        <w:rPr>
          <w:rFonts w:cs="Times New Roman"/>
        </w:rPr>
        <w:t xml:space="preserve"> tracking error </w:t>
      </w:r>
      <w:r w:rsidR="00393C88" w:rsidRPr="00707DFD">
        <w:rPr>
          <w:rFonts w:cs="Times New Roman"/>
        </w:rPr>
        <w:t xml:space="preserve">during machining </w:t>
      </w:r>
      <w:r w:rsidR="00B60A95" w:rsidRPr="00707DFD">
        <w:rPr>
          <w:rFonts w:cs="Times New Roman"/>
        </w:rPr>
        <w:t>processes</w:t>
      </w:r>
      <w:r w:rsidR="0071434A" w:rsidRPr="00707DFD">
        <w:rPr>
          <w:rFonts w:cs="Times New Roman"/>
        </w:rPr>
        <w:t>,</w:t>
      </w:r>
      <w:r w:rsidR="00A61780" w:rsidRPr="00707DFD">
        <w:rPr>
          <w:rFonts w:cs="Times New Roman"/>
        </w:rPr>
        <w:t xml:space="preserve"> </w:t>
      </w:r>
      <w:r w:rsidR="00B60A95" w:rsidRPr="00707DFD">
        <w:rPr>
          <w:rFonts w:cs="Times New Roman"/>
        </w:rPr>
        <w:t>and</w:t>
      </w:r>
      <w:r w:rsidR="006B2866" w:rsidRPr="00707DFD">
        <w:rPr>
          <w:rFonts w:cs="Times New Roman"/>
        </w:rPr>
        <w:t xml:space="preserve"> the </w:t>
      </w:r>
      <w:r w:rsidR="00EF7332" w:rsidRPr="00707DFD">
        <w:rPr>
          <w:rFonts w:cs="Times New Roman"/>
        </w:rPr>
        <w:t>depth</w:t>
      </w:r>
      <w:r w:rsidR="005F6618" w:rsidRPr="00707DFD">
        <w:rPr>
          <w:rFonts w:cs="Times New Roman"/>
        </w:rPr>
        <w:t xml:space="preserve"> </w:t>
      </w:r>
      <w:r w:rsidR="00C10ED3" w:rsidRPr="00707DFD">
        <w:rPr>
          <w:rFonts w:cs="Times New Roman"/>
        </w:rPr>
        <w:t xml:space="preserve">error of </w:t>
      </w:r>
      <w:r w:rsidR="005F6618" w:rsidRPr="00707DFD">
        <w:rPr>
          <w:rFonts w:cs="Times New Roman"/>
        </w:rPr>
        <w:t xml:space="preserve">the machined </w:t>
      </w:r>
      <w:r w:rsidR="00C10ED3" w:rsidRPr="00707DFD">
        <w:rPr>
          <w:rFonts w:cs="Times New Roman"/>
        </w:rPr>
        <w:t xml:space="preserve">microstructured surface </w:t>
      </w:r>
      <w:r w:rsidR="0071434A" w:rsidRPr="00707DFD">
        <w:rPr>
          <w:rFonts w:cs="Times New Roman"/>
        </w:rPr>
        <w:t>wa</w:t>
      </w:r>
      <w:r w:rsidR="006B2866" w:rsidRPr="00707DFD">
        <w:rPr>
          <w:rFonts w:cs="Times New Roman"/>
        </w:rPr>
        <w:t>s</w:t>
      </w:r>
      <w:r w:rsidR="005F6618" w:rsidRPr="00707DFD">
        <w:rPr>
          <w:rFonts w:cs="Times New Roman"/>
        </w:rPr>
        <w:t xml:space="preserve"> measured</w:t>
      </w:r>
      <w:r w:rsidR="0071434A" w:rsidRPr="00707DFD">
        <w:rPr>
          <w:rFonts w:cs="Times New Roman"/>
        </w:rPr>
        <w:t xml:space="preserve"> at</w:t>
      </w:r>
      <w:r w:rsidR="006B2866" w:rsidRPr="00707DFD">
        <w:rPr>
          <w:rFonts w:cs="Times New Roman"/>
        </w:rPr>
        <w:t xml:space="preserve"> 1.4%</w:t>
      </w:r>
      <w:r w:rsidR="00393C88" w:rsidRPr="00707DFD">
        <w:rPr>
          <w:rFonts w:cs="Times New Roman"/>
        </w:rPr>
        <w:t xml:space="preserve"> </w:t>
      </w:r>
      <w:r w:rsidR="008D5DAA" w:rsidRPr="00707DFD">
        <w:rPr>
          <w:rFonts w:cs="Times New Roman"/>
        </w:rPr>
        <w:t>(</w:t>
      </w:r>
      <w:r w:rsidR="00393C88" w:rsidRPr="00707DFD">
        <w:rPr>
          <w:rFonts w:cs="Times New Roman"/>
        </w:rPr>
        <w:t>2.3%</w:t>
      </w:r>
      <w:r w:rsidR="008D5DAA" w:rsidRPr="00707DFD">
        <w:rPr>
          <w:rFonts w:cs="Times New Roman"/>
        </w:rPr>
        <w:t>)</w:t>
      </w:r>
      <w:r w:rsidR="00393C88" w:rsidRPr="00707DFD">
        <w:rPr>
          <w:rFonts w:cs="Times New Roman"/>
        </w:rPr>
        <w:t xml:space="preserve">. </w:t>
      </w:r>
    </w:p>
    <w:p w14:paraId="35AA5942" w14:textId="719EB2B5" w:rsidR="00B42F08" w:rsidRPr="00707DFD" w:rsidRDefault="00602144" w:rsidP="000C79FF">
      <w:pPr>
        <w:ind w:firstLineChars="0" w:firstLine="0"/>
        <w:rPr>
          <w:rFonts w:cs="Times New Roman"/>
        </w:rPr>
      </w:pPr>
      <w:r w:rsidRPr="00707DFD">
        <w:rPr>
          <w:rFonts w:cs="Times New Roman"/>
          <w:b/>
        </w:rPr>
        <w:t>Key</w:t>
      </w:r>
      <w:r w:rsidR="00BF1D3E" w:rsidRPr="00707DFD">
        <w:rPr>
          <w:rFonts w:cs="Times New Roman"/>
          <w:b/>
        </w:rPr>
        <w:t>words</w:t>
      </w:r>
      <w:r w:rsidR="00BF1D3E" w:rsidRPr="00707DFD">
        <w:rPr>
          <w:rFonts w:cs="Times New Roman"/>
        </w:rPr>
        <w:t xml:space="preserve">: </w:t>
      </w:r>
      <w:r w:rsidR="006E6719" w:rsidRPr="00707DFD">
        <w:rPr>
          <w:rFonts w:cs="Times New Roman"/>
        </w:rPr>
        <w:t>fast</w:t>
      </w:r>
      <w:r w:rsidR="009846EF" w:rsidRPr="00707DFD">
        <w:rPr>
          <w:rFonts w:cs="Times New Roman"/>
        </w:rPr>
        <w:t xml:space="preserve"> </w:t>
      </w:r>
      <w:r w:rsidR="006E6719" w:rsidRPr="00707DFD">
        <w:rPr>
          <w:rFonts w:cs="Times New Roman"/>
        </w:rPr>
        <w:t>tool servo; hybrid control algorithm; counterbalance; system vibration; microstructured surface</w:t>
      </w:r>
    </w:p>
    <w:p w14:paraId="4C966A54" w14:textId="197ABC57" w:rsidR="00B94156" w:rsidRPr="00707DFD" w:rsidRDefault="00B42F08" w:rsidP="00690D6C">
      <w:pPr>
        <w:pStyle w:val="Heading2"/>
        <w:rPr>
          <w:rFonts w:cs="Times New Roman"/>
        </w:rPr>
      </w:pPr>
      <w:r w:rsidRPr="00707DFD">
        <w:rPr>
          <w:rFonts w:cs="Times New Roman"/>
        </w:rPr>
        <w:t>Introduction</w:t>
      </w:r>
    </w:p>
    <w:p w14:paraId="7133EA33" w14:textId="1E5108F2" w:rsidR="004B1AFA" w:rsidRPr="00707DFD" w:rsidRDefault="00B97E8D" w:rsidP="00B97E8D">
      <w:pPr>
        <w:ind w:firstLineChars="0" w:firstLine="0"/>
        <w:rPr>
          <w:rFonts w:cs="Times New Roman"/>
        </w:rPr>
      </w:pPr>
      <w:r w:rsidRPr="00707DFD">
        <w:rPr>
          <w:rFonts w:cs="Times New Roman"/>
        </w:rPr>
        <w:t>Fast</w:t>
      </w:r>
      <w:r w:rsidR="00107871" w:rsidRPr="00707DFD">
        <w:rPr>
          <w:rFonts w:cs="Times New Roman"/>
        </w:rPr>
        <w:t xml:space="preserve"> </w:t>
      </w:r>
      <w:r w:rsidRPr="00707DFD">
        <w:rPr>
          <w:rFonts w:cs="Times New Roman"/>
        </w:rPr>
        <w:t>too</w:t>
      </w:r>
      <w:r w:rsidR="0086266C" w:rsidRPr="00707DFD">
        <w:rPr>
          <w:rFonts w:cs="Times New Roman"/>
        </w:rPr>
        <w:t>l</w:t>
      </w:r>
      <w:r w:rsidRPr="00707DFD">
        <w:rPr>
          <w:rFonts w:cs="Times New Roman"/>
        </w:rPr>
        <w:t xml:space="preserve"> servo (FTS) in diamond turning is </w:t>
      </w:r>
      <w:r w:rsidR="00DE70A7" w:rsidRPr="00707DFD">
        <w:rPr>
          <w:rFonts w:cs="Times New Roman"/>
        </w:rPr>
        <w:t>an</w:t>
      </w:r>
      <w:r w:rsidRPr="00707DFD">
        <w:rPr>
          <w:rFonts w:cs="Times New Roman"/>
        </w:rPr>
        <w:t xml:space="preserve"> effective technique for machining high precision components like </w:t>
      </w:r>
      <w:r w:rsidR="00DE70A7" w:rsidRPr="00707DFD">
        <w:rPr>
          <w:rFonts w:cs="Times New Roman"/>
        </w:rPr>
        <w:t xml:space="preserve">asymmetric optical surfaces or microarrays </w:t>
      </w:r>
      <w:r w:rsidR="00DE70A7" w:rsidRPr="00707DFD">
        <w:rPr>
          <w:rFonts w:cs="Times New Roman"/>
        </w:rPr>
        <w:fldChar w:fldCharType="begin" w:fldLock="1"/>
      </w:r>
      <w:r w:rsidR="002B2928" w:rsidRPr="00707DFD">
        <w:rPr>
          <w:rFonts w:cs="Times New Roman"/>
        </w:rPr>
        <w:instrText>ADDIN CSL_CITATION {"citationItems":[{"id":"ITEM-1","itemData":{"DOI":"10.4028/www.scientific.net/KEM.443.669","ISBN":"0878492674","ISSN":"16629795","abstract":"Increasing demand for ultraprecision components with micro-structured surfaces has attracted focus on diamond turning research. In this paper, a fast tool servo (FTS) based diamond turning machine is presented for fabricating micro-structured surfaces with high accuracy. A design criterion is established to serve as a guide in choosing or designing a suitable type of FTS for a micro-structured surface. Experiments on fabricating sampled micro-structured surfaces are carried out to demonstrate the effectiveness of the designed FTS based diamond turning machine. © (2010) Trans Tech Publications, Switzerland.","author":[{"dropping-particle":"","family":"Yu","given":"De Ping","non-dropping-particle":"","parse-names":false,"suffix":""},{"dropping-particle":"","family":"Gan","given":"Sze Wei","non-dropping-particle":"","parse-names":false,"suffix":""},{"dropping-particle":"","family":"Wong","given":"Yoke San","non-dropping-particle":"","parse-names":false,"suffix":""},{"dropping-particle":"","family":"Rahman","given":"Mustafizur","non-dropping-particle":"","parse-names":false,"suffix":""},{"dropping-particle":"","family":"Hong","given":"Geok Soon","non-dropping-particle":"","parse-names":false,"suffix":""}],"container-title":"Key Engineering Materials","id":"ITEM-1","issued":{"date-parts":[["2010"]]},"note":"EXPERIMENT DESIGN","page":"669-674","title":"Design of a fast tool servo based diamond turning machine for fabricating micro-structured surfaces","type":"article-journal","volume":"443"},"uris":["http://www.mendeley.com/documents/?uuid=ee5022d9-363e-4e61-8461-85464c94d57d"]}],"mendeley":{"formattedCitation":"[1]","plainTextFormattedCitation":"[1]","previouslyFormattedCitation":"[1]"},"properties":{"noteIndex":0},"schema":"https://github.com/citation-style-language/schema/raw/master/csl-citation.json"}</w:instrText>
      </w:r>
      <w:r w:rsidR="00DE70A7" w:rsidRPr="00707DFD">
        <w:rPr>
          <w:rFonts w:cs="Times New Roman"/>
        </w:rPr>
        <w:fldChar w:fldCharType="separate"/>
      </w:r>
      <w:r w:rsidR="00DE70A7" w:rsidRPr="00707DFD">
        <w:rPr>
          <w:rFonts w:cs="Times New Roman"/>
          <w:noProof/>
        </w:rPr>
        <w:t>[1]</w:t>
      </w:r>
      <w:r w:rsidR="00DE70A7" w:rsidRPr="00707DFD">
        <w:rPr>
          <w:rFonts w:cs="Times New Roman"/>
        </w:rPr>
        <w:fldChar w:fldCharType="end"/>
      </w:r>
      <w:r w:rsidR="00DE70A7" w:rsidRPr="00707DFD">
        <w:rPr>
          <w:rFonts w:cs="Times New Roman"/>
        </w:rPr>
        <w:t xml:space="preserve">. </w:t>
      </w:r>
      <w:r w:rsidR="002B2928" w:rsidRPr="00707DFD">
        <w:rPr>
          <w:rFonts w:cs="Times New Roman"/>
        </w:rPr>
        <w:t xml:space="preserve">According to the main driving source, </w:t>
      </w:r>
      <w:r w:rsidR="00DE70A7" w:rsidRPr="00707DFD">
        <w:rPr>
          <w:rFonts w:cs="Times New Roman"/>
        </w:rPr>
        <w:t xml:space="preserve"> </w:t>
      </w:r>
      <w:r w:rsidR="002B2928" w:rsidRPr="00707DFD">
        <w:rPr>
          <w:rFonts w:cs="Times New Roman"/>
        </w:rPr>
        <w:t xml:space="preserve">Trumper </w:t>
      </w:r>
      <w:r w:rsidR="006D40BE" w:rsidRPr="00707DFD">
        <w:rPr>
          <w:rFonts w:cs="Times New Roman"/>
          <w:i/>
          <w:iCs/>
        </w:rPr>
        <w:t>et al.</w:t>
      </w:r>
      <w:r w:rsidR="006D40BE" w:rsidRPr="00707DFD">
        <w:rPr>
          <w:rFonts w:cs="Times New Roman"/>
        </w:rPr>
        <w:t xml:space="preserve"> </w:t>
      </w:r>
      <w:r w:rsidR="002B2928" w:rsidRPr="00707DFD">
        <w:rPr>
          <w:rFonts w:cs="Times New Roman"/>
        </w:rPr>
        <w:fldChar w:fldCharType="begin" w:fldLock="1"/>
      </w:r>
      <w:r w:rsidR="006D40BE" w:rsidRPr="00707DFD">
        <w:rPr>
          <w:rFonts w:cs="Times New Roman"/>
        </w:rPr>
        <w:instrText>ADDIN CSL_CITATION {"citationItems":[{"id":"ITEM-1","itemData":{"DOI":"10.1007/1-84628-559-3_2","abstract":"Fast tool servos can be used in conjunction with diamond turning machines to produce precision contoured surfaces. This paper presents an overview of fast tool servo (FTS) technology and applications. A literature review groups the FTS devices by operating principle and performance. A new class of FTS is described in detail which uses a flux-steering actuator to achieve unprecedented performance levels. This Ultra-Fast Tool Servo (UFTS) has 30 μm stroke, 23 kHz closed-loop bandwidth, acceleration of 5000 m/sec2, and positioning noise of 2.1 nm RMS while cutting.","author":[{"dropping-particle":"","family":"Trumper","given":"David L.","non-dropping-particle":"","parse-names":false,"suffix":""},{"dropping-particle":"","family":"Lu","given":"Xiaodong","non-dropping-particle":"","parse-names":false,"suffix":""}],"container-title":"Towards Synthesis of Micro-/Nano-systems","id":"ITEM-1","issued":{"date-parts":[["2006"]]},"page":"11-19","title":"Fast Tool Servos: Advances in Precision, Acceleration, and Bandwidth","type":"article-journal"},"uris":["http://www.mendeley.com/documents/?uuid=d85cf8d6-beda-4a24-a3c4-aa518ec12e1c"]}],"mendeley":{"formattedCitation":"[2]","plainTextFormattedCitation":"[2]","previouslyFormattedCitation":"[2]"},"properties":{"noteIndex":0},"schema":"https://github.com/citation-style-language/schema/raw/master/csl-citation.json"}</w:instrText>
      </w:r>
      <w:r w:rsidR="002B2928" w:rsidRPr="00707DFD">
        <w:rPr>
          <w:rFonts w:cs="Times New Roman"/>
        </w:rPr>
        <w:fldChar w:fldCharType="separate"/>
      </w:r>
      <w:r w:rsidR="002B2928" w:rsidRPr="00707DFD">
        <w:rPr>
          <w:rFonts w:cs="Times New Roman"/>
          <w:noProof/>
        </w:rPr>
        <w:t>[2]</w:t>
      </w:r>
      <w:r w:rsidR="002B2928" w:rsidRPr="00707DFD">
        <w:rPr>
          <w:rFonts w:cs="Times New Roman"/>
        </w:rPr>
        <w:fldChar w:fldCharType="end"/>
      </w:r>
      <w:r w:rsidR="002B2928" w:rsidRPr="00707DFD">
        <w:rPr>
          <w:rFonts w:cs="Times New Roman"/>
        </w:rPr>
        <w:t xml:space="preserve"> introduced five different FTS</w:t>
      </w:r>
      <w:r w:rsidR="00CD417B" w:rsidRPr="00707DFD">
        <w:rPr>
          <w:rFonts w:cs="Times New Roman"/>
        </w:rPr>
        <w:t xml:space="preserve"> systems</w:t>
      </w:r>
      <w:r w:rsidR="002B2928" w:rsidRPr="00707DFD">
        <w:rPr>
          <w:rFonts w:cs="Times New Roman"/>
        </w:rPr>
        <w:t xml:space="preserve">: </w:t>
      </w:r>
      <w:r w:rsidR="009452B7" w:rsidRPr="00707DFD">
        <w:rPr>
          <w:rFonts w:cs="Times New Roman"/>
        </w:rPr>
        <w:t xml:space="preserve">hydraulic, piezoelectric, </w:t>
      </w:r>
      <w:r w:rsidR="0071434A" w:rsidRPr="00707DFD">
        <w:rPr>
          <w:rFonts w:cs="Times New Roman"/>
        </w:rPr>
        <w:t>m</w:t>
      </w:r>
      <w:r w:rsidR="009839CE" w:rsidRPr="00707DFD">
        <w:rPr>
          <w:rFonts w:cs="Times New Roman"/>
        </w:rPr>
        <w:t>agnetostrictive</w:t>
      </w:r>
      <w:r w:rsidR="009452B7" w:rsidRPr="00707DFD">
        <w:rPr>
          <w:rFonts w:cs="Times New Roman"/>
        </w:rPr>
        <w:t>, Lorentz force</w:t>
      </w:r>
      <w:r w:rsidR="0071434A" w:rsidRPr="00707DFD">
        <w:rPr>
          <w:rFonts w:cs="Times New Roman"/>
        </w:rPr>
        <w:t xml:space="preserve">, </w:t>
      </w:r>
      <w:r w:rsidR="009452B7" w:rsidRPr="00707DFD">
        <w:rPr>
          <w:rFonts w:cs="Times New Roman"/>
        </w:rPr>
        <w:t xml:space="preserve">and normal-stress electromagnetically-driven FTS. Among </w:t>
      </w:r>
      <w:r w:rsidR="009452B7" w:rsidRPr="00707DFD">
        <w:rPr>
          <w:rFonts w:cs="Times New Roman"/>
        </w:rPr>
        <w:lastRenderedPageBreak/>
        <w:t xml:space="preserve">these, piezoelectric FTS </w:t>
      </w:r>
      <w:r w:rsidR="006D40BE" w:rsidRPr="00707DFD">
        <w:rPr>
          <w:rFonts w:cs="Times New Roman"/>
        </w:rPr>
        <w:t>(PZT-FTS) and</w:t>
      </w:r>
      <w:r w:rsidR="009452B7" w:rsidRPr="00707DFD">
        <w:rPr>
          <w:rFonts w:cs="Times New Roman"/>
        </w:rPr>
        <w:t xml:space="preserve"> Lorentz </w:t>
      </w:r>
      <w:r w:rsidR="006D40BE" w:rsidRPr="00707DFD">
        <w:rPr>
          <w:rFonts w:cs="Times New Roman"/>
        </w:rPr>
        <w:t xml:space="preserve">force </w:t>
      </w:r>
      <w:r w:rsidR="009452B7" w:rsidRPr="00707DFD">
        <w:rPr>
          <w:rFonts w:cs="Times New Roman"/>
        </w:rPr>
        <w:t>FTS</w:t>
      </w:r>
      <w:r w:rsidR="006D40BE" w:rsidRPr="00707DFD">
        <w:rPr>
          <w:rFonts w:cs="Times New Roman"/>
        </w:rPr>
        <w:t xml:space="preserve"> (LF-FTS)</w:t>
      </w:r>
      <w:r w:rsidR="009452B7" w:rsidRPr="00707DFD">
        <w:rPr>
          <w:rFonts w:cs="Times New Roman"/>
        </w:rPr>
        <w:t xml:space="preserve"> are most widely used</w:t>
      </w:r>
      <w:r w:rsidR="006D40BE" w:rsidRPr="00707DFD">
        <w:rPr>
          <w:rFonts w:cs="Times New Roman"/>
        </w:rPr>
        <w:t>. Gan</w:t>
      </w:r>
      <w:r w:rsidR="006D40BE" w:rsidRPr="00707DFD">
        <w:rPr>
          <w:rFonts w:cs="Times New Roman"/>
          <w:i/>
          <w:iCs/>
        </w:rPr>
        <w:t xml:space="preserve"> et al.</w:t>
      </w:r>
      <w:r w:rsidR="000B78E2" w:rsidRPr="00707DFD">
        <w:rPr>
          <w:rFonts w:cs="Times New Roman"/>
          <w:i/>
          <w:iCs/>
        </w:rPr>
        <w:t xml:space="preserve"> </w:t>
      </w:r>
      <w:r w:rsidR="006D40BE" w:rsidRPr="00707DFD">
        <w:rPr>
          <w:rFonts w:cs="Times New Roman"/>
          <w:i/>
          <w:iCs/>
        </w:rPr>
        <w:fldChar w:fldCharType="begin" w:fldLock="1"/>
      </w:r>
      <w:r w:rsidR="00915235" w:rsidRPr="00707DFD">
        <w:rPr>
          <w:rFonts w:cs="Times New Roman"/>
          <w:i/>
          <w:iCs/>
        </w:rPr>
        <w:instrText>ADDIN CSL_CITATION {"citationItems":[{"id":"ITEM-1","itemData":{"DOI":"10.1116/1.3049514","ISSN":"10711023","author":[{"dropping-particle":"","family":"Gan","given":"S. W.","non-dropping-particle":"","parse-names":false,"suffix":""},{"dropping-particle":"","family":"Rahman","given":"M.","non-dropping-particle":"","parse-names":false,"suffix":""},{"dropping-particle":"","family":"Lim","given":"H. S.","non-dropping-particle":"","parse-names":false,"suffix":""}],"container-title":"Journal of Vacuum Science &amp; Technology B: Microelectronics and Nanometer Structures","id":"ITEM-1","issue":"3","issued":{"date-parts":[["2009"]]},"page":"1272","title":"Development of a fine tool servo with force monitoring system for nanomachining applications","type":"article-journal","volume":"27"},"uris":["http://www.mendeley.com/documents/?uuid=4beb5fcd-450c-4189-907c-1c9f682c049d"]}],"mendeley":{"formattedCitation":"[3]","plainTextFormattedCitation":"[3]","previouslyFormattedCitation":"[3]"},"properties":{"noteIndex":0},"schema":"https://github.com/citation-style-language/schema/raw/master/csl-citation.json"}</w:instrText>
      </w:r>
      <w:r w:rsidR="006D40BE" w:rsidRPr="00707DFD">
        <w:rPr>
          <w:rFonts w:cs="Times New Roman"/>
          <w:i/>
          <w:iCs/>
        </w:rPr>
        <w:fldChar w:fldCharType="separate"/>
      </w:r>
      <w:r w:rsidR="006D40BE" w:rsidRPr="00707DFD">
        <w:rPr>
          <w:rFonts w:cs="Times New Roman"/>
          <w:iCs/>
          <w:noProof/>
        </w:rPr>
        <w:t>[3]</w:t>
      </w:r>
      <w:r w:rsidR="006D40BE" w:rsidRPr="00707DFD">
        <w:rPr>
          <w:rFonts w:cs="Times New Roman"/>
          <w:i/>
          <w:iCs/>
        </w:rPr>
        <w:fldChar w:fldCharType="end"/>
      </w:r>
      <w:r w:rsidR="006D40BE" w:rsidRPr="00707DFD">
        <w:rPr>
          <w:rFonts w:cs="Times New Roman"/>
          <w:i/>
          <w:iCs/>
        </w:rPr>
        <w:t xml:space="preserve"> </w:t>
      </w:r>
      <w:r w:rsidR="006D40BE" w:rsidRPr="00707DFD">
        <w:rPr>
          <w:rFonts w:cs="Times New Roman"/>
        </w:rPr>
        <w:t xml:space="preserve">combined </w:t>
      </w:r>
      <w:r w:rsidR="00133D96" w:rsidRPr="00707DFD">
        <w:rPr>
          <w:rFonts w:cs="Times New Roman"/>
        </w:rPr>
        <w:t xml:space="preserve">a </w:t>
      </w:r>
      <w:r w:rsidR="006D40BE" w:rsidRPr="00707DFD">
        <w:rPr>
          <w:rFonts w:cs="Times New Roman"/>
        </w:rPr>
        <w:t>force monitoring system with the PZT-FTS</w:t>
      </w:r>
      <w:r w:rsidR="00593F04" w:rsidRPr="00707DFD">
        <w:rPr>
          <w:rFonts w:cs="Times New Roman"/>
        </w:rPr>
        <w:t xml:space="preserve">. The FTS system had </w:t>
      </w:r>
      <w:r w:rsidR="00D137AE" w:rsidRPr="00707DFD">
        <w:rPr>
          <w:rFonts w:cs="Times New Roman"/>
        </w:rPr>
        <w:t xml:space="preserve">a </w:t>
      </w:r>
      <w:r w:rsidR="00593F04" w:rsidRPr="00707DFD">
        <w:rPr>
          <w:rFonts w:cs="Times New Roman"/>
        </w:rPr>
        <w:t xml:space="preserve">15 </w:t>
      </w:r>
      <w:bookmarkStart w:id="1" w:name="OLE_LINK3"/>
      <w:r w:rsidR="00593F04" w:rsidRPr="00707DFD">
        <w:rPr>
          <w:rFonts w:cs="Times New Roman"/>
        </w:rPr>
        <w:t>μm</w:t>
      </w:r>
      <w:bookmarkEnd w:id="1"/>
      <w:r w:rsidR="00593F04" w:rsidRPr="00707DFD">
        <w:rPr>
          <w:rFonts w:cs="Times New Roman"/>
        </w:rPr>
        <w:t xml:space="preserve"> stroke and 2k</w:t>
      </w:r>
      <w:r w:rsidR="007D307E" w:rsidRPr="00707DFD">
        <w:rPr>
          <w:rFonts w:cs="Times New Roman"/>
        </w:rPr>
        <w:t>Hz</w:t>
      </w:r>
      <w:r w:rsidR="00593F04" w:rsidRPr="00707DFD">
        <w:rPr>
          <w:rFonts w:cs="Times New Roman"/>
        </w:rPr>
        <w:t xml:space="preserve"> bandwidth</w:t>
      </w:r>
      <w:r w:rsidR="00D96F93" w:rsidRPr="00707DFD">
        <w:rPr>
          <w:rFonts w:cs="Times New Roman"/>
        </w:rPr>
        <w:t xml:space="preserve"> and the system</w:t>
      </w:r>
      <w:r w:rsidR="00593F04" w:rsidRPr="00707DFD">
        <w:rPr>
          <w:rFonts w:cs="Times New Roman"/>
        </w:rPr>
        <w:t xml:space="preserve"> was effective especially in machining waveform profile</w:t>
      </w:r>
      <w:r w:rsidR="000744B2" w:rsidRPr="00707DFD">
        <w:rPr>
          <w:rFonts w:cs="Times New Roman"/>
        </w:rPr>
        <w:t>s</w:t>
      </w:r>
      <w:r w:rsidR="00593F04" w:rsidRPr="00707DFD">
        <w:rPr>
          <w:rFonts w:cs="Times New Roman"/>
        </w:rPr>
        <w:t xml:space="preserve"> with small cutting depth. Ma </w:t>
      </w:r>
      <w:r w:rsidR="00915235" w:rsidRPr="00707DFD">
        <w:rPr>
          <w:rFonts w:cs="Times New Roman"/>
          <w:i/>
          <w:iCs/>
        </w:rPr>
        <w:t>et al.</w:t>
      </w:r>
      <w:r w:rsidR="00915235" w:rsidRPr="00707DFD">
        <w:rPr>
          <w:rFonts w:cs="Times New Roman"/>
          <w:i/>
          <w:iCs/>
        </w:rPr>
        <w:fldChar w:fldCharType="begin" w:fldLock="1"/>
      </w:r>
      <w:r w:rsidR="00C34875" w:rsidRPr="00707DFD">
        <w:rPr>
          <w:rFonts w:cs="Times New Roman"/>
          <w:i/>
          <w:iCs/>
        </w:rPr>
        <w:instrText>ADDIN CSL_CITATION {"citationItems":[{"id":"ITEM-1","itemData":{"DOI":"10.1016/j.ymssp.2013.08.011","ISSN":"08883270","abstract":"To meet the main requirements of output displacement, bandwidth frequency and accuracy in noncircular turning, a fast tool servo (FTS) system based on piezoelectric (PZT) voltage feedback is developed. A flexure hinge structure is designed to amplify the output of PZT actuator and topology optimization is done to reduce the mass and compliance of the structure so that the output displacement and response frequency of FTS can be improved. A compound controller, into which repetitive techniques, PI and feed-forward control, are introduced, and the method that PZT voltage of the actuator is treated as feedback are put forward. The feasibility and reliability of this system are proved well by turning experiments. © 2013 Elsevier Ltd.","author":[{"dropping-particle":"","family":"Ma","given":"Haoquan","non-dropping-particle":"","parse-names":false,"suffix":""},{"dropping-particle":"","family":"Tian","given":"Jie","non-dropping-particle":"","parse-names":false,"suffix":""},{"dropping-particle":"","family":"Hu","given":"Dejin","non-dropping-particle":"","parse-names":false,"suffix":""}],"container-title":"Mechanical Systems and Signal Processing","id":"ITEM-1","issue":"1-2","issued":{"date-parts":[["2013"]]},"note":"FTS control","page":"705-713","publisher":"Elsevier","title":"Development of a fast tool servo in noncircular turning and its control","type":"article-journal","volume":"41"},"uris":["http://www.mendeley.com/documents/?uuid=ca159c36-2f22-43d8-8ad7-d2ffd5a65ee7"]}],"mendeley":{"formattedCitation":"[4]","plainTextFormattedCitation":"[4]","previouslyFormattedCitation":"[4]"},"properties":{"noteIndex":0},"schema":"https://github.com/citation-style-language/schema/raw/master/csl-citation.json"}</w:instrText>
      </w:r>
      <w:r w:rsidR="00915235" w:rsidRPr="00707DFD">
        <w:rPr>
          <w:rFonts w:cs="Times New Roman"/>
          <w:i/>
          <w:iCs/>
        </w:rPr>
        <w:fldChar w:fldCharType="separate"/>
      </w:r>
      <w:r w:rsidR="00915235" w:rsidRPr="00707DFD">
        <w:rPr>
          <w:rFonts w:cs="Times New Roman"/>
          <w:iCs/>
          <w:noProof/>
        </w:rPr>
        <w:t>[4]</w:t>
      </w:r>
      <w:r w:rsidR="00915235" w:rsidRPr="00707DFD">
        <w:rPr>
          <w:rFonts w:cs="Times New Roman"/>
          <w:i/>
          <w:iCs/>
        </w:rPr>
        <w:fldChar w:fldCharType="end"/>
      </w:r>
      <w:r w:rsidR="00915235" w:rsidRPr="00707DFD">
        <w:rPr>
          <w:rFonts w:cs="Times New Roman"/>
          <w:i/>
          <w:iCs/>
        </w:rPr>
        <w:t xml:space="preserve"> </w:t>
      </w:r>
      <w:r w:rsidR="00915235" w:rsidRPr="00707DFD">
        <w:rPr>
          <w:rFonts w:cs="Times New Roman"/>
        </w:rPr>
        <w:t xml:space="preserve">developed a flexure hinge to </w:t>
      </w:r>
      <w:r w:rsidR="00133D96" w:rsidRPr="00707DFD">
        <w:rPr>
          <w:rFonts w:cs="Times New Roman"/>
        </w:rPr>
        <w:t xml:space="preserve">give </w:t>
      </w:r>
      <w:r w:rsidR="00915235" w:rsidRPr="00707DFD">
        <w:rPr>
          <w:rFonts w:cs="Times New Roman"/>
        </w:rPr>
        <w:t>the PZT-FTS the ability to track</w:t>
      </w:r>
      <w:r w:rsidR="00133D96" w:rsidRPr="00707DFD">
        <w:rPr>
          <w:rFonts w:cs="Times New Roman"/>
        </w:rPr>
        <w:t xml:space="preserve"> a</w:t>
      </w:r>
      <w:r w:rsidR="00915235" w:rsidRPr="00707DFD">
        <w:rPr>
          <w:rFonts w:cs="Times New Roman"/>
        </w:rPr>
        <w:t xml:space="preserve"> ± 400 μm sinusoidal signal at 100 Hz. </w:t>
      </w:r>
      <w:r w:rsidR="00C34875" w:rsidRPr="00707DFD">
        <w:rPr>
          <w:rFonts w:cs="Times New Roman"/>
        </w:rPr>
        <w:t>Precitech</w:t>
      </w:r>
      <w:r w:rsidR="002B6779" w:rsidRPr="00707DFD">
        <w:rPr>
          <w:rFonts w:cs="Times New Roman"/>
        </w:rPr>
        <w:t xml:space="preserve"> Inc</w:t>
      </w:r>
      <w:r w:rsidR="00C34875" w:rsidRPr="00707DFD">
        <w:rPr>
          <w:rFonts w:cs="Times New Roman"/>
        </w:rPr>
        <w:t xml:space="preserve"> </w:t>
      </w:r>
      <w:r w:rsidR="00C34875" w:rsidRPr="00707DFD">
        <w:rPr>
          <w:rFonts w:cs="Times New Roman"/>
        </w:rPr>
        <w:fldChar w:fldCharType="begin" w:fldLock="1"/>
      </w:r>
      <w:r w:rsidR="00BC5C66" w:rsidRPr="00707DFD">
        <w:rPr>
          <w:rFonts w:cs="Times New Roman"/>
        </w:rPr>
        <w:instrText>ADDIN CSL_CITATION {"citationItems":[{"id":"ITEM-1","itemData":{"ISBN":"6033586174","URL":"https://www.precitech.com/product/accessoriesoverview/fasttoolservo","accessed":{"date-parts":[["2021","12","30"]]},"author":[{"dropping-particle":"","family":"Precitech FTS 70/35","given":"","non-dropping-particle":"","parse-names":false,"suffix":""}],"container-title":"Precitech","id":"ITEM-1","issued":{"date-parts":[["2021"]]},"publisher-place":"Keene USA","title":"FTS 70/35 Fast tool servo","type":"webpage"},"uris":["http://www.mendeley.com/documents/?uuid=a56ddcd5-131a-429a-9ce9-e79f8120ce07"]}],"mendeley":{"formattedCitation":"[5]","plainTextFormattedCitation":"[5]","previouslyFormattedCitation":"[5]"},"properties":{"noteIndex":0},"schema":"https://github.com/citation-style-language/schema/raw/master/csl-citation.json"}</w:instrText>
      </w:r>
      <w:r w:rsidR="00C34875" w:rsidRPr="00707DFD">
        <w:rPr>
          <w:rFonts w:cs="Times New Roman"/>
        </w:rPr>
        <w:fldChar w:fldCharType="separate"/>
      </w:r>
      <w:r w:rsidR="00C34875" w:rsidRPr="00707DFD">
        <w:rPr>
          <w:rFonts w:cs="Times New Roman"/>
          <w:noProof/>
        </w:rPr>
        <w:t>[5]</w:t>
      </w:r>
      <w:r w:rsidR="00C34875" w:rsidRPr="00707DFD">
        <w:rPr>
          <w:rFonts w:cs="Times New Roman"/>
        </w:rPr>
        <w:fldChar w:fldCharType="end"/>
      </w:r>
      <w:r w:rsidR="00C34875" w:rsidRPr="00707DFD">
        <w:rPr>
          <w:rFonts w:cs="Times New Roman"/>
        </w:rPr>
        <w:t xml:space="preserve"> developed PZT-FTS 70/35</w:t>
      </w:r>
      <w:r w:rsidR="00133D96" w:rsidRPr="00707DFD">
        <w:rPr>
          <w:rFonts w:cs="Times New Roman"/>
        </w:rPr>
        <w:t>,</w:t>
      </w:r>
      <w:r w:rsidR="00C34875" w:rsidRPr="00707DFD">
        <w:rPr>
          <w:rFonts w:cs="Times New Roman"/>
        </w:rPr>
        <w:t xml:space="preserve"> </w:t>
      </w:r>
      <w:r w:rsidR="002B6779" w:rsidRPr="00707DFD">
        <w:rPr>
          <w:rFonts w:cs="Times New Roman"/>
        </w:rPr>
        <w:t xml:space="preserve">which </w:t>
      </w:r>
      <w:r w:rsidR="00C34875" w:rsidRPr="00707DFD">
        <w:rPr>
          <w:rFonts w:cs="Times New Roman"/>
        </w:rPr>
        <w:t xml:space="preserve">can travel </w:t>
      </w:r>
      <w:r w:rsidR="00133D96" w:rsidRPr="00707DFD">
        <w:rPr>
          <w:rFonts w:cs="Times New Roman"/>
        </w:rPr>
        <w:t xml:space="preserve">at </w:t>
      </w:r>
      <w:r w:rsidR="00C34875" w:rsidRPr="00707DFD">
        <w:rPr>
          <w:rFonts w:cs="Times New Roman"/>
        </w:rPr>
        <w:t xml:space="preserve">70/35 μm stroke </w:t>
      </w:r>
      <w:r w:rsidR="00133D96" w:rsidRPr="00707DFD">
        <w:rPr>
          <w:rFonts w:cs="Times New Roman"/>
        </w:rPr>
        <w:t>with</w:t>
      </w:r>
      <w:r w:rsidR="00C34875" w:rsidRPr="00707DFD">
        <w:rPr>
          <w:rFonts w:cs="Times New Roman"/>
        </w:rPr>
        <w:t xml:space="preserve"> a maximum operating frequency of 0.9/1 kHz. It can be used on</w:t>
      </w:r>
      <w:r w:rsidR="00133D96" w:rsidRPr="00707DFD">
        <w:rPr>
          <w:rFonts w:cs="Times New Roman"/>
        </w:rPr>
        <w:t xml:space="preserve"> the</w:t>
      </w:r>
      <w:r w:rsidR="00C34875" w:rsidRPr="00707DFD">
        <w:rPr>
          <w:rFonts w:cs="Times New Roman"/>
        </w:rPr>
        <w:t xml:space="preserve"> machining</w:t>
      </w:r>
      <w:r w:rsidR="00133D96" w:rsidRPr="00707DFD">
        <w:rPr>
          <w:rFonts w:cs="Times New Roman"/>
        </w:rPr>
        <w:t xml:space="preserve"> of</w:t>
      </w:r>
      <w:r w:rsidR="00C34875" w:rsidRPr="00707DFD">
        <w:rPr>
          <w:rFonts w:cs="Times New Roman"/>
        </w:rPr>
        <w:t xml:space="preserve"> </w:t>
      </w:r>
      <w:r w:rsidR="007D307E" w:rsidRPr="00707DFD">
        <w:rPr>
          <w:rFonts w:cs="Times New Roman"/>
        </w:rPr>
        <w:t>microlenses</w:t>
      </w:r>
      <w:r w:rsidR="00C34875" w:rsidRPr="00707DFD">
        <w:rPr>
          <w:rFonts w:cs="Times New Roman"/>
        </w:rPr>
        <w:t xml:space="preserve"> on </w:t>
      </w:r>
      <w:r w:rsidR="00133D96" w:rsidRPr="00707DFD">
        <w:rPr>
          <w:rFonts w:cs="Times New Roman"/>
        </w:rPr>
        <w:t xml:space="preserve">a </w:t>
      </w:r>
      <w:r w:rsidR="00C34875" w:rsidRPr="00707DFD">
        <w:rPr>
          <w:rFonts w:cs="Times New Roman"/>
        </w:rPr>
        <w:t xml:space="preserve">brass disk. </w:t>
      </w:r>
      <w:bookmarkStart w:id="2" w:name="_Hlk93399066"/>
      <w:r w:rsidR="00120DEA" w:rsidRPr="00707DFD">
        <w:rPr>
          <w:rFonts w:cs="Times New Roman"/>
        </w:rPr>
        <w:t xml:space="preserve">Wang </w:t>
      </w:r>
      <w:r w:rsidR="00120DEA" w:rsidRPr="00707DFD">
        <w:rPr>
          <w:rFonts w:cs="Times New Roman"/>
          <w:i/>
          <w:iCs/>
        </w:rPr>
        <w:t>et al.</w:t>
      </w:r>
      <w:r w:rsidR="00120DEA" w:rsidRPr="00707DFD">
        <w:rPr>
          <w:rFonts w:cs="Times New Roman"/>
        </w:rPr>
        <w:t xml:space="preserve"> </w:t>
      </w:r>
      <w:r w:rsidR="00120DEA" w:rsidRPr="00707DFD">
        <w:rPr>
          <w:rFonts w:cs="Times New Roman"/>
        </w:rPr>
        <w:fldChar w:fldCharType="begin" w:fldLock="1"/>
      </w:r>
      <w:r w:rsidR="00FF014B" w:rsidRPr="00707DFD">
        <w:rPr>
          <w:rFonts w:cs="Times New Roman"/>
        </w:rPr>
        <w:instrText>ADDIN CSL_CITATION {"citationItems":[{"id":"ITEM-1","itemData":{"DOI":"10.1016/j.ymssp.2011.07.013","ISSN":"08883270","abstract":"Noncircular pistons are becoming more and more popular in the automotive industry. The challenge of machining this kind of pistons (e.g., middle-convex and varying ellipse piston (MCVEP)), lies in the rigorous demand of the cutting feed mechanism for large force generation, high stiffness, fast response, long stroke and high accuracy. The conventional processing methods cannot meet the challenge so a new piezoelectric actuator (PEA) based fast tool servo (FTS) mechanism was developed to incorporate additional functions to a general CNC system that will facilitate the execution of MCVEP turning. Since the desired tool trajectories are approximately periodic signals in MCVEP turning, and the repetitive control can achieve asymptotic tracking and disturbance rejection of periodic signals, a plug-in repetitive control is designed to be added on the conventional PID controller. In the experiments, the designed prototype was used to machine a MCVEP for the gasoline engine, which was equipped with the PEA-based FTS system, as well as the plug-in repetitive controller. The machining test validated the effective of the designed noncircular turning system. © 2011 Elsevier Ltd. All rights reserved.","author":[{"dropping-particle":"","family":"Wang","given":"Haifeng","non-dropping-particle":"","parse-names":false,"suffix":""},{"dropping-particle":"","family":"Yang","given":"Shuyan","non-dropping-particle":"","parse-names":false,"suffix":""}],"container-title":"Mechanical Systems and Signal Processing","id":"ITEM-1","issue":"1","issued":{"date-parts":[["2013","3","1"]]},"note":"55\nPZT with motion amplify\n\n540 um to 0.3mm\n\n321 Hz","page":"87-94","publisher":"Academic Press","title":"Design and control of a fast tool servo used in noncircular piston turning process","type":"article-journal","volume":"36"},"uris":["http://www.mendeley.com/documents/?uuid=d7d092a0-0758-3aeb-b2d2-388ea1318d23"]}],"mendeley":{"formattedCitation":"[6]","plainTextFormattedCitation":"[6]","previouslyFormattedCitation":"[6]"},"properties":{"noteIndex":0},"schema":"https://github.com/citation-style-language/schema/raw/master/csl-citation.json"}</w:instrText>
      </w:r>
      <w:r w:rsidR="00120DEA" w:rsidRPr="00707DFD">
        <w:rPr>
          <w:rFonts w:cs="Times New Roman"/>
        </w:rPr>
        <w:fldChar w:fldCharType="separate"/>
      </w:r>
      <w:r w:rsidR="00120DEA" w:rsidRPr="00707DFD">
        <w:rPr>
          <w:rFonts w:cs="Times New Roman"/>
          <w:noProof/>
        </w:rPr>
        <w:t>[6]</w:t>
      </w:r>
      <w:r w:rsidR="00120DEA" w:rsidRPr="00707DFD">
        <w:rPr>
          <w:rFonts w:cs="Times New Roman"/>
        </w:rPr>
        <w:fldChar w:fldCharType="end"/>
      </w:r>
      <w:r w:rsidR="00120DEA" w:rsidRPr="00707DFD">
        <w:rPr>
          <w:rFonts w:cs="Times New Roman"/>
          <w:i/>
          <w:iCs/>
        </w:rPr>
        <w:t xml:space="preserve"> </w:t>
      </w:r>
      <w:r w:rsidR="007E0D97" w:rsidRPr="00707DFD">
        <w:rPr>
          <w:rFonts w:cs="Times New Roman"/>
        </w:rPr>
        <w:t>designed a PZT-FTS with motion amplification, which can be used for the noncircular pist</w:t>
      </w:r>
      <w:bookmarkStart w:id="3" w:name="_GoBack"/>
      <w:bookmarkEnd w:id="3"/>
      <w:r w:rsidR="007E0D97" w:rsidRPr="00707DFD">
        <w:rPr>
          <w:rFonts w:cs="Times New Roman"/>
        </w:rPr>
        <w:t>on turning process. The system owned 540 μm to 0.3 mm stroke and 321 Hz resonant frequency</w:t>
      </w:r>
      <w:r w:rsidR="00FF014B" w:rsidRPr="00707DFD">
        <w:rPr>
          <w:rFonts w:cs="Times New Roman"/>
        </w:rPr>
        <w:t>.</w:t>
      </w:r>
      <w:bookmarkEnd w:id="2"/>
      <w:r w:rsidR="00FF014B" w:rsidRPr="00707DFD">
        <w:rPr>
          <w:rFonts w:cs="Times New Roman"/>
        </w:rPr>
        <w:t xml:space="preserve"> </w:t>
      </w:r>
      <w:r w:rsidR="00C34875" w:rsidRPr="00707DFD">
        <w:rPr>
          <w:rFonts w:cs="Times New Roman"/>
        </w:rPr>
        <w:t>Thomas</w:t>
      </w:r>
      <w:r w:rsidR="00C34875" w:rsidRPr="00707DFD">
        <w:rPr>
          <w:rFonts w:cs="Times New Roman"/>
          <w:i/>
          <w:iCs/>
        </w:rPr>
        <w:t xml:space="preserve"> et al.</w:t>
      </w:r>
      <w:r w:rsidR="00E0462E" w:rsidRPr="00707DFD">
        <w:rPr>
          <w:rFonts w:cs="Times New Roman"/>
          <w:i/>
          <w:iCs/>
        </w:rPr>
        <w:t xml:space="preserve"> </w:t>
      </w:r>
      <w:r w:rsidR="00E0462E" w:rsidRPr="00707DFD">
        <w:rPr>
          <w:rFonts w:cs="Times New Roman"/>
          <w:i/>
          <w:iCs/>
        </w:rPr>
        <w:fldChar w:fldCharType="begin" w:fldLock="1"/>
      </w:r>
      <w:r w:rsidR="00FF014B" w:rsidRPr="00707DFD">
        <w:rPr>
          <w:rFonts w:cs="Times New Roman"/>
          <w:i/>
          <w:iCs/>
        </w:rPr>
        <w:instrText>ADDIN CSL_CITATION {"citationItems":[{"id":"ITEM-1","itemData":{"ISBN":"9781887706537","author":[{"dropping-particle":"","family":"Dow","given":"Thomas A.","non-dropping-particle":"","parse-names":false,"suffix":""},{"dropping-particle":"","family":"Garrard","given":"Kenneth","non-dropping-particle":"","parse-names":false,"suffix":""},{"dropping-particle":"","family":"Sohn","given":"Alexander","non-dropping-particle":"","parse-names":false,"suffix":""}],"container-title":"Proceedings - ASPE Spring Topical Meeting on Control of Precision Systems, ASPE 2010","id":"ITEM-1","issue":"Flora Ii","issued":{"date-parts":[["2010"]]},"note":"FTS design","page":"96-101","title":"Fast long range actuator (flora II) for freeform optical surfaces","type":"article-journal","volume":"48"},"uris":["http://www.mendeley.com/documents/?uuid=8fa18123-6c2f-4199-9782-093839334acb"]}],"mendeley":{"formattedCitation":"[7]","plainTextFormattedCitation":"[7]","previouslyFormattedCitation":"[7]"},"properties":{"noteIndex":0},"schema":"https://github.com/citation-style-language/schema/raw/master/csl-citation.json"}</w:instrText>
      </w:r>
      <w:r w:rsidR="00E0462E" w:rsidRPr="00707DFD">
        <w:rPr>
          <w:rFonts w:cs="Times New Roman"/>
          <w:i/>
          <w:iCs/>
        </w:rPr>
        <w:fldChar w:fldCharType="separate"/>
      </w:r>
      <w:r w:rsidR="00120DEA" w:rsidRPr="00707DFD">
        <w:rPr>
          <w:rFonts w:cs="Times New Roman"/>
          <w:iCs/>
          <w:noProof/>
        </w:rPr>
        <w:t>[7]</w:t>
      </w:r>
      <w:r w:rsidR="00E0462E" w:rsidRPr="00707DFD">
        <w:rPr>
          <w:rFonts w:cs="Times New Roman"/>
          <w:i/>
          <w:iCs/>
        </w:rPr>
        <w:fldChar w:fldCharType="end"/>
      </w:r>
      <w:r w:rsidR="00C34875" w:rsidRPr="00707DFD">
        <w:rPr>
          <w:rFonts w:cs="Times New Roman"/>
          <w:i/>
          <w:iCs/>
        </w:rPr>
        <w:t xml:space="preserve"> </w:t>
      </w:r>
      <w:r w:rsidR="00C34875" w:rsidRPr="00707DFD">
        <w:rPr>
          <w:rFonts w:cs="Times New Roman"/>
        </w:rPr>
        <w:t>used</w:t>
      </w:r>
      <w:r w:rsidR="005A7D88" w:rsidRPr="00707DFD">
        <w:rPr>
          <w:rFonts w:cs="Times New Roman"/>
        </w:rPr>
        <w:t xml:space="preserve"> </w:t>
      </w:r>
      <w:r w:rsidR="007D307E" w:rsidRPr="00707DFD">
        <w:rPr>
          <w:rFonts w:cs="Times New Roman"/>
        </w:rPr>
        <w:t xml:space="preserve">a </w:t>
      </w:r>
      <w:r w:rsidR="005A7D88" w:rsidRPr="00707DFD">
        <w:rPr>
          <w:rFonts w:cs="Times New Roman"/>
        </w:rPr>
        <w:t>voice coil motor</w:t>
      </w:r>
      <w:r w:rsidR="002D3297" w:rsidRPr="00707DFD">
        <w:rPr>
          <w:rFonts w:cs="Times New Roman"/>
        </w:rPr>
        <w:t xml:space="preserve"> (VCM)</w:t>
      </w:r>
      <w:r w:rsidR="005A7D88" w:rsidRPr="00707DFD">
        <w:rPr>
          <w:rFonts w:cs="Times New Roman"/>
        </w:rPr>
        <w:t>,</w:t>
      </w:r>
      <w:r w:rsidR="00C34875" w:rsidRPr="00707DFD">
        <w:rPr>
          <w:rFonts w:cs="Times New Roman"/>
        </w:rPr>
        <w:t xml:space="preserve"> </w:t>
      </w:r>
      <w:r w:rsidR="005A7D88" w:rsidRPr="00707DFD">
        <w:rPr>
          <w:rFonts w:cs="Times New Roman"/>
        </w:rPr>
        <w:t xml:space="preserve">a hollow </w:t>
      </w:r>
      <w:r w:rsidR="00C34875" w:rsidRPr="00707DFD">
        <w:rPr>
          <w:rFonts w:cs="Times New Roman"/>
        </w:rPr>
        <w:t>triangle slide and air bearings</w:t>
      </w:r>
      <w:r w:rsidR="005A7D88" w:rsidRPr="00707DFD">
        <w:rPr>
          <w:rFonts w:cs="Times New Roman"/>
        </w:rPr>
        <w:t xml:space="preserve"> to achieve 4 mm </w:t>
      </w:r>
      <w:r w:rsidR="00133D96" w:rsidRPr="00707DFD">
        <w:rPr>
          <w:rFonts w:cs="Times New Roman"/>
        </w:rPr>
        <w:t xml:space="preserve">travel </w:t>
      </w:r>
      <w:r w:rsidR="005A7D88" w:rsidRPr="00707DFD">
        <w:rPr>
          <w:rFonts w:cs="Times New Roman"/>
        </w:rPr>
        <w:t>and 2.5 mm/s maximum tool speed. It was designed to manufacture biconic mirror</w:t>
      </w:r>
      <w:r w:rsidR="007D307E" w:rsidRPr="00707DFD">
        <w:rPr>
          <w:rFonts w:cs="Times New Roman"/>
        </w:rPr>
        <w:t>s</w:t>
      </w:r>
      <w:r w:rsidR="005A7D88" w:rsidRPr="00707DFD">
        <w:rPr>
          <w:rFonts w:cs="Times New Roman"/>
        </w:rPr>
        <w:t xml:space="preserve"> and the RMS shape error was 0.7 </w:t>
      </w:r>
      <w:r w:rsidR="004B1AFA" w:rsidRPr="00707DFD">
        <w:rPr>
          <w:rFonts w:cs="Times New Roman"/>
        </w:rPr>
        <w:t>μm</w:t>
      </w:r>
      <w:r w:rsidR="005A7D88" w:rsidRPr="00707DFD">
        <w:rPr>
          <w:rFonts w:cs="Times New Roman"/>
        </w:rPr>
        <w:t xml:space="preserve">. Marten </w:t>
      </w:r>
      <w:r w:rsidR="00726D69" w:rsidRPr="00707DFD">
        <w:rPr>
          <w:rFonts w:cs="Times New Roman"/>
        </w:rPr>
        <w:fldChar w:fldCharType="begin" w:fldLock="1"/>
      </w:r>
      <w:r w:rsidR="00FF014B" w:rsidRPr="00707DFD">
        <w:rPr>
          <w:rFonts w:cs="Times New Roman"/>
        </w:rPr>
        <w:instrText>ADDIN CSL_CITATION {"citationItems":[{"id":"ITEM-1","itemData":{"ISBN":"978-0-08-044970-8","abstract":"In this thesis, I detail the design and control of a linear long stroke fast tool servo (FTS) with integral balance mass. The long stroke fast tool servo consists of an air bearing stage driven by a unique three phase oil cooled linear motor. The linear FTS has a travel range of 25 mm and is capable of 100 m/s 2 accelerations. The FTS is mounted to a T-base diamond turning machine (DTM). The FTS is attached to a hydrostatic bearing supported in-feed stage which is driven by a second linear motor. The in-feed stage is allowed to move in response to the FTS actuation forces and thus acts as an integral balance mass. We have developed a unique control structure to control the position of both the FTS and the reaction mass. The FTS controller employs a conventional lead-lag inner loop, an adaptive feedforward cancelation (AFC) outer loop, and command pre-shifting. For the FTS controller, the AFC resonators are placed in the forward path which creates infinite gain at the resonator frequency. The controller for the hydrostatic stage consists of a conventional lead-lag control inner-loop and a base acceleration feedback controller. The acceleration feedback controller consists of a high-pass filter, a double integrator for phase compensation, and an array of AFC resonators. For the base acceleration controller, the AFC resonators are placed in the feedback path and thus act as narrow-frequency notch filters. The notch filters allow the hydrostatic stage/balance mass to move freely at the commanded trajectory harmonics thus attenuating the forces introduced into the DTM. The AFC control loops are designed using a new loop shaping perspective for AFC control. In this thesis, we present two extensions to AFC control. The first extension called Oscillator Amplitude Control (OAC) is used to approximate the convergence characteristics of an AFC controller. The second extension termed Amplitude Mod- ulated Adaptive Feedforward Cancelation (AMAFC) is designed to exactly cancel disturbances disturbances with a time varying amplitude.","author":[{"dropping-particle":"","family":"Byl","given":"Marten F","non-dropping-particle":"","parse-names":false,"suffix":""}],"id":"ITEM-1","issue":"1993","issued":{"date-parts":[["2005"]]},"note":"LINEAR","page":"384","title":"Design and Control of a Long Stroke Fast Tool Servo","type":"article-journal"},"uris":["http://www.mendeley.com/documents/?uuid=ed78f211-f148-4ea9-9975-36b6d8b02337"]}],"mendeley":{"formattedCitation":"[8]","plainTextFormattedCitation":"[8]","previouslyFormattedCitation":"[8]"},"properties":{"noteIndex":0},"schema":"https://github.com/citation-style-language/schema/raw/master/csl-citation.json"}</w:instrText>
      </w:r>
      <w:r w:rsidR="00726D69" w:rsidRPr="00707DFD">
        <w:rPr>
          <w:rFonts w:cs="Times New Roman"/>
        </w:rPr>
        <w:fldChar w:fldCharType="separate"/>
      </w:r>
      <w:r w:rsidR="00120DEA" w:rsidRPr="00707DFD">
        <w:rPr>
          <w:rFonts w:cs="Times New Roman"/>
          <w:noProof/>
        </w:rPr>
        <w:t>[8]</w:t>
      </w:r>
      <w:r w:rsidR="00726D69" w:rsidRPr="00707DFD">
        <w:rPr>
          <w:rFonts w:cs="Times New Roman"/>
        </w:rPr>
        <w:fldChar w:fldCharType="end"/>
      </w:r>
      <w:r w:rsidR="00726D69" w:rsidRPr="00707DFD">
        <w:rPr>
          <w:rFonts w:cs="Times New Roman"/>
        </w:rPr>
        <w:t xml:space="preserve"> developed a long</w:t>
      </w:r>
      <w:r w:rsidR="00133D96" w:rsidRPr="00707DFD">
        <w:rPr>
          <w:rFonts w:cs="Times New Roman"/>
        </w:rPr>
        <w:t>-</w:t>
      </w:r>
      <w:r w:rsidR="00726D69" w:rsidRPr="00707DFD">
        <w:rPr>
          <w:rFonts w:cs="Times New Roman"/>
        </w:rPr>
        <w:t>stroke FTS which includes an air bearing stage and a three</w:t>
      </w:r>
      <w:r w:rsidR="007D307E" w:rsidRPr="00707DFD">
        <w:rPr>
          <w:rFonts w:cs="Times New Roman"/>
        </w:rPr>
        <w:t>-</w:t>
      </w:r>
      <w:r w:rsidR="00726D69" w:rsidRPr="00707DFD">
        <w:rPr>
          <w:rFonts w:cs="Times New Roman"/>
        </w:rPr>
        <w:t xml:space="preserve">phase </w:t>
      </w:r>
      <w:r w:rsidR="00AD25B0" w:rsidRPr="00707DFD">
        <w:rPr>
          <w:rFonts w:cs="Times New Roman"/>
        </w:rPr>
        <w:t>oil-</w:t>
      </w:r>
      <w:r w:rsidR="00726D69" w:rsidRPr="00707DFD">
        <w:rPr>
          <w:rFonts w:cs="Times New Roman"/>
        </w:rPr>
        <w:t xml:space="preserve">cooled linear motor. The system can </w:t>
      </w:r>
      <w:r w:rsidR="004B1AFA" w:rsidRPr="00707DFD">
        <w:rPr>
          <w:rFonts w:cs="Times New Roman"/>
        </w:rPr>
        <w:t>achieve</w:t>
      </w:r>
      <w:r w:rsidR="00726D69" w:rsidRPr="00707DFD">
        <w:rPr>
          <w:rFonts w:cs="Times New Roman"/>
        </w:rPr>
        <w:t xml:space="preserve"> 25 mm stroke and 100 g acceleration.</w:t>
      </w:r>
      <w:r w:rsidR="004B1AFA" w:rsidRPr="00707DFD">
        <w:rPr>
          <w:rFonts w:cs="Times New Roman"/>
        </w:rPr>
        <w:t xml:space="preserve"> </w:t>
      </w:r>
      <w:bookmarkStart w:id="4" w:name="_Hlk93399126"/>
      <w:r w:rsidR="00FF014B" w:rsidRPr="00707DFD">
        <w:rPr>
          <w:rFonts w:cs="Times New Roman"/>
        </w:rPr>
        <w:t xml:space="preserve">Feng </w:t>
      </w:r>
      <w:r w:rsidR="00FF014B" w:rsidRPr="00707DFD">
        <w:rPr>
          <w:rFonts w:cs="Times New Roman"/>
          <w:i/>
          <w:iCs/>
        </w:rPr>
        <w:t xml:space="preserve">et al. </w:t>
      </w:r>
      <w:r w:rsidR="00FF014B" w:rsidRPr="00707DFD">
        <w:rPr>
          <w:rFonts w:cs="Times New Roman"/>
          <w:i/>
          <w:iCs/>
        </w:rPr>
        <w:fldChar w:fldCharType="begin" w:fldLock="1"/>
      </w:r>
      <w:r w:rsidR="000202AC" w:rsidRPr="00707DFD">
        <w:rPr>
          <w:rFonts w:cs="Times New Roman"/>
          <w:i/>
          <w:iCs/>
        </w:rPr>
        <w:instrText>ADDIN CSL_CITATION {"citationItems":[{"id":"ITEM-1","itemData":{"DOI":"10.1007/s00170-017-0050-6","ISSN":"0268-3768","abstract":"A long stroke fast tool servo (LFTS) system with a maximum stroke range of ±4 mm based on the voice coil actuator was developed and integrated on a diamond turning machine (DTM) for the fabrication of freeform progressive addition lenses (PALs). The LFTS utilized a three-ring cascade control system for the motion trajectory control of a diamond tool. The numerical control codes of the tool path were transferred from the 3D surface data with freeform features. The complete process chain from tool path generation and diamond machining to power measurement was experimentally demonstrated. The obtained surface form accuracy was 6.7 μm (rms), and the measured power of the PAL agreed well with the theoretical design indicating the desirable processing capability of LFTS for the customized freeform spectacle optics.","author":[{"dropping-particle":"","family":"Feng","given":"Haihua","non-dropping-particle":"","parse-names":false,"suffix":""},{"dropping-particle":"","family":"Xia","given":"Risheng","non-dropping-particle":"","parse-names":false,"suffix":""},{"dropping-particle":"","family":"Li","given":"Yiyu","non-dropping-particle":"","parse-names":false,"suffix":""},{"dropping-particle":"","family":"Chen","given":"Jiaojie","non-dropping-particle":"","parse-names":false,"suffix":""},{"dropping-particle":"","family":"Yuan","given":"Yimin","non-dropping-particle":"","parse-names":false,"suffix":""},{"dropping-particle":"","family":"Zhu","given":"Dexi","non-dropping-particle":"","parse-names":false,"suffix":""},{"dropping-particle":"","family":"Chen","given":"Siyun","non-dropping-particle":"","parse-names":false,"suffix":""},{"dropping-particle":"","family":"Chen","given":"Hao","non-dropping-particle":"","parse-names":false,"suffix":""}],"container-title":"The International Journal of Advanced Manufacturing Technology","id":"ITEM-1","issue":"9-12","issued":{"date-parts":[["2017","8","30"]]},"note":"±4 mm \n1.5mm 16.67 Hz\nvcm+slide\nPI Controller. feedforward","page":"3799-3806","publisher":"The International Journal of Advanced Manufacturing Technology","title":"Fabrication of freeform progressive addition lenses using a self-developed long stroke fast tool servo","type":"article-journal","volume":"91"},"uris":["http://www.mendeley.com/documents/?uuid=82cf0f77-afb5-479d-98ac-34c9fae27c69"]}],"mendeley":{"formattedCitation":"[9]","plainTextFormattedCitation":"[9]","previouslyFormattedCitation":"[9]"},"properties":{"noteIndex":0},"schema":"https://github.com/citation-style-language/schema/raw/master/csl-citation.json"}</w:instrText>
      </w:r>
      <w:r w:rsidR="00FF014B" w:rsidRPr="00707DFD">
        <w:rPr>
          <w:rFonts w:cs="Times New Roman"/>
          <w:i/>
          <w:iCs/>
        </w:rPr>
        <w:fldChar w:fldCharType="separate"/>
      </w:r>
      <w:r w:rsidR="00FF014B" w:rsidRPr="00707DFD">
        <w:rPr>
          <w:rFonts w:cs="Times New Roman"/>
          <w:iCs/>
          <w:noProof/>
        </w:rPr>
        <w:t>[9]</w:t>
      </w:r>
      <w:r w:rsidR="00FF014B" w:rsidRPr="00707DFD">
        <w:rPr>
          <w:rFonts w:cs="Times New Roman"/>
          <w:i/>
          <w:iCs/>
        </w:rPr>
        <w:fldChar w:fldCharType="end"/>
      </w:r>
      <w:r w:rsidR="00FF014B" w:rsidRPr="00707DFD">
        <w:rPr>
          <w:rFonts w:cs="Times New Roman"/>
          <w:i/>
          <w:iCs/>
        </w:rPr>
        <w:t xml:space="preserve"> </w:t>
      </w:r>
      <w:r w:rsidR="007E0D97" w:rsidRPr="00707DFD">
        <w:rPr>
          <w:rFonts w:cs="Times New Roman"/>
        </w:rPr>
        <w:t>designed an LF-FTS with a VCM and a slide to fabricate freeform lenses. The PI and feedforward controllers helped the system achieve a 1.5 mm stroke at 16.67 Hz. Another LF-FTS with similar functions was designed by Liu</w:t>
      </w:r>
      <w:r w:rsidR="000202AC" w:rsidRPr="00707DFD">
        <w:rPr>
          <w:rFonts w:cs="Times New Roman"/>
          <w:i/>
          <w:iCs/>
        </w:rPr>
        <w:t xml:space="preserve"> et al. </w:t>
      </w:r>
      <w:r w:rsidR="000202AC" w:rsidRPr="00707DFD">
        <w:rPr>
          <w:rFonts w:cs="Times New Roman"/>
          <w:i/>
          <w:iCs/>
        </w:rPr>
        <w:fldChar w:fldCharType="begin" w:fldLock="1"/>
      </w:r>
      <w:r w:rsidR="00870278" w:rsidRPr="00707DFD">
        <w:rPr>
          <w:rFonts w:cs="Times New Roman"/>
          <w:i/>
          <w:iCs/>
        </w:rPr>
        <w:instrText>ADDIN CSL_CITATION {"citationItems":[{"id":"ITEM-1","itemData":{"DOI":"10.1117/1.oe.53.9.092005","ISSN":"0091-3286","abstract":"Diamond turning assisted by fast tool servo is of high efficiency for the fabrication of freeform optics. This paper describes a long-stroke fast tool servo to obtain a large-amplitude tool motion. It has the advantage of low cost and higher stiffness and natural frequency than other flexure-based long-stroke fast tool servo systems. The fast tool servo is actuated by a voice coil motor and guided by a flexure-hinge structure. Open-loop and close-loop control tests are conducted on the testing platform. While fast tool servo system is an additional motion axis for a diamond turning machine, a tool center adjustment method is described to confirm tool center position in the machine tool coordinate system when the fast tool servo system is fixed on the diamond turning machine. Last, a sinusoidal surface is machined and the results demonstrate that the tool adjustment method is efficient and precise for a flexure-based fast tool servo system, and the fast tool servo system works well on the fabrication of freeform optics. © 2014 Society of Photo-Optical Instrumentation Engineers.","author":[{"dropping-particle":"","family":"Liu","given":"Qiang","non-dropping-particle":"","parse-names":false,"suffix":""},{"dropping-particle":"","family":"Zhou","given":"Xiaoqin","non-dropping-particle":"","parse-names":false,"suffix":""},{"dropping-particle":"","family":"Liu","given":"Zhiwei","non-dropping-particle":"","parse-names":false,"suffix":""},{"dropping-particle":"","family":"Lin","given":"Chao","non-dropping-particle":"","parse-names":false,"suffix":""},{"dropping-particle":"","family":"Ma","given":"Long","non-dropping-particle":"","parse-names":false,"suffix":""}],"container-title":"Optical Engineering","id":"ITEM-1","issue":"9","issued":{"date-parts":[["2014"]]},"note":"1mm 30Hz\nvcm+flexure hinge","page":"092005","title":"Long-stroke fast tool servo and a tool setting method for freeform optics fabrication","type":"article-journal","volume":"53"},"uris":["http://www.mendeley.com/documents/?uuid=9ba3ab56-744d-4c35-81f6-8472da91fd8d"]}],"mendeley":{"formattedCitation":"[10]","plainTextFormattedCitation":"[10]","previouslyFormattedCitation":"[10]"},"properties":{"noteIndex":0},"schema":"https://github.com/citation-style-language/schema/raw/master/csl-citation.json"}</w:instrText>
      </w:r>
      <w:r w:rsidR="000202AC" w:rsidRPr="00707DFD">
        <w:rPr>
          <w:rFonts w:cs="Times New Roman"/>
          <w:i/>
          <w:iCs/>
        </w:rPr>
        <w:fldChar w:fldCharType="separate"/>
      </w:r>
      <w:r w:rsidR="000202AC" w:rsidRPr="00707DFD">
        <w:rPr>
          <w:rFonts w:cs="Times New Roman"/>
          <w:iCs/>
          <w:noProof/>
        </w:rPr>
        <w:t>[10]</w:t>
      </w:r>
      <w:r w:rsidR="000202AC" w:rsidRPr="00707DFD">
        <w:rPr>
          <w:rFonts w:cs="Times New Roman"/>
          <w:i/>
          <w:iCs/>
        </w:rPr>
        <w:fldChar w:fldCharType="end"/>
      </w:r>
      <w:r w:rsidR="000202AC" w:rsidRPr="00707DFD">
        <w:rPr>
          <w:rFonts w:cs="Times New Roman"/>
        </w:rPr>
        <w:t xml:space="preserve">, </w:t>
      </w:r>
      <w:r w:rsidR="007E0D97" w:rsidRPr="00707DFD">
        <w:rPr>
          <w:rFonts w:cs="Times New Roman"/>
        </w:rPr>
        <w:t>The system was built by a VCM and a flexure hinge. The achieved performance was a 1 mm stroke at 30 Hz</w:t>
      </w:r>
      <w:r w:rsidR="000202AC" w:rsidRPr="00707DFD">
        <w:rPr>
          <w:rFonts w:cs="Times New Roman"/>
        </w:rPr>
        <w:t>.</w:t>
      </w:r>
      <w:bookmarkEnd w:id="4"/>
      <w:r w:rsidR="000202AC" w:rsidRPr="00707DFD">
        <w:rPr>
          <w:rFonts w:cs="Times New Roman"/>
        </w:rPr>
        <w:t xml:space="preserve"> </w:t>
      </w:r>
      <w:r w:rsidR="004B1AFA" w:rsidRPr="00707DFD">
        <w:rPr>
          <w:rFonts w:cs="Times New Roman"/>
        </w:rPr>
        <w:t xml:space="preserve">Precitech </w:t>
      </w:r>
      <w:r w:rsidR="00847696" w:rsidRPr="00707DFD">
        <w:rPr>
          <w:rFonts w:cs="Times New Roman"/>
        </w:rPr>
        <w:t xml:space="preserve">Inc </w:t>
      </w:r>
      <w:r w:rsidR="004B1AFA" w:rsidRPr="00707DFD">
        <w:rPr>
          <w:rFonts w:cs="Times New Roman"/>
        </w:rPr>
        <w:fldChar w:fldCharType="begin" w:fldLock="1"/>
      </w:r>
      <w:r w:rsidR="00870278" w:rsidRPr="00707DFD">
        <w:rPr>
          <w:rFonts w:cs="Times New Roman"/>
        </w:rPr>
        <w:instrText>ADDIN CSL_CITATION {"citationItems":[{"id":"ITEM-1","itemData":{"ISBN":"6033586174","URL":"https://www.precitech.com/-/media/ametekprecitech/documents/brochures/accessories/fast-tool-servo/fts-5000-brochure-180718.pdf?la=en&amp;revision=da87a8b2-1df3-48f5-8586-e21413e98417&amp;hash=91E9BE91A26A0E3052B5A274F7C3125B","accessed":{"date-parts":[["2020","9","17"]]},"author":[{"dropping-particle":"","family":"Precitech","given":"","non-dropping-particle":"","parse-names":false,"suffix":""}],"id":"ITEM-1","issued":{"date-parts":[["2000"]]},"page":"357-358","publisher-place":"Keene USA","title":"FTS 5000 Fast tool servo","type":"webpage"},"uris":["http://www.mendeley.com/documents/?uuid=bc286e67-d409-4529-bc07-28f1fc0c969c"]}],"mendeley":{"formattedCitation":"[11]","plainTextFormattedCitation":"[11]","previouslyFormattedCitation":"[11]"},"properties":{"noteIndex":0},"schema":"https://github.com/citation-style-language/schema/raw/master/csl-citation.json"}</w:instrText>
      </w:r>
      <w:r w:rsidR="004B1AFA" w:rsidRPr="00707DFD">
        <w:rPr>
          <w:rFonts w:cs="Times New Roman"/>
        </w:rPr>
        <w:fldChar w:fldCharType="separate"/>
      </w:r>
      <w:r w:rsidR="000202AC" w:rsidRPr="00707DFD">
        <w:rPr>
          <w:rFonts w:cs="Times New Roman"/>
          <w:noProof/>
        </w:rPr>
        <w:t>[11]</w:t>
      </w:r>
      <w:r w:rsidR="004B1AFA" w:rsidRPr="00707DFD">
        <w:rPr>
          <w:rFonts w:cs="Times New Roman"/>
        </w:rPr>
        <w:fldChar w:fldCharType="end"/>
      </w:r>
      <w:r w:rsidR="004B1AFA" w:rsidRPr="00707DFD">
        <w:rPr>
          <w:rFonts w:cs="Times New Roman"/>
        </w:rPr>
        <w:t xml:space="preserve"> </w:t>
      </w:r>
      <w:r w:rsidR="00F10525" w:rsidRPr="00707DFD">
        <w:rPr>
          <w:rFonts w:cs="Times New Roman"/>
        </w:rPr>
        <w:t xml:space="preserve">developed </w:t>
      </w:r>
      <w:r w:rsidR="004B1AFA" w:rsidRPr="00707DFD">
        <w:rPr>
          <w:rFonts w:cs="Times New Roman"/>
        </w:rPr>
        <w:t>FTS 5000</w:t>
      </w:r>
      <w:r w:rsidR="000744B2" w:rsidRPr="00707DFD">
        <w:rPr>
          <w:rFonts w:cs="Times New Roman"/>
        </w:rPr>
        <w:t>,</w:t>
      </w:r>
      <w:r w:rsidR="004B1AFA" w:rsidRPr="00707DFD">
        <w:rPr>
          <w:rFonts w:cs="Times New Roman"/>
        </w:rPr>
        <w:t xml:space="preserve"> which </w:t>
      </w:r>
      <w:r w:rsidR="00133D96" w:rsidRPr="00707DFD">
        <w:rPr>
          <w:rFonts w:cs="Times New Roman"/>
        </w:rPr>
        <w:t>consists of</w:t>
      </w:r>
      <w:r w:rsidR="004B1AFA" w:rsidRPr="00707DFD">
        <w:rPr>
          <w:rFonts w:cs="Times New Roman"/>
        </w:rPr>
        <w:t xml:space="preserve"> </w:t>
      </w:r>
      <w:r w:rsidR="00AD25B0" w:rsidRPr="00707DFD">
        <w:rPr>
          <w:rFonts w:cs="Times New Roman"/>
        </w:rPr>
        <w:t xml:space="preserve">a </w:t>
      </w:r>
      <w:r w:rsidR="004B1AFA" w:rsidRPr="00707DFD">
        <w:rPr>
          <w:rFonts w:cs="Times New Roman"/>
        </w:rPr>
        <w:t>voice coil motor and air bearings. It can travel 5 mm and the servo bandwidth was more than 1 kHz. Some typical operational sinusoidal accelerations were given</w:t>
      </w:r>
      <w:r w:rsidR="00133D96" w:rsidRPr="00707DFD">
        <w:rPr>
          <w:rFonts w:cs="Times New Roman"/>
        </w:rPr>
        <w:t>, such as</w:t>
      </w:r>
      <w:r w:rsidR="004B1AFA" w:rsidRPr="00707DFD">
        <w:rPr>
          <w:rFonts w:cs="Times New Roman"/>
        </w:rPr>
        <w:t xml:space="preserve"> </w:t>
      </w:r>
      <w:bookmarkStart w:id="5" w:name="OLE_LINK4"/>
      <w:r w:rsidR="004B1AFA" w:rsidRPr="00707DFD">
        <w:rPr>
          <w:rFonts w:cs="Times New Roman"/>
        </w:rPr>
        <w:t xml:space="preserve">2000 μm </w:t>
      </w:r>
      <w:bookmarkEnd w:id="5"/>
      <w:r w:rsidR="004B1AFA" w:rsidRPr="00707DFD">
        <w:rPr>
          <w:rFonts w:cs="Times New Roman"/>
        </w:rPr>
        <w:t>at 100 Hz</w:t>
      </w:r>
      <w:r w:rsidR="000744B2" w:rsidRPr="00707DFD">
        <w:rPr>
          <w:rFonts w:cs="Times New Roman"/>
        </w:rPr>
        <w:t xml:space="preserve"> and </w:t>
      </w:r>
      <w:r w:rsidR="004B1AFA" w:rsidRPr="00707DFD">
        <w:rPr>
          <w:rFonts w:cs="Times New Roman"/>
        </w:rPr>
        <w:t xml:space="preserve">100 μm at 440 Hz. Overall, to achieve high frequency, the piezoelectric ceramic </w:t>
      </w:r>
      <w:r w:rsidR="00133D96" w:rsidRPr="00707DFD">
        <w:rPr>
          <w:rFonts w:cs="Times New Roman"/>
        </w:rPr>
        <w:t xml:space="preserve">was combined with a </w:t>
      </w:r>
      <w:r w:rsidR="004B1AFA" w:rsidRPr="00707DFD">
        <w:rPr>
          <w:rFonts w:cs="Times New Roman"/>
        </w:rPr>
        <w:t xml:space="preserve">flexure hinge. To achieve </w:t>
      </w:r>
      <w:r w:rsidR="007D307E" w:rsidRPr="00707DFD">
        <w:rPr>
          <w:rFonts w:cs="Times New Roman"/>
        </w:rPr>
        <w:t xml:space="preserve">a </w:t>
      </w:r>
      <w:r w:rsidR="004B1AFA" w:rsidRPr="00707DFD">
        <w:rPr>
          <w:rFonts w:cs="Times New Roman"/>
        </w:rPr>
        <w:t>long stroke,</w:t>
      </w:r>
      <w:r w:rsidR="007D307E" w:rsidRPr="00707DFD">
        <w:rPr>
          <w:rFonts w:cs="Times New Roman"/>
        </w:rPr>
        <w:t xml:space="preserve"> the combination of</w:t>
      </w:r>
      <w:r w:rsidR="000744B2" w:rsidRPr="00707DFD">
        <w:rPr>
          <w:rFonts w:cs="Times New Roman"/>
        </w:rPr>
        <w:t xml:space="preserve"> a</w:t>
      </w:r>
      <w:r w:rsidR="004B1AFA" w:rsidRPr="00707DFD">
        <w:rPr>
          <w:rFonts w:cs="Times New Roman"/>
        </w:rPr>
        <w:t xml:space="preserve"> linear motor and air bearings </w:t>
      </w:r>
      <w:r w:rsidR="007D307E" w:rsidRPr="00707DFD">
        <w:rPr>
          <w:rFonts w:cs="Times New Roman"/>
        </w:rPr>
        <w:t>is</w:t>
      </w:r>
      <w:r w:rsidR="004B1AFA" w:rsidRPr="00707DFD">
        <w:rPr>
          <w:rFonts w:cs="Times New Roman"/>
        </w:rPr>
        <w:t xml:space="preserve"> the better choice. </w:t>
      </w:r>
    </w:p>
    <w:p w14:paraId="14980317" w14:textId="71944594" w:rsidR="00B97E8D" w:rsidRPr="00707DFD" w:rsidRDefault="004B1AFA" w:rsidP="00E0113F">
      <w:pPr>
        <w:spacing w:before="100" w:beforeAutospacing="1"/>
        <w:ind w:firstLine="360"/>
        <w:rPr>
          <w:rFonts w:cs="Times New Roman"/>
        </w:rPr>
      </w:pPr>
      <w:r w:rsidRPr="00707DFD">
        <w:rPr>
          <w:rFonts w:cs="Times New Roman"/>
        </w:rPr>
        <w:t xml:space="preserve">   </w:t>
      </w:r>
      <w:r w:rsidR="00D96F93" w:rsidRPr="00707DFD">
        <w:rPr>
          <w:rFonts w:cs="Times New Roman"/>
        </w:rPr>
        <w:t>The</w:t>
      </w:r>
      <w:r w:rsidR="007809C8" w:rsidRPr="00707DFD">
        <w:rPr>
          <w:rFonts w:cs="Times New Roman"/>
        </w:rPr>
        <w:t xml:space="preserve"> control algorithm is also important for system performance.</w:t>
      </w:r>
      <w:r w:rsidR="00B92271" w:rsidRPr="00707DFD">
        <w:rPr>
          <w:rFonts w:cs="Times New Roman"/>
        </w:rPr>
        <w:t xml:space="preserve"> Wu </w:t>
      </w:r>
      <w:r w:rsidR="00B92271" w:rsidRPr="00707DFD">
        <w:rPr>
          <w:rFonts w:cs="Times New Roman"/>
          <w:i/>
          <w:iCs/>
        </w:rPr>
        <w:t>et al.</w:t>
      </w:r>
      <w:r w:rsidR="00B92271" w:rsidRPr="00707DFD">
        <w:rPr>
          <w:rFonts w:cs="Times New Roman"/>
        </w:rPr>
        <w:t xml:space="preserve"> </w:t>
      </w:r>
      <w:r w:rsidR="00B92271" w:rsidRPr="00707DFD">
        <w:rPr>
          <w:rFonts w:cs="Times New Roman"/>
        </w:rPr>
        <w:fldChar w:fldCharType="begin" w:fldLock="1"/>
      </w:r>
      <w:r w:rsidR="00870278" w:rsidRPr="00707DFD">
        <w:rPr>
          <w:rFonts w:cs="Times New Roman"/>
        </w:rPr>
        <w:instrText>ADDIN CSL_CITATION {"citationItems":[{"id":"ITEM-1","itemData":{"DOI":"10.1109/AIM.2018.8452247","ISBN":"9781538618547","abstract":"Flexure-guided fast tool servo (FTS) driven by piezoelectric actuator (PEA) has the advantages of high accuracy and high speed, which makes it has been widely applied in the microstructure surface processing. Unfortunately, PEA has complicated hysteresis nonlinearity, which will greatly reduce the processing accuracy. The common PID and other traditional control methods are hard to handle complex hysteresis nonlinearity issue. As a classic method of intelligent hysteresis modeling, the traditional artificial neural network (TANN) algorithm can model the hysteresis nonlinearity accurately, however, the high-frequency dynamic hysteresis modeling based on TANN is difficult to be achieved on-line. Therefore, a novel on-line sequential extreme learning machine (OS-ELM) modeling method is proposed in this work. A compound control strategy consists of the OS-ELM model and PID feedback (OSEP) controller is proposed. A series of validation experiments are successfully carried out. The parameter identification results show that the training speed of the OS-ELM model is 836 times faster than that of the TANN model, and the identification accuracy is improved by 475 times. The closed-loop control results show that the positioning accuracy with OS-ELM hysteresis compensation is 13 times higher than with TANN model. It proves that the FTS system can achieve a satisfactory performance (stroke: 120μm, average linearity: 0.54%) under high closed-loop bandwidth 200Hz.","author":[{"dropping-particle":"","family":"Wu","given":"Zelong","non-dropping-particle":"","parse-names":false,"suffix":""},{"dropping-particle":"","family":"Tang","given":"Hui","non-dropping-particle":"","parse-names":false,"suffix":""},{"dropping-particle":"","family":"Chen","given":"Xin","non-dropping-particle":"","parse-names":false,"suffix":""},{"dropping-particle":"","family":"Gao","given":"Jian","non-dropping-particle":"","parse-names":false,"suffix":""},{"dropping-particle":"","family":"He","given":"Yunbo","non-dropping-particle":"","parse-names":false,"suffix":""},{"dropping-particle":"","family":"Xu","given":"Ying","non-dropping-particle":"","parse-names":false,"suffix":""},{"dropping-particle":"","family":"Chen","given":"Xun","non-dropping-particle":"","parse-names":false,"suffix":""},{"dropping-particle":"","family":"To","given":"Suet","non-dropping-particle":"","parse-names":false,"suffix":""},{"dropping-particle":"","family":"Li","given":"Yangmin","non-dropping-particle":"","parse-names":false,"suffix":""},{"dropping-particle":"","family":"Cui","given":"Chengqiang","non-dropping-particle":"","parse-names":false,"suffix":""}],"container-title":"IEEE/ASME International Conference on Advanced Intelligent Mechatronics, AIM","id":"ITEM-1","issued":{"date-parts":[["2018"]]},"note":"pzt CONTROL","page":"604-609","publisher":"IEEE","title":"High dynamic control of a flexure fast tool servo using on-line sequential extreme learning machine","type":"article-journal","volume":"2018-July"},"uris":["http://www.mendeley.com/documents/?uuid=8ef6737b-ad01-47fa-8721-02d0ccca90a5"]}],"mendeley":{"formattedCitation":"[12]","plainTextFormattedCitation":"[12]","previouslyFormattedCitation":"[12]"},"properties":{"noteIndex":0},"schema":"https://github.com/citation-style-language/schema/raw/master/csl-citation.json"}</w:instrText>
      </w:r>
      <w:r w:rsidR="00B92271" w:rsidRPr="00707DFD">
        <w:rPr>
          <w:rFonts w:cs="Times New Roman"/>
        </w:rPr>
        <w:fldChar w:fldCharType="separate"/>
      </w:r>
      <w:r w:rsidR="000202AC" w:rsidRPr="00707DFD">
        <w:rPr>
          <w:rFonts w:cs="Times New Roman"/>
          <w:noProof/>
        </w:rPr>
        <w:t>[12]</w:t>
      </w:r>
      <w:r w:rsidR="00B92271" w:rsidRPr="00707DFD">
        <w:rPr>
          <w:rFonts w:cs="Times New Roman"/>
        </w:rPr>
        <w:fldChar w:fldCharType="end"/>
      </w:r>
      <w:r w:rsidR="00B92271" w:rsidRPr="00707DFD">
        <w:rPr>
          <w:rFonts w:cs="Times New Roman"/>
        </w:rPr>
        <w:t xml:space="preserve"> proposed a control algorithm combin</w:t>
      </w:r>
      <w:r w:rsidR="00133D96" w:rsidRPr="00707DFD">
        <w:rPr>
          <w:rFonts w:cs="Times New Roman"/>
        </w:rPr>
        <w:t>ing</w:t>
      </w:r>
      <w:r w:rsidR="00B92271" w:rsidRPr="00707DFD">
        <w:rPr>
          <w:rFonts w:cs="Times New Roman"/>
        </w:rPr>
        <w:t xml:space="preserve"> machine learning and PID feedback control</w:t>
      </w:r>
      <w:r w:rsidR="00133D96" w:rsidRPr="00707DFD">
        <w:rPr>
          <w:rFonts w:cs="Times New Roman"/>
        </w:rPr>
        <w:t>,</w:t>
      </w:r>
      <w:r w:rsidR="00D501F2" w:rsidRPr="00707DFD">
        <w:rPr>
          <w:rFonts w:cs="Times New Roman"/>
        </w:rPr>
        <w:t xml:space="preserve"> and</w:t>
      </w:r>
      <w:r w:rsidR="00B92271" w:rsidRPr="00707DFD">
        <w:rPr>
          <w:rFonts w:cs="Times New Roman"/>
        </w:rPr>
        <w:t xml:space="preserve"> the system achieved 0.54% average linearity. Zhou </w:t>
      </w:r>
      <w:r w:rsidR="00B92271" w:rsidRPr="00707DFD">
        <w:rPr>
          <w:rFonts w:cs="Times New Roman"/>
          <w:i/>
          <w:iCs/>
        </w:rPr>
        <w:t>et al.</w:t>
      </w:r>
      <w:r w:rsidR="00FA24A2" w:rsidRPr="00707DFD">
        <w:rPr>
          <w:rFonts w:cs="Times New Roman"/>
        </w:rPr>
        <w:t xml:space="preserve"> </w:t>
      </w:r>
      <w:r w:rsidR="00FA24A2" w:rsidRPr="00707DFD">
        <w:rPr>
          <w:rFonts w:cs="Times New Roman"/>
        </w:rPr>
        <w:fldChar w:fldCharType="begin" w:fldLock="1"/>
      </w:r>
      <w:r w:rsidR="00870278" w:rsidRPr="00707DFD">
        <w:rPr>
          <w:rFonts w:cs="Times New Roman"/>
        </w:rPr>
        <w:instrText>ADDIN CSL_CITATION {"citationItems":[{"id":"ITEM-1","itemData":{"DOI":"10.1016/j.proeng.2011.08.061","ISSN":"18777058","abstract":"Using fractional calculus, an improved adaptive feedforward cancellation (IAFC) approach is proposed for the trajectory tracking of fast tool servo (FTS), in which a novel feedforward resonator loop is developed. With only a single resonator loop, the obtained results verify that a strong robustness to the frequency disturbance can be achieved, and the performance of tracking control is improved. When the feedforward resonator loop is implemented with multiple resonators for multi-frequency tracking, the IAFC has enhanced the overall performance of the trajectory tracking about 2 orders of magnitudes. All of the obtained results show that the IAFC is more superior to the conventional AFC. © 2010 Published by Elsevier Ltd.","author":[{"dropping-particle":"","family":"Zhou","given":"Xiaoqin","non-dropping-particle":"","parse-names":false,"suffix":""},{"dropping-particle":"","family":"Zhu","given":"Zhiwei","non-dropping-particle":"","parse-names":false,"suffix":""},{"dropping-particle":"","family":"Zhao","given":"Shaoxin","non-dropping-particle":"","parse-names":false,"suffix":""},{"dropping-particle":"","family":"Lin","given":"Jieqiong","non-dropping-particle":"","parse-names":false,"suffix":""},{"dropping-particle":"","family":"Dou","given":"Jianli","non-dropping-particle":"","parse-names":false,"suffix":""}],"container-title":"Procedia Engineering","id":"ITEM-1","issued":{"date-parts":[["2011"]]},"page":"315-320","title":"An improved adaptive feedforward cancellation for trajectory tracking of fast tool servo based on fractional calculus","type":"article-journal","volume":"15"},"uris":["http://www.mendeley.com/documents/?uuid=d348cbb6-7dc8-4612-9bc1-85047fea9911"]}],"mendeley":{"formattedCitation":"[13]","plainTextFormattedCitation":"[13]","previouslyFormattedCitation":"[13]"},"properties":{"noteIndex":0},"schema":"https://github.com/citation-style-language/schema/raw/master/csl-citation.json"}</w:instrText>
      </w:r>
      <w:r w:rsidR="00FA24A2" w:rsidRPr="00707DFD">
        <w:rPr>
          <w:rFonts w:cs="Times New Roman"/>
        </w:rPr>
        <w:fldChar w:fldCharType="separate"/>
      </w:r>
      <w:r w:rsidR="000202AC" w:rsidRPr="00707DFD">
        <w:rPr>
          <w:rFonts w:cs="Times New Roman"/>
          <w:noProof/>
        </w:rPr>
        <w:t>[13]</w:t>
      </w:r>
      <w:r w:rsidR="00FA24A2" w:rsidRPr="00707DFD">
        <w:rPr>
          <w:rFonts w:cs="Times New Roman"/>
        </w:rPr>
        <w:fldChar w:fldCharType="end"/>
      </w:r>
      <w:r w:rsidR="00FA24A2" w:rsidRPr="00707DFD">
        <w:rPr>
          <w:rFonts w:cs="Times New Roman"/>
        </w:rPr>
        <w:t xml:space="preserve"> used adaptive feed</w:t>
      </w:r>
      <w:r w:rsidR="00133D96" w:rsidRPr="00707DFD">
        <w:rPr>
          <w:rFonts w:cs="Times New Roman"/>
        </w:rPr>
        <w:t>-</w:t>
      </w:r>
      <w:r w:rsidR="00FA24A2" w:rsidRPr="00707DFD">
        <w:rPr>
          <w:rFonts w:cs="Times New Roman"/>
        </w:rPr>
        <w:t xml:space="preserve">forward control </w:t>
      </w:r>
      <w:r w:rsidR="00D077B0" w:rsidRPr="00707DFD">
        <w:rPr>
          <w:rFonts w:cs="Times New Roman"/>
        </w:rPr>
        <w:t xml:space="preserve">(AFC) </w:t>
      </w:r>
      <w:r w:rsidR="00FA24A2" w:rsidRPr="00707DFD">
        <w:rPr>
          <w:rFonts w:cs="Times New Roman"/>
        </w:rPr>
        <w:t>and neural network control</w:t>
      </w:r>
      <w:r w:rsidR="00CB7D21" w:rsidRPr="00707DFD">
        <w:rPr>
          <w:rFonts w:cs="Times New Roman"/>
        </w:rPr>
        <w:t xml:space="preserve"> to compensate </w:t>
      </w:r>
      <w:r w:rsidR="00133D96" w:rsidRPr="00707DFD">
        <w:rPr>
          <w:rFonts w:cs="Times New Roman"/>
        </w:rPr>
        <w:t xml:space="preserve">for </w:t>
      </w:r>
      <w:r w:rsidR="00CB7D21" w:rsidRPr="00707DFD">
        <w:rPr>
          <w:rFonts w:cs="Times New Roman"/>
        </w:rPr>
        <w:t>the hysteresis of the PZT ceramics</w:t>
      </w:r>
      <w:r w:rsidR="00FA24A2" w:rsidRPr="00707DFD">
        <w:rPr>
          <w:rFonts w:cs="Times New Roman"/>
        </w:rPr>
        <w:t xml:space="preserve">, </w:t>
      </w:r>
      <w:r w:rsidR="00133D96" w:rsidRPr="00707DFD">
        <w:rPr>
          <w:rFonts w:cs="Times New Roman"/>
        </w:rPr>
        <w:t xml:space="preserve">and </w:t>
      </w:r>
      <w:r w:rsidR="001F4E23" w:rsidRPr="00707DFD">
        <w:rPr>
          <w:rFonts w:cs="Times New Roman"/>
        </w:rPr>
        <w:t xml:space="preserve">simulation results </w:t>
      </w:r>
      <w:r w:rsidR="00133D96" w:rsidRPr="00707DFD">
        <w:rPr>
          <w:rFonts w:cs="Times New Roman"/>
        </w:rPr>
        <w:t>show</w:t>
      </w:r>
      <w:r w:rsidR="001F4E23" w:rsidRPr="00707DFD">
        <w:rPr>
          <w:rFonts w:cs="Times New Roman"/>
        </w:rPr>
        <w:t xml:space="preserve">ed </w:t>
      </w:r>
      <w:r w:rsidR="00133D96" w:rsidRPr="00707DFD">
        <w:rPr>
          <w:rFonts w:cs="Times New Roman"/>
        </w:rPr>
        <w:t xml:space="preserve">that </w:t>
      </w:r>
      <w:r w:rsidR="001F4E23" w:rsidRPr="00707DFD">
        <w:rPr>
          <w:rFonts w:cs="Times New Roman"/>
        </w:rPr>
        <w:t xml:space="preserve">the PZT FTS </w:t>
      </w:r>
      <w:r w:rsidR="00133D96" w:rsidRPr="00707DFD">
        <w:rPr>
          <w:rFonts w:cs="Times New Roman"/>
        </w:rPr>
        <w:t>was</w:t>
      </w:r>
      <w:r w:rsidR="001F4E23" w:rsidRPr="00707DFD">
        <w:rPr>
          <w:rFonts w:cs="Times New Roman"/>
        </w:rPr>
        <w:t xml:space="preserve"> robust</w:t>
      </w:r>
      <w:r w:rsidR="00133D96" w:rsidRPr="00707DFD">
        <w:rPr>
          <w:rFonts w:cs="Times New Roman"/>
        </w:rPr>
        <w:t xml:space="preserve"> in</w:t>
      </w:r>
      <w:r w:rsidR="001F4E23" w:rsidRPr="00707DFD">
        <w:rPr>
          <w:rFonts w:cs="Times New Roman"/>
        </w:rPr>
        <w:t xml:space="preserve"> </w:t>
      </w:r>
      <w:r w:rsidR="00925261" w:rsidRPr="00707DFD">
        <w:rPr>
          <w:rFonts w:cs="Times New Roman"/>
        </w:rPr>
        <w:t xml:space="preserve">tracking </w:t>
      </w:r>
      <w:r w:rsidR="001F4E23" w:rsidRPr="00707DFD">
        <w:rPr>
          <w:rFonts w:cs="Times New Roman"/>
        </w:rPr>
        <w:t>the input signal with frequency variations</w:t>
      </w:r>
      <w:r w:rsidR="002D3297" w:rsidRPr="00707DFD">
        <w:rPr>
          <w:rFonts w:cs="Times New Roman"/>
        </w:rPr>
        <w:t xml:space="preserve">. Dan Wu </w:t>
      </w:r>
      <w:r w:rsidR="002D3297" w:rsidRPr="00707DFD">
        <w:rPr>
          <w:rFonts w:cs="Times New Roman"/>
          <w:i/>
          <w:iCs/>
        </w:rPr>
        <w:t>et al.</w:t>
      </w:r>
      <w:r w:rsidR="002D3297" w:rsidRPr="00707DFD">
        <w:rPr>
          <w:rFonts w:cs="Times New Roman"/>
          <w:i/>
          <w:iCs/>
        </w:rPr>
        <w:fldChar w:fldCharType="begin" w:fldLock="1"/>
      </w:r>
      <w:r w:rsidR="00870278" w:rsidRPr="00707DFD">
        <w:rPr>
          <w:rFonts w:cs="Times New Roman"/>
          <w:i/>
          <w:iCs/>
        </w:rPr>
        <w:instrText>ADDIN CSL_CITATION {"citationItems":[{"id":"ITEM-1","itemData":{"DOI":"10.1016/j.ijmachtools.2007.07.002","ISSN":"08906955","abstract":"Control systems are usually required to track reference signals while operating under the influence of disturbances. A fast tool servo system for noncircular machining application works under such conditions, resulting in large control efforts. This paper presents a linear active disturbance rejection controller design for a voice coil motor-driven fast tool servo system for noncircular machining application. The controller is designed through an extended state observer to estimate and compensate the variant dynamics of the system, nonlinearly variable cutting load, and other uncertainties. Then, a simple proportional derivative controller produces the control law. To improve the tracking performance of the fast tool servo, the tracking error from the trial-cutting workpiece is added to the reference input and used as feed-forward error compensation. In such a combined control arrangement, the active disturbance rejection controller provides active disturbance rejection ability for the controller, and the feed-forward error compensation controller improves the tracking precision. Both the tracking control and disturbance rejection performances are thus enhanced. In real-time control and implementation, the effects of finite word length, position feedback resolution, and short sampling period are analyzed and addressed. Machining experiments are conducted, and the results illustrate the control system synthesis procedures and a substantial improvement over the tracking error generated by the linear active disturbance rejection controller alone. © 2007 Elsevier Ltd. All rights reserved.","author":[{"dropping-particle":"","family":"Wu","given":"Dan","non-dropping-particle":"","parse-names":false,"suffix":""},{"dropping-particle":"","family":"Chen","given":"Ken","non-dropping-particle":"","parse-names":false,"suffix":""},{"dropping-particle":"","family":"Wang","given":"Xiankui","non-dropping-particle":"","parse-names":false,"suffix":""}],"container-title":"International Journal of Machine Tools and Manufacture","id":"ITEM-1","issue":"15","issued":{"date-parts":[["2007"]]},"note":"ADRC\ndesigned an ADRC algorithm with feed-forward error compensation for a LF-FTS system. Actual machining tests were carried out and the tracking error was found to be less than 2 μm at cutting depths less than 0.4 mm","page":"2207-2217","title":"Tracking control and active disturbance rejection with application to noncircular machining","type":"article-journal","volume":"47"},"uris":["http://www.mendeley.com/documents/?uuid=1c32ff58-61c0-4a91-a428-ba084e360f97"]}],"mendeley":{"formattedCitation":"[14]","plainTextFormattedCitation":"[14]","previouslyFormattedCitation":"[14]"},"properties":{"noteIndex":0},"schema":"https://github.com/citation-style-language/schema/raw/master/csl-citation.json"}</w:instrText>
      </w:r>
      <w:r w:rsidR="002D3297" w:rsidRPr="00707DFD">
        <w:rPr>
          <w:rFonts w:cs="Times New Roman"/>
          <w:i/>
          <w:iCs/>
        </w:rPr>
        <w:fldChar w:fldCharType="separate"/>
      </w:r>
      <w:r w:rsidR="000202AC" w:rsidRPr="00707DFD">
        <w:rPr>
          <w:rFonts w:cs="Times New Roman"/>
          <w:iCs/>
          <w:noProof/>
        </w:rPr>
        <w:t>[14]</w:t>
      </w:r>
      <w:r w:rsidR="002D3297" w:rsidRPr="00707DFD">
        <w:rPr>
          <w:rFonts w:cs="Times New Roman"/>
          <w:i/>
          <w:iCs/>
        </w:rPr>
        <w:fldChar w:fldCharType="end"/>
      </w:r>
      <w:r w:rsidR="002D3297" w:rsidRPr="00707DFD">
        <w:rPr>
          <w:rFonts w:cs="Times New Roman"/>
          <w:i/>
          <w:iCs/>
        </w:rPr>
        <w:t xml:space="preserve"> </w:t>
      </w:r>
      <w:r w:rsidR="002D3297" w:rsidRPr="00707DFD">
        <w:rPr>
          <w:rFonts w:cs="Times New Roman"/>
        </w:rPr>
        <w:t>adopted active disturbance rejection control (ADRC) and</w:t>
      </w:r>
      <w:r w:rsidR="00133D96" w:rsidRPr="00707DFD">
        <w:rPr>
          <w:rFonts w:cs="Times New Roman"/>
        </w:rPr>
        <w:t xml:space="preserve"> an</w:t>
      </w:r>
      <w:r w:rsidR="002D3297" w:rsidRPr="00707DFD">
        <w:rPr>
          <w:rFonts w:cs="Times New Roman"/>
        </w:rPr>
        <w:t xml:space="preserve"> extended state observer to control a</w:t>
      </w:r>
      <w:r w:rsidR="00AD25B0" w:rsidRPr="00707DFD">
        <w:rPr>
          <w:rFonts w:cs="Times New Roman"/>
        </w:rPr>
        <w:t>n</w:t>
      </w:r>
      <w:r w:rsidR="002D3297" w:rsidRPr="00707DFD">
        <w:rPr>
          <w:rFonts w:cs="Times New Roman"/>
        </w:rPr>
        <w:t xml:space="preserve"> FTS system driven by VCM, </w:t>
      </w:r>
      <w:r w:rsidR="00133D96" w:rsidRPr="00707DFD">
        <w:rPr>
          <w:rFonts w:cs="Times New Roman"/>
        </w:rPr>
        <w:t xml:space="preserve">and </w:t>
      </w:r>
      <w:r w:rsidR="002D3297" w:rsidRPr="00707DFD">
        <w:rPr>
          <w:rFonts w:cs="Times New Roman"/>
        </w:rPr>
        <w:t xml:space="preserve">the RMS tracking error </w:t>
      </w:r>
      <w:r w:rsidR="00133D96" w:rsidRPr="00707DFD">
        <w:rPr>
          <w:rFonts w:cs="Times New Roman"/>
        </w:rPr>
        <w:t>wa</w:t>
      </w:r>
      <w:r w:rsidR="002D3297" w:rsidRPr="00707DFD">
        <w:rPr>
          <w:rFonts w:cs="Times New Roman"/>
        </w:rPr>
        <w:t xml:space="preserve">s </w:t>
      </w:r>
      <w:r w:rsidR="00133D96" w:rsidRPr="00707DFD">
        <w:rPr>
          <w:rFonts w:cs="Times New Roman"/>
        </w:rPr>
        <w:t xml:space="preserve">approximately </w:t>
      </w:r>
      <w:r w:rsidR="002D3297" w:rsidRPr="00707DFD">
        <w:rPr>
          <w:rFonts w:cs="Times New Roman"/>
        </w:rPr>
        <w:t>1.6-1.7 μm</w:t>
      </w:r>
      <w:r w:rsidR="005A76D8" w:rsidRPr="00707DFD">
        <w:rPr>
          <w:rFonts w:cs="Times New Roman"/>
        </w:rPr>
        <w:t xml:space="preserve">. Zhang </w:t>
      </w:r>
      <w:r w:rsidR="005A76D8" w:rsidRPr="00707DFD">
        <w:rPr>
          <w:rFonts w:cs="Times New Roman"/>
          <w:i/>
          <w:iCs/>
        </w:rPr>
        <w:t>et al.</w:t>
      </w:r>
      <w:r w:rsidR="005A76D8" w:rsidRPr="00707DFD">
        <w:rPr>
          <w:rFonts w:cs="Times New Roman"/>
        </w:rPr>
        <w:t xml:space="preserve"> </w:t>
      </w:r>
      <w:r w:rsidR="005A76D8" w:rsidRPr="00707DFD">
        <w:rPr>
          <w:rFonts w:cs="Times New Roman"/>
        </w:rPr>
        <w:fldChar w:fldCharType="begin" w:fldLock="1"/>
      </w:r>
      <w:r w:rsidR="00870278" w:rsidRPr="00707DFD">
        <w:rPr>
          <w:rFonts w:cs="Times New Roman"/>
        </w:rPr>
        <w:instrText>ADDIN CSL_CITATION {"citationItems":[{"id":"ITEM-1","itemData":{"DOI":"10.1007/s00170-012-4249-2","ISBN":"0017001242","ISSN":"14333015","abstract":"There was a serious cutting force disturbance in diamond-cutting microstructured surfaces with fast tool servo (FTS) resulting from their discontinuous profile. Although variable structure sliding mode control (VSSMC) strategy with exponential approaching law for FTS can suppress cutting force disturbance to a certain extent in machining process, high machined surface quality was hardly obtained because of the disadvantage of the exponential approaching law. A new VSSMC strategy with a combined approaching law for FTS was presented in this paper. A series of validating experiments were performed in unload and cutting situation respectively. The experimental results showed that the VSSMC with combined approaching law had an obvious advantage in FTS tracking performance over that with exponential approaching law. The system steady-state error was decreased from ±2 to ±0.5 %, and the system rise time was reduced from 2 to 0.8 ms. Measured results of the square-pit microstructured surfaces fabricated by two different strategies showed that a decrease of 10–30 % in the machined surface roughness and an improvement of more than 10 % in the profile accuracy were accomplished by the proposed strategy.","author":[{"dropping-particle":"","family":"Zhang","given":"Haijun","non-dropping-particle":"","parse-names":false,"suffix":""},{"dropping-particle":"","family":"Dong","given":"Guojun","non-dropping-particle":"","parse-names":false,"suffix":""},{"dropping-particle":"","family":"Zhou","given":"Ming","non-dropping-particle":"","parse-names":false,"suffix":""},{"dropping-particle":"","family":"Song","given":"Chengwei","non-dropping-particle":"","parse-names":false,"suffix":""},{"dropping-particle":"","family":"Huang","given":"Yanhua","non-dropping-particle":"","parse-names":false,"suffix":""},{"dropping-particle":"","family":"Du","given":"Kai","non-dropping-particle":"","parse-names":false,"suffix":""}],"container-title":"International Journal of Advanced Manufacturing Technology","id":"ITEM-1","issue":"5-8","issued":{"date-parts":[["2013"]]},"note":"SMC\ndesigned an SMC algorithm with a variable structure employing a new approaching law for a PZT-FTS, and system state error was reduced from 2% to 0.5% and the rise time was also reduced to 0.8ms. Moreover, the results showed that the system had the ability to deal with changes in the manufacturing processes used. SMC does not require the full specification of the system and furthermore is effective in resisting external disturbances. Hence it is suitable for nonlinear systems such as an FTS system, given a well-designed approaching law. But the problem of chatting may occur, which needs to be prevented when adopting an SMC algorithm.\n\n</w:instrText>
      </w:r>
      <w:r w:rsidR="00870278" w:rsidRPr="00707DFD">
        <w:rPr>
          <w:rFonts w:cs="Times New Roman"/>
        </w:rPr>
        <w:instrText>沈阳硕</w:instrText>
      </w:r>
      <w:r w:rsidR="00870278" w:rsidRPr="00707DFD">
        <w:rPr>
          <w:rFonts w:cs="Times New Roman"/>
        </w:rPr>
        <w:instrText>36\n\nlinear sliding surface \n\nexponential approaching law:\n\nThe advantage of exponential approaching law is that the system approaching speed decreased from a big value to a small value gradually\n\na variable rate approaching law\ncan converge to the origin at steady state. however, a huge amplitude vibration will be generated\n\na decrease of 75%","page":"1177-1184","title":"A new variable structure sliding mode control strategy for fts in diamond-cutting microstructured surfaces","type":"article-journal","volume":"65"},"uris":["http://www.mendeley.com/documents/?uuid=661e00a3-4d33-4312-9b3f-8912d5298de6"]}],"mendeley":{"formattedCitation":"[15]","plainTextFormattedCitation":"[15]","previouslyFormattedCitation":"[15]"},"properties":{"noteIndex":0},"schema":"https://github.com/citation-style-language/schema/raw/master/csl-citation.json"}</w:instrText>
      </w:r>
      <w:r w:rsidR="005A76D8" w:rsidRPr="00707DFD">
        <w:rPr>
          <w:rFonts w:cs="Times New Roman"/>
        </w:rPr>
        <w:fldChar w:fldCharType="separate"/>
      </w:r>
      <w:r w:rsidR="000202AC" w:rsidRPr="00707DFD">
        <w:rPr>
          <w:rFonts w:cs="Times New Roman"/>
          <w:noProof/>
        </w:rPr>
        <w:t>[15]</w:t>
      </w:r>
      <w:r w:rsidR="005A76D8" w:rsidRPr="00707DFD">
        <w:rPr>
          <w:rFonts w:cs="Times New Roman"/>
        </w:rPr>
        <w:fldChar w:fldCharType="end"/>
      </w:r>
      <w:r w:rsidR="005A76D8" w:rsidRPr="00707DFD">
        <w:rPr>
          <w:rFonts w:cs="Times New Roman"/>
        </w:rPr>
        <w:t xml:space="preserve"> presented a sliding mode controller for a PZT</w:t>
      </w:r>
      <w:r w:rsidR="000744B2" w:rsidRPr="00707DFD">
        <w:rPr>
          <w:rFonts w:cs="Times New Roman"/>
        </w:rPr>
        <w:t>-</w:t>
      </w:r>
      <w:r w:rsidR="005A76D8" w:rsidRPr="00707DFD">
        <w:rPr>
          <w:rFonts w:cs="Times New Roman"/>
        </w:rPr>
        <w:t xml:space="preserve">FTS. With the help of </w:t>
      </w:r>
      <w:r w:rsidR="00133D96" w:rsidRPr="00707DFD">
        <w:rPr>
          <w:rFonts w:cs="Times New Roman"/>
        </w:rPr>
        <w:t xml:space="preserve">the </w:t>
      </w:r>
      <w:r w:rsidR="005A76D8" w:rsidRPr="00707DFD">
        <w:rPr>
          <w:rFonts w:cs="Times New Roman"/>
        </w:rPr>
        <w:t xml:space="preserve">combined approaching law, the following error of </w:t>
      </w:r>
      <w:r w:rsidR="00133D96" w:rsidRPr="00707DFD">
        <w:rPr>
          <w:rFonts w:cs="Times New Roman"/>
        </w:rPr>
        <w:t xml:space="preserve">the </w:t>
      </w:r>
      <w:r w:rsidR="005A76D8" w:rsidRPr="00707DFD">
        <w:rPr>
          <w:rFonts w:cs="Times New Roman"/>
        </w:rPr>
        <w:t xml:space="preserve">sinusoidal signal </w:t>
      </w:r>
      <w:r w:rsidR="00133D96" w:rsidRPr="00707DFD">
        <w:rPr>
          <w:rFonts w:cs="Times New Roman"/>
        </w:rPr>
        <w:t>wa</w:t>
      </w:r>
      <w:r w:rsidR="005A76D8" w:rsidRPr="00707DFD">
        <w:rPr>
          <w:rFonts w:cs="Times New Roman"/>
        </w:rPr>
        <w:t>s 0.57%.</w:t>
      </w:r>
      <w:r w:rsidR="009F5BEB" w:rsidRPr="00707DFD">
        <w:rPr>
          <w:rFonts w:cs="Times New Roman"/>
        </w:rPr>
        <w:t xml:space="preserve"> </w:t>
      </w:r>
      <w:bookmarkStart w:id="6" w:name="_Hlk93399177"/>
      <w:r w:rsidR="00870278" w:rsidRPr="00707DFD">
        <w:rPr>
          <w:rFonts w:cs="Times New Roman"/>
        </w:rPr>
        <w:t>Also, sliding mode control can work with repetitive</w:t>
      </w:r>
      <w:r w:rsidR="00FD212C" w:rsidRPr="00707DFD">
        <w:rPr>
          <w:rFonts w:cs="Times New Roman"/>
        </w:rPr>
        <w:t xml:space="preserve"> </w:t>
      </w:r>
      <w:r w:rsidR="00870278" w:rsidRPr="00707DFD">
        <w:rPr>
          <w:rFonts w:cs="Times New Roman"/>
        </w:rPr>
        <w:t xml:space="preserve">and </w:t>
      </w:r>
      <w:r w:rsidR="00870278" w:rsidRPr="00707DFD">
        <w:rPr>
          <w:rFonts w:cs="Times New Roman"/>
        </w:rPr>
        <w:lastRenderedPageBreak/>
        <w:t xml:space="preserve">feedforward control </w:t>
      </w:r>
      <w:r w:rsidR="00870278" w:rsidRPr="00707DFD">
        <w:rPr>
          <w:rFonts w:cs="Times New Roman"/>
        </w:rPr>
        <w:fldChar w:fldCharType="begin" w:fldLock="1"/>
      </w:r>
      <w:r w:rsidR="00870278" w:rsidRPr="00707DFD">
        <w:rPr>
          <w:rFonts w:cs="Times New Roman"/>
        </w:rPr>
        <w:instrText>ADDIN CSL_CITATION {"citationItems":[{"id":"ITEM-1","itemData":{"DOI":"10.1016/j.jmapro.2020.05.003","ISSN":"15266125","abstract":"Spiral path based fast tool servo diamond turning technique is currently considered to be an efficient method for precision machining of micro-lens arrays. However, due to the inherent structural and methodological drawbacks, such as tracking bandwidth limitation, the system nonlinearity, it is still a great challenge for controllable fabrication of micro-lens arrays especially with complex geometry. To extend both the capability and accuracy, two aspects involving cutting method and control strategy are proposed in this paper. Firstly, the concept of the fast servo-assisted rotary cutting approach is introduced. Due to the unique diamond cutting approach, the fast servo trajectory features the characteristic of quasi-periodicity, and accordingly an advantageous terminal sliding mode repetitive control strategy is designed to realize high closed-loop tracking bandwidth and robustness against the variant system uncertainties and force disturbances during the cutting process. Then, the effectiveness is verified by the experiments on the diamond machine with respect to tracking accuracy, characteristic parameters as well as surface form error. Through comprehensive characterization and comparisons, the proposed diamond machining system with the controller is demonstrated to be able to substantially improve the machining performance of complex periodical optical surfaces.","author":[{"dropping-particle":"","family":"Duan","given":"Fang","non-dropping-particle":"","parse-names":false,"suffix":""},{"dropping-particle":"Le","family":"Zhu","given":"Wu","non-dropping-particle":"","parse-names":false,"suffix":""},{"dropping-particle":"","family":"Sun","given":"Anyu","non-dropping-particle":"","parse-names":false,"suffix":""},{"dropping-particle":"","family":"Ju","given":"Bing Feng","non-dropping-particle":"","parse-names":false,"suffix":""}],"container-title":"Journal of Manufacturing Processes","id":"ITEM-1","issue":"November 2019","issued":{"date-parts":[["2020"]]},"note":"smc+repetitive control\ndeveloped sliding mode repetitive control with feed-forward control, and tested 20 Hz, 50 Hz, 100 Hz and 200 Hz input signals in the designed system. Compared to PID control, the maximum tracking error was reduced from 10.92% to 0.82%\n\nPZT-FTS\n\nfeedforward repetitive contol + terminal SMC","page":"451-462","publisher":"Elsevier","title":"Systematic modeling and rapid control for diamond machining of periodical optical surface","type":"article-journal","volume":"56"},"uris":["http://www.mendeley.com/documents/?uuid=ebd9cdbf-e9ac-433d-868f-790f2933b183"]}],"mendeley":{"formattedCitation":"[16]","plainTextFormattedCitation":"[16]","previouslyFormattedCitation":"[16]"},"properties":{"noteIndex":0},"schema":"https://github.com/citation-style-language/schema/raw/master/csl-citation.json"}</w:instrText>
      </w:r>
      <w:r w:rsidR="00870278" w:rsidRPr="00707DFD">
        <w:rPr>
          <w:rFonts w:cs="Times New Roman"/>
        </w:rPr>
        <w:fldChar w:fldCharType="separate"/>
      </w:r>
      <w:r w:rsidR="00870278" w:rsidRPr="00707DFD">
        <w:rPr>
          <w:rFonts w:cs="Times New Roman"/>
          <w:noProof/>
        </w:rPr>
        <w:t>[16]</w:t>
      </w:r>
      <w:r w:rsidR="00870278" w:rsidRPr="00707DFD">
        <w:rPr>
          <w:rFonts w:cs="Times New Roman"/>
        </w:rPr>
        <w:fldChar w:fldCharType="end"/>
      </w:r>
      <w:r w:rsidR="00870278" w:rsidRPr="00707DFD">
        <w:rPr>
          <w:rFonts w:cs="Times New Roman"/>
        </w:rPr>
        <w:t xml:space="preserve">. The PZT-FTS system tracking error with this novel controller was decreased from 10.92% to 0.82% compared to </w:t>
      </w:r>
      <w:r w:rsidR="00FD212C" w:rsidRPr="00707DFD">
        <w:rPr>
          <w:rFonts w:cs="Times New Roman"/>
        </w:rPr>
        <w:t xml:space="preserve">the system with the </w:t>
      </w:r>
      <w:r w:rsidR="00870278" w:rsidRPr="00707DFD">
        <w:rPr>
          <w:rFonts w:cs="Times New Roman"/>
        </w:rPr>
        <w:t>PID control.</w:t>
      </w:r>
      <w:bookmarkEnd w:id="6"/>
      <w:r w:rsidR="00870278" w:rsidRPr="00707DFD">
        <w:rPr>
          <w:rFonts w:cs="Times New Roman"/>
        </w:rPr>
        <w:t xml:space="preserve"> </w:t>
      </w:r>
      <w:r w:rsidR="00D077B0" w:rsidRPr="00707DFD">
        <w:rPr>
          <w:rFonts w:cs="Times New Roman"/>
        </w:rPr>
        <w:t xml:space="preserve">Zero-phase error tracking control (ZPETC) </w:t>
      </w:r>
      <w:r w:rsidR="00D077B0" w:rsidRPr="00707DFD">
        <w:rPr>
          <w:rFonts w:cs="Times New Roman"/>
        </w:rPr>
        <w:fldChar w:fldCharType="begin" w:fldLock="1"/>
      </w:r>
      <w:r w:rsidR="00870278" w:rsidRPr="00707DFD">
        <w:rPr>
          <w:rFonts w:cs="Times New Roman"/>
        </w:rPr>
        <w:instrText>ADDIN CSL_CITATION {"citationItems":[{"id":"ITEM-1","itemData":{"DOI":"10.1007/s00170-017-1271-4","ISSN":"14333015","abstract":"Fast tool servo (FTS) in ultra-precision machining (UPM) is an enabling and efficient technology for fabricating optical freeform surfaces or microstructures with submicrometric form accuracy and nanometric surface finish. There are many kinds of FTS in the different driving principle to present their various performances currently. Their kernel technologies influence the machining ability and accuracy of freeform surfaces, consequently receiving much research attention and interest. These technologies are generally summarized as the development of FTS structure, the advanced control algorithms, tool path planning, machining condition monitoring, and surface measurement and error compensation. This paper aims to survey the current state of the art in machining freeform optics by FTS. An analysis of the principle, performance, and application of FTS machining with regard to freeform optics is presented. And the key machining technologies for optical freeform surfaces by FTS are then introduced in detail. The challenges and opportunities for further studies are concluded according to the FTS machining difficult of optical freeform surfaces finally.","author":[{"dropping-particle":"","family":"Zhu","given":"Linlin","non-dropping-particle":"","parse-names":false,"suffix":""},{"dropping-particle":"","family":"Li","given":"Zexiao","non-dropping-particle":"","parse-names":false,"suffix":""},{"dropping-particle":"","family":"Fang","given":"Fengzhou","non-dropping-particle":"","parse-names":false,"suffix":""},{"dropping-particle":"","family":"Huang","given":"Siyu","non-dropping-particle":"","parse-names":false,"suffix":""},{"dropping-particle":"","family":"Zhang","given":"Xiaodong","non-dropping-particle":"","parse-names":false,"suffix":""}],"container-title":"International Journal of Advanced Manufacturing Technology","id":"ITEM-1","issue":"5-8","issued":{"date-parts":[["2018"]]},"page":"2071-2092","publisher":"The International Journal of Advanced Manufacturing Technology","title":"Review on fast tool servo machining of optical freeform surfaces","type":"article-journal","volume":"95"},"uris":["http://www.mendeley.com/documents/?uuid=f9bbfab9-6b63-4a61-8caf-e7be13981e11"]}],"mendeley":{"formattedCitation":"[17]","plainTextFormattedCitation":"[17]","previouslyFormattedCitation":"[17]"},"properties":{"noteIndex":0},"schema":"https://github.com/citation-style-language/schema/raw/master/csl-citation.json"}</w:instrText>
      </w:r>
      <w:r w:rsidR="00D077B0" w:rsidRPr="00707DFD">
        <w:rPr>
          <w:rFonts w:cs="Times New Roman"/>
        </w:rPr>
        <w:fldChar w:fldCharType="separate"/>
      </w:r>
      <w:r w:rsidR="00870278" w:rsidRPr="00707DFD">
        <w:rPr>
          <w:rFonts w:cs="Times New Roman"/>
          <w:noProof/>
        </w:rPr>
        <w:t>[17]</w:t>
      </w:r>
      <w:r w:rsidR="00D077B0" w:rsidRPr="00707DFD">
        <w:rPr>
          <w:rFonts w:cs="Times New Roman"/>
        </w:rPr>
        <w:fldChar w:fldCharType="end"/>
      </w:r>
      <w:r w:rsidR="00D077B0" w:rsidRPr="00707DFD">
        <w:rPr>
          <w:rFonts w:cs="Times New Roman"/>
        </w:rPr>
        <w:t>, genetic algorithm, fuzzy control were also options for the FTS system control algorithms.</w:t>
      </w:r>
      <w:r w:rsidR="00870278" w:rsidRPr="00707DFD">
        <w:rPr>
          <w:rFonts w:cs="Times New Roman"/>
        </w:rPr>
        <w:t xml:space="preserve"> </w:t>
      </w:r>
      <w:bookmarkStart w:id="7" w:name="_Hlk93399196"/>
      <w:r w:rsidR="00FD212C" w:rsidRPr="00707DFD">
        <w:rPr>
          <w:rFonts w:cs="Times New Roman"/>
        </w:rPr>
        <w:t>Specifically, fuzzy and PID control helped a feed servo system achieve online auto-tuning</w:t>
      </w:r>
      <w:r w:rsidR="00870278" w:rsidRPr="00707DFD">
        <w:rPr>
          <w:rFonts w:cs="Times New Roman"/>
        </w:rPr>
        <w:t xml:space="preserve"> </w:t>
      </w:r>
      <w:r w:rsidR="00870278" w:rsidRPr="00707DFD">
        <w:rPr>
          <w:rFonts w:cs="Times New Roman"/>
        </w:rPr>
        <w:fldChar w:fldCharType="begin" w:fldLock="1"/>
      </w:r>
      <w:r w:rsidR="00CB412B" w:rsidRPr="00707DFD">
        <w:rPr>
          <w:rFonts w:cs="Times New Roman"/>
        </w:rPr>
        <w:instrText>ADDIN CSL_CITATION {"citationItems":[{"id":"ITEM-1","itemData":{"DOI":"10.1016/j.proeng.2012.01.403","ISSN":"18777058","abstract":"The feed servo system of CNC machine tool is a complex electromechanical coupling system. Due to the characteristics of time-varying parameters, load disturbances and motor nonlinear, it is difficult to model for the control system accurately. An approach is presented that a fuzzy adaptive PID controller is designed by the PID controller combined with the fuzzy controller based on the mathematical model of the CNC machine tool feed servo system. The controller is applied to control the feed servo system and gained better control performance. The simulation results show that this method not only has no static distortion, but also has a fast response with little overshoot. This fuzzy adaptive PID controller has high stability and accuracy. © 2011 Published by Elsevier Ltd.","author":[{"dropping-particle":"","family":"Xie","given":"Dong","non-dropping-particle":"","parse-names":false,"suffix":""},{"dropping-particle":"","family":"Zhu","given":"Jian Qu","non-dropping-particle":"","parse-names":false,"suffix":""},{"dropping-particle":"","family":"Wang","given":"Feng","non-dropping-particle":"","parse-names":false,"suffix":""}],"container-title":"Procedia Engineering","id":"ITEM-1","issued":{"date-parts":[["2012"]]},"note":"fuzzy\n\nfuzzy pid\n\nCNC machine tool\n\ncan be online auto tuning the three parameters of PID controller by measured error and change rate of error","page":"2853-2858","title":"Fuzzy PID control to feed servo system of CNC machine tool","type":"article-journal","volume":"29"},"uris":["http://www.mendeley.com/documents/?uuid=21c23f62-cabf-4af2-a2f3-a6cd90176b5e"]}],"mendeley":{"formattedCitation":"[18]","plainTextFormattedCitation":"[18]","previouslyFormattedCitation":"[18]"},"properties":{"noteIndex":0},"schema":"https://github.com/citation-style-language/schema/raw/master/csl-citation.json"}</w:instrText>
      </w:r>
      <w:r w:rsidR="00870278" w:rsidRPr="00707DFD">
        <w:rPr>
          <w:rFonts w:cs="Times New Roman"/>
        </w:rPr>
        <w:fldChar w:fldCharType="separate"/>
      </w:r>
      <w:r w:rsidR="00870278" w:rsidRPr="00707DFD">
        <w:rPr>
          <w:rFonts w:cs="Times New Roman"/>
          <w:noProof/>
        </w:rPr>
        <w:t>[18]</w:t>
      </w:r>
      <w:r w:rsidR="00870278" w:rsidRPr="00707DFD">
        <w:rPr>
          <w:rFonts w:cs="Times New Roman"/>
        </w:rPr>
        <w:fldChar w:fldCharType="end"/>
      </w:r>
      <w:r w:rsidR="00CB412B" w:rsidRPr="00707DFD">
        <w:rPr>
          <w:rFonts w:cs="Times New Roman"/>
        </w:rPr>
        <w:t>,</w:t>
      </w:r>
      <w:r w:rsidR="00E0113F" w:rsidRPr="00707DFD">
        <w:rPr>
          <w:rFonts w:cs="Times New Roman"/>
        </w:rPr>
        <w:t xml:space="preserve"> </w:t>
      </w:r>
      <w:r w:rsidR="00FD212C" w:rsidRPr="00707DFD">
        <w:rPr>
          <w:rFonts w:cs="Times New Roman"/>
        </w:rPr>
        <w:t>and double-feedforward compensation can effectively decrease phase error</w:t>
      </w:r>
      <w:r w:rsidR="00CB412B" w:rsidRPr="00707DFD">
        <w:rPr>
          <w:rFonts w:cs="Times New Roman"/>
        </w:rPr>
        <w:t xml:space="preserve"> </w:t>
      </w:r>
      <w:r w:rsidR="00CB412B" w:rsidRPr="00707DFD">
        <w:rPr>
          <w:rFonts w:cs="Times New Roman"/>
        </w:rPr>
        <w:fldChar w:fldCharType="begin" w:fldLock="1"/>
      </w:r>
      <w:r w:rsidR="004D6583" w:rsidRPr="00707DFD">
        <w:rPr>
          <w:rFonts w:cs="Times New Roman"/>
        </w:rPr>
        <w:instrText>ADDIN CSL_CITATION {"citationItems":[{"id":"ITEM-1","itemData":{"DOI":"10.1016/j.mechatronics.2010.11.002","ISSN":"09574158","abstract":"This article presents precision tracking control of an XY piezo stage using repetitive control and double-feedforward compensation. The XY piezo stage is composed of two piezoelectric actuators within a leaf spring mechanism. The study applies two feedback controllers, a Proportional-Integral-Derivative controller and a repetitive controller, to achieve precision trajectory tracking and evaluate performance against benchmarks. Moreover, the investigation applies a double-feedforward compensation approach that integrates a Zero-Phase-Error-Tracking-Controller and an adaptive plant inversion compensator adapted by a Least-Mean-Square algorithm, based on an inverse Prandtl-Ishlinskii model, to improve tracking control performance further. Performance analysis and comparison of the experimental results demonstrate that the proposed control structure improves dynamic tracking accuracy of the XY piezo stage. © 2010 Elsevier Ltd. All rights reserved.","author":[{"dropping-particle":"","family":"Lin","given":"Chi Ying","non-dropping-particle":"","parse-names":false,"suffix":""},{"dropping-particle":"","family":"Chen","given":"Po Ying","non-dropping-particle":"","parse-names":false,"suffix":""}],"container-title":"Mechatronics","id":"ITEM-1","issue":"1","issued":{"date-parts":[["2011"]]},"note":"FF \npresented double feed-forward compensation control for an XY piezo stage in which the algorithm was combined with PID, repetitive, and feed-forward control. Average errors of 0.0215 μm and 0.02 μm were detected for the X and Y axes respectively at 100 Hz, and no obvious phase errors were detected\n\n\ncompare 6 different control algorithm\n4 μm at 100 Hz\n±0.02 lmat 100 Hz and 4 lm radius circular contouring after 0.2 s\nbase: PID and RC\n\nZPETC\ninverse hysteresis model compensator(H-1)\nPrandtl–Ishlinskii model compen- sator (LMS)\ndouble-feedforward compensator(DFF)","page":"239-249","publisher":"Elsevier Ltd","title":"Precision tracking control of a biaxial piezo stage using repetitive control and double-feedforward compensation","type":"article-journal","volume":"21"},"uris":["http://www.mendeley.com/documents/?uuid=d8c12171-f9f6-420c-a889-d6b9bed00d33"]}],"mendeley":{"formattedCitation":"[19]","plainTextFormattedCitation":"[19]","previouslyFormattedCitation":"[19]"},"properties":{"noteIndex":0},"schema":"https://github.com/citation-style-language/schema/raw/master/csl-citation.json"}</w:instrText>
      </w:r>
      <w:r w:rsidR="00CB412B" w:rsidRPr="00707DFD">
        <w:rPr>
          <w:rFonts w:cs="Times New Roman"/>
        </w:rPr>
        <w:fldChar w:fldCharType="separate"/>
      </w:r>
      <w:r w:rsidR="00CB412B" w:rsidRPr="00707DFD">
        <w:rPr>
          <w:rFonts w:cs="Times New Roman"/>
          <w:noProof/>
        </w:rPr>
        <w:t>[19]</w:t>
      </w:r>
      <w:r w:rsidR="00CB412B" w:rsidRPr="00707DFD">
        <w:rPr>
          <w:rFonts w:cs="Times New Roman"/>
        </w:rPr>
        <w:fldChar w:fldCharType="end"/>
      </w:r>
      <w:r w:rsidR="00870278" w:rsidRPr="00707DFD">
        <w:rPr>
          <w:rFonts w:cs="Times New Roman"/>
        </w:rPr>
        <w:t>.</w:t>
      </w:r>
      <w:bookmarkEnd w:id="7"/>
      <w:r w:rsidR="00AB4B9D" w:rsidRPr="00707DFD">
        <w:rPr>
          <w:rFonts w:cs="Times New Roman"/>
        </w:rPr>
        <w:t xml:space="preserve"> </w:t>
      </w:r>
      <w:r w:rsidR="00133D96" w:rsidRPr="00707DFD">
        <w:rPr>
          <w:rFonts w:cs="Times New Roman"/>
        </w:rPr>
        <w:t>Furthermore</w:t>
      </w:r>
      <w:r w:rsidR="000744B2" w:rsidRPr="00707DFD">
        <w:rPr>
          <w:rFonts w:cs="Times New Roman"/>
        </w:rPr>
        <w:t>, the FTS system control algorithm was always formed by two or three different control methods</w:t>
      </w:r>
      <w:r w:rsidR="00112B8C" w:rsidRPr="00707DFD">
        <w:rPr>
          <w:rFonts w:cs="Times New Roman"/>
        </w:rPr>
        <w:t>. The combinations of different control method</w:t>
      </w:r>
      <w:r w:rsidR="007D307E" w:rsidRPr="00707DFD">
        <w:rPr>
          <w:rFonts w:cs="Times New Roman"/>
        </w:rPr>
        <w:t>s</w:t>
      </w:r>
      <w:r w:rsidR="00112B8C" w:rsidRPr="00707DFD">
        <w:rPr>
          <w:rFonts w:cs="Times New Roman"/>
        </w:rPr>
        <w:t xml:space="preserve"> are worth</w:t>
      </w:r>
      <w:r w:rsidR="00133D96" w:rsidRPr="00707DFD">
        <w:rPr>
          <w:rFonts w:cs="Times New Roman"/>
        </w:rPr>
        <w:t>y of</w:t>
      </w:r>
      <w:r w:rsidR="006F614C" w:rsidRPr="00707DFD">
        <w:rPr>
          <w:rFonts w:cs="Times New Roman"/>
        </w:rPr>
        <w:t xml:space="preserve"> </w:t>
      </w:r>
      <w:r w:rsidR="00133D96" w:rsidRPr="00707DFD">
        <w:rPr>
          <w:rFonts w:cs="Times New Roman"/>
        </w:rPr>
        <w:t xml:space="preserve">further </w:t>
      </w:r>
      <w:r w:rsidR="00112B8C" w:rsidRPr="00707DFD">
        <w:rPr>
          <w:rFonts w:cs="Times New Roman"/>
        </w:rPr>
        <w:t xml:space="preserve">study. </w:t>
      </w:r>
      <w:r w:rsidR="00007539" w:rsidRPr="00707DFD">
        <w:rPr>
          <w:rFonts w:cs="Times New Roman"/>
        </w:rPr>
        <w:t>M</w:t>
      </w:r>
      <w:r w:rsidR="00AB4B9D" w:rsidRPr="00707DFD">
        <w:rPr>
          <w:rFonts w:cs="Times New Roman"/>
        </w:rPr>
        <w:t xml:space="preserve">ost research </w:t>
      </w:r>
      <w:r w:rsidR="00007539" w:rsidRPr="00707DFD">
        <w:rPr>
          <w:rFonts w:cs="Times New Roman"/>
        </w:rPr>
        <w:t xml:space="preserve">has </w:t>
      </w:r>
      <w:r w:rsidR="00AB4B9D" w:rsidRPr="00707DFD">
        <w:rPr>
          <w:rFonts w:cs="Times New Roman"/>
        </w:rPr>
        <w:t xml:space="preserve">focused on PZT-FTS control algorithms, but fewer </w:t>
      </w:r>
      <w:r w:rsidR="00007539" w:rsidRPr="00707DFD">
        <w:rPr>
          <w:rFonts w:cs="Times New Roman"/>
        </w:rPr>
        <w:t>studies have been</w:t>
      </w:r>
      <w:r w:rsidR="00AB4B9D" w:rsidRPr="00707DFD">
        <w:rPr>
          <w:rFonts w:cs="Times New Roman"/>
        </w:rPr>
        <w:t xml:space="preserve"> carried on the control algorithms of LF-FTS. Even though control algorithms for linear motor</w:t>
      </w:r>
      <w:r w:rsidR="00007539" w:rsidRPr="00707DFD">
        <w:rPr>
          <w:rFonts w:cs="Times New Roman"/>
        </w:rPr>
        <w:t>s</w:t>
      </w:r>
      <w:r w:rsidR="00AB4B9D" w:rsidRPr="00707DFD">
        <w:rPr>
          <w:rFonts w:cs="Times New Roman"/>
        </w:rPr>
        <w:t xml:space="preserve"> </w:t>
      </w:r>
      <w:r w:rsidR="00007539" w:rsidRPr="00707DFD">
        <w:rPr>
          <w:rFonts w:cs="Times New Roman"/>
        </w:rPr>
        <w:t>a</w:t>
      </w:r>
      <w:r w:rsidR="00AB4B9D" w:rsidRPr="00707DFD">
        <w:rPr>
          <w:rFonts w:cs="Times New Roman"/>
        </w:rPr>
        <w:t xml:space="preserve">re well-developed, the combination of the motor and air bearings </w:t>
      </w:r>
      <w:r w:rsidR="00007539" w:rsidRPr="00707DFD">
        <w:rPr>
          <w:rFonts w:cs="Times New Roman"/>
        </w:rPr>
        <w:t>in FTS applications mean that</w:t>
      </w:r>
      <w:r w:rsidR="00AB4B9D" w:rsidRPr="00707DFD">
        <w:rPr>
          <w:rFonts w:cs="Times New Roman"/>
        </w:rPr>
        <w:t xml:space="preserve"> the system become</w:t>
      </w:r>
      <w:r w:rsidR="00007539" w:rsidRPr="00707DFD">
        <w:rPr>
          <w:rFonts w:cs="Times New Roman"/>
        </w:rPr>
        <w:t>s</w:t>
      </w:r>
      <w:r w:rsidR="00AB4B9D" w:rsidRPr="00707DFD">
        <w:rPr>
          <w:rFonts w:cs="Times New Roman"/>
        </w:rPr>
        <w:t xml:space="preserve"> undamped. </w:t>
      </w:r>
      <w:r w:rsidR="00007539" w:rsidRPr="00707DFD">
        <w:rPr>
          <w:rFonts w:cs="Times New Roman"/>
        </w:rPr>
        <w:t xml:space="preserve">An </w:t>
      </w:r>
      <w:r w:rsidR="00AB4B9D" w:rsidRPr="00707DFD">
        <w:rPr>
          <w:rFonts w:cs="Times New Roman"/>
        </w:rPr>
        <w:t xml:space="preserve">appropriate control algorithm and potential problems for </w:t>
      </w:r>
      <w:r w:rsidR="006F614C" w:rsidRPr="00707DFD">
        <w:rPr>
          <w:rFonts w:cs="Times New Roman"/>
        </w:rPr>
        <w:t xml:space="preserve">the </w:t>
      </w:r>
      <w:r w:rsidR="00AB4B9D" w:rsidRPr="00707DFD">
        <w:rPr>
          <w:rFonts w:cs="Times New Roman"/>
        </w:rPr>
        <w:t xml:space="preserve">LF-FTS </w:t>
      </w:r>
      <w:r w:rsidR="00CA1ED6" w:rsidRPr="00707DFD">
        <w:rPr>
          <w:rFonts w:cs="Times New Roman"/>
        </w:rPr>
        <w:t xml:space="preserve">control system </w:t>
      </w:r>
      <w:r w:rsidR="00007539" w:rsidRPr="00707DFD">
        <w:rPr>
          <w:rFonts w:cs="Times New Roman"/>
        </w:rPr>
        <w:t>require research attention</w:t>
      </w:r>
      <w:r w:rsidR="00AB4B9D" w:rsidRPr="00707DFD">
        <w:rPr>
          <w:rFonts w:cs="Times New Roman"/>
        </w:rPr>
        <w:t xml:space="preserve">. </w:t>
      </w:r>
    </w:p>
    <w:p w14:paraId="5CD0D80A" w14:textId="240F5F35" w:rsidR="009A1776" w:rsidRPr="00707DFD" w:rsidRDefault="00FB1B48" w:rsidP="000C22BE">
      <w:pPr>
        <w:spacing w:before="100" w:beforeAutospacing="1"/>
        <w:ind w:firstLine="360"/>
        <w:rPr>
          <w:rFonts w:cs="Times New Roman"/>
        </w:rPr>
      </w:pPr>
      <w:r w:rsidRPr="00707DFD">
        <w:rPr>
          <w:rFonts w:cs="Times New Roman"/>
        </w:rPr>
        <w:t>Counterbalance</w:t>
      </w:r>
      <w:r w:rsidR="009A1776" w:rsidRPr="00707DFD">
        <w:rPr>
          <w:rFonts w:cs="Times New Roman"/>
        </w:rPr>
        <w:t xml:space="preserve"> has been </w:t>
      </w:r>
      <w:r w:rsidR="00CA1ED6" w:rsidRPr="00707DFD">
        <w:rPr>
          <w:rFonts w:cs="Times New Roman"/>
        </w:rPr>
        <w:t>designed</w:t>
      </w:r>
      <w:r w:rsidR="009A1776" w:rsidRPr="00707DFD">
        <w:rPr>
          <w:rFonts w:cs="Times New Roman"/>
        </w:rPr>
        <w:t xml:space="preserve"> </w:t>
      </w:r>
      <w:r w:rsidR="00CA1ED6" w:rsidRPr="00707DFD">
        <w:rPr>
          <w:rFonts w:cs="Times New Roman"/>
        </w:rPr>
        <w:t xml:space="preserve">and </w:t>
      </w:r>
      <w:r w:rsidR="00007539" w:rsidRPr="00707DFD">
        <w:rPr>
          <w:rFonts w:cs="Times New Roman"/>
        </w:rPr>
        <w:t xml:space="preserve">discussed </w:t>
      </w:r>
      <w:r w:rsidR="009A1776" w:rsidRPr="00707DFD">
        <w:rPr>
          <w:rFonts w:cs="Times New Roman"/>
        </w:rPr>
        <w:t xml:space="preserve">in some </w:t>
      </w:r>
      <w:r w:rsidR="00007539" w:rsidRPr="00707DFD">
        <w:rPr>
          <w:rFonts w:cs="Times New Roman"/>
        </w:rPr>
        <w:t>studies</w:t>
      </w:r>
      <w:r w:rsidR="009A1776" w:rsidRPr="00707DFD">
        <w:rPr>
          <w:rFonts w:cs="Times New Roman"/>
        </w:rPr>
        <w:t>.</w:t>
      </w:r>
      <w:r w:rsidR="00CA1ED6" w:rsidRPr="00707DFD">
        <w:rPr>
          <w:rFonts w:cs="Times New Roman"/>
        </w:rPr>
        <w:t xml:space="preserve"> </w:t>
      </w:r>
      <w:r w:rsidR="00796AAB" w:rsidRPr="00707DFD">
        <w:rPr>
          <w:rFonts w:cs="Times New Roman"/>
        </w:rPr>
        <w:t>Chen</w:t>
      </w:r>
      <w:r w:rsidR="00E0462E" w:rsidRPr="00707DFD">
        <w:rPr>
          <w:rFonts w:cs="Times New Roman"/>
          <w:i/>
          <w:iCs/>
        </w:rPr>
        <w:t xml:space="preserve"> et al. </w:t>
      </w:r>
      <w:r w:rsidR="00E0462E" w:rsidRPr="00707DFD">
        <w:rPr>
          <w:rFonts w:cs="Times New Roman"/>
          <w:i/>
          <w:iCs/>
        </w:rPr>
        <w:fldChar w:fldCharType="begin" w:fldLock="1"/>
      </w:r>
      <w:r w:rsidR="004D6583" w:rsidRPr="00707DFD">
        <w:rPr>
          <w:rFonts w:cs="Times New Roman"/>
          <w:i/>
          <w:iCs/>
        </w:rPr>
        <w:instrText>ADDIN CSL_CITATION {"citationItems":[{"id":"ITEM-1","itemData":{"ISBN":"9781887706483","author":[{"dropping-particle":"","family":"Chen","given":"Qunyi","non-dropping-particle":"","parse-names":false,"suffix":""},{"dropping-particle":"","family":"Dow","given":"Thomas A.","non-dropping-particle":"","parse-names":false,"suffix":""},{"dropping-particle":"","family":"Garrard","given":"Kenneth","non-dropping-particle":"","parse-names":false,"suffix":""},{"dropping-particle":"","family":"Sohn","given":"Alex","non-dropping-particle":"","parse-names":false,"suffix":""},{"dropping-particle":"","family":"Richardson","given":"Derek","non-dropping-particle":"","parse-names":false,"suffix":""}],"container-title":"Proceedings of the 23rd Annual Meeting of the American Society for Precision Engineering, ASPE 2008 and the 12th ICPE","id":"ITEM-1","issued":{"date-parts":[["2008"]]},"note":"FTS deisgn","page":"1-4","title":"Control of a fast long range actuator (FLORA)","type":"article-journal"},"uris":["http://www.mendeley.com/documents/?uuid=a4e62287-0972-41c8-a76e-8d94382868d5"]}],"mendeley":{"formattedCitation":"[20]","plainTextFormattedCitation":"[20]","previouslyFormattedCitation":"[20]"},"properties":{"noteIndex":0},"schema":"https://github.com/citation-style-language/schema/raw/master/csl-citation.json"}</w:instrText>
      </w:r>
      <w:r w:rsidR="00E0462E" w:rsidRPr="00707DFD">
        <w:rPr>
          <w:rFonts w:cs="Times New Roman"/>
          <w:i/>
          <w:iCs/>
        </w:rPr>
        <w:fldChar w:fldCharType="separate"/>
      </w:r>
      <w:r w:rsidR="00CB412B" w:rsidRPr="00707DFD">
        <w:rPr>
          <w:rFonts w:cs="Times New Roman"/>
          <w:iCs/>
          <w:noProof/>
        </w:rPr>
        <w:t>[20]</w:t>
      </w:r>
      <w:r w:rsidR="00E0462E" w:rsidRPr="00707DFD">
        <w:rPr>
          <w:rFonts w:cs="Times New Roman"/>
          <w:i/>
          <w:iCs/>
        </w:rPr>
        <w:fldChar w:fldCharType="end"/>
      </w:r>
      <w:r w:rsidR="00E0462E" w:rsidRPr="00707DFD">
        <w:rPr>
          <w:rFonts w:cs="Times New Roman"/>
          <w:i/>
          <w:iCs/>
        </w:rPr>
        <w:t xml:space="preserve"> </w:t>
      </w:r>
      <w:r w:rsidR="00E0462E" w:rsidRPr="00707DFD">
        <w:rPr>
          <w:rFonts w:cs="Times New Roman"/>
        </w:rPr>
        <w:t>designed a</w:t>
      </w:r>
      <w:r w:rsidR="00DB1078" w:rsidRPr="00707DFD">
        <w:rPr>
          <w:rFonts w:cs="Times New Roman"/>
        </w:rPr>
        <w:t>n</w:t>
      </w:r>
      <w:r w:rsidR="00E0462E" w:rsidRPr="00707DFD">
        <w:rPr>
          <w:rFonts w:cs="Times New Roman"/>
        </w:rPr>
        <w:t xml:space="preserve"> FTS system (FLORA) without </w:t>
      </w:r>
      <w:r w:rsidRPr="00707DFD">
        <w:rPr>
          <w:rFonts w:cs="Times New Roman"/>
        </w:rPr>
        <w:t>counterbalance</w:t>
      </w:r>
      <w:r w:rsidR="00E0462E" w:rsidRPr="00707DFD">
        <w:rPr>
          <w:rFonts w:cs="Times New Roman"/>
        </w:rPr>
        <w:t xml:space="preserve">, </w:t>
      </w:r>
      <w:r w:rsidR="00007539" w:rsidRPr="00707DFD">
        <w:rPr>
          <w:rFonts w:cs="Times New Roman"/>
        </w:rPr>
        <w:t xml:space="preserve">and </w:t>
      </w:r>
      <w:r w:rsidR="00E0462E" w:rsidRPr="00707DFD">
        <w:rPr>
          <w:rFonts w:cs="Times New Roman"/>
        </w:rPr>
        <w:t xml:space="preserve">the dynamic conditions </w:t>
      </w:r>
      <w:r w:rsidR="006F614C" w:rsidRPr="00707DFD">
        <w:rPr>
          <w:rFonts w:cs="Times New Roman"/>
        </w:rPr>
        <w:t>greatly affected</w:t>
      </w:r>
      <w:r w:rsidR="00E0462E" w:rsidRPr="00707DFD">
        <w:rPr>
          <w:rFonts w:cs="Times New Roman"/>
        </w:rPr>
        <w:t xml:space="preserve"> the </w:t>
      </w:r>
      <w:r w:rsidR="00007539" w:rsidRPr="00707DFD">
        <w:rPr>
          <w:rFonts w:cs="Times New Roman"/>
        </w:rPr>
        <w:t xml:space="preserve">quality of </w:t>
      </w:r>
      <w:r w:rsidR="00E0462E" w:rsidRPr="00707DFD">
        <w:rPr>
          <w:rFonts w:cs="Times New Roman"/>
        </w:rPr>
        <w:t xml:space="preserve">surface finish and form error. Based on </w:t>
      </w:r>
      <w:r w:rsidR="006F614C" w:rsidRPr="00707DFD">
        <w:rPr>
          <w:rFonts w:cs="Times New Roman"/>
        </w:rPr>
        <w:t>FLORA</w:t>
      </w:r>
      <w:r w:rsidR="00E0462E" w:rsidRPr="00707DFD">
        <w:rPr>
          <w:rFonts w:cs="Times New Roman"/>
        </w:rPr>
        <w:t xml:space="preserve">, </w:t>
      </w:r>
      <w:r w:rsidR="00B21A82" w:rsidRPr="00707DFD">
        <w:rPr>
          <w:rFonts w:cs="Times New Roman"/>
        </w:rPr>
        <w:t xml:space="preserve">Erik </w:t>
      </w:r>
      <w:r w:rsidR="00B21A82" w:rsidRPr="00707DFD">
        <w:rPr>
          <w:rFonts w:cs="Times New Roman"/>
        </w:rPr>
        <w:fldChar w:fldCharType="begin" w:fldLock="1"/>
      </w:r>
      <w:r w:rsidR="004D6583" w:rsidRPr="00707DFD">
        <w:rPr>
          <w:rFonts w:cs="Times New Roman"/>
        </w:rPr>
        <w:instrText>ADDIN CSL_CITATION {"citationItems":[{"id":"ITEM-1","itemData":{"ISBN":"9788578110796","ISSN":"1098-6596","PMID":"25246403","author":[{"dropping-particle":"","family":"Zdanowicz","given":"Erik Mark","non-dropping-particle":"","parse-names":false,"suffix":""}],"container-title":"North Carolina State University","id":"ITEM-1","issue":"11","issued":{"date-parts":[["2009"]]},"note":"105","number-of-pages":"1-225","publisher":"North Carolina State University","title":"Design of a Fast Long Range Actuator – FLORA II","type":"thesis","volume":"6"},"uris":["http://www.mendeley.com/documents/?uuid=f47c8e75-185f-4327-b9f6-987de0dd0452"]}],"mendeley":{"formattedCitation":"[21]","plainTextFormattedCitation":"[21]","previouslyFormattedCitation":"[21]"},"properties":{"noteIndex":0},"schema":"https://github.com/citation-style-language/schema/raw/master/csl-citation.json"}</w:instrText>
      </w:r>
      <w:r w:rsidR="00B21A82" w:rsidRPr="00707DFD">
        <w:rPr>
          <w:rFonts w:cs="Times New Roman"/>
        </w:rPr>
        <w:fldChar w:fldCharType="separate"/>
      </w:r>
      <w:r w:rsidR="00CB412B" w:rsidRPr="00707DFD">
        <w:rPr>
          <w:rFonts w:cs="Times New Roman"/>
          <w:noProof/>
        </w:rPr>
        <w:t>[21]</w:t>
      </w:r>
      <w:r w:rsidR="00B21A82" w:rsidRPr="00707DFD">
        <w:rPr>
          <w:rFonts w:cs="Times New Roman"/>
        </w:rPr>
        <w:fldChar w:fldCharType="end"/>
      </w:r>
      <w:r w:rsidR="00B21A82" w:rsidRPr="00707DFD">
        <w:rPr>
          <w:rFonts w:cs="Times New Roman"/>
        </w:rPr>
        <w:t xml:space="preserve"> </w:t>
      </w:r>
      <w:r w:rsidR="00E0462E" w:rsidRPr="00707DFD">
        <w:rPr>
          <w:rFonts w:cs="Times New Roman"/>
        </w:rPr>
        <w:t xml:space="preserve">used two small motors and well-designed springs to achieve </w:t>
      </w:r>
      <w:r w:rsidRPr="00707DFD">
        <w:rPr>
          <w:rFonts w:cs="Times New Roman"/>
        </w:rPr>
        <w:t>counterbalance</w:t>
      </w:r>
      <w:r w:rsidR="00E0462E" w:rsidRPr="00707DFD">
        <w:rPr>
          <w:rFonts w:cs="Times New Roman"/>
        </w:rPr>
        <w:t>.</w:t>
      </w:r>
      <w:r w:rsidR="00B21A82" w:rsidRPr="00707DFD">
        <w:rPr>
          <w:rFonts w:cs="Times New Roman"/>
        </w:rPr>
        <w:t xml:space="preserve"> </w:t>
      </w:r>
      <w:r w:rsidR="00CA1ED6" w:rsidRPr="00707DFD">
        <w:rPr>
          <w:rFonts w:cs="Times New Roman"/>
        </w:rPr>
        <w:t xml:space="preserve">Marten and David </w:t>
      </w:r>
      <w:r w:rsidR="00764BFA" w:rsidRPr="00707DFD">
        <w:rPr>
          <w:rFonts w:cs="Times New Roman"/>
          <w:i/>
          <w:iCs/>
        </w:rPr>
        <w:t>et al.</w:t>
      </w:r>
      <w:r w:rsidR="00764BFA" w:rsidRPr="00707DFD">
        <w:rPr>
          <w:rFonts w:cs="Times New Roman"/>
        </w:rPr>
        <w:t xml:space="preserve"> </w:t>
      </w:r>
      <w:r w:rsidR="00764BFA" w:rsidRPr="00707DFD">
        <w:rPr>
          <w:rFonts w:cs="Times New Roman"/>
        </w:rPr>
        <w:fldChar w:fldCharType="begin" w:fldLock="1"/>
      </w:r>
      <w:r w:rsidR="004D6583" w:rsidRPr="00707DFD">
        <w:rPr>
          <w:rFonts w:cs="Times New Roman"/>
        </w:rPr>
        <w:instrText>ADDIN CSL_CITATION {"citationItems":[{"id":"ITEM-1","itemData":{"ISBN":"1887706399","abstract":"This paper briefly describes the configuration and control system of a linear long stroke fast tool servo (FTS) with integral balance mass for the production of asymmetric optics. The FTS is implemented on a T-base diamond turning machine (DTM). The in-feed axis of the DTM is used as an integral balance mass to attenuate base reaction forces. The FTS position controller consists of a conventional lead-lag inner loop, an adaptive feedforward cancellation (AFC) outer loop, and a feedforward filter. The balance mass position controller consists of a conventional lead-lag inner loop, a feedforward filter, and an AFC machine base acceleration feedback loop. Experimental results are presented comparing both the FTS performance and the measured base acceleration with and without AFC compensation.","author":[{"dropping-particle":"","family":"Byl","given":"Marten F.","non-dropping-particle":"","parse-names":false,"suffix":""},{"dropping-particle":"","family":"Trumper","given":"David L.","non-dropping-particle":"","parse-names":false,"suffix":""}],"container-title":"Proceedings of the 20th Annual ASPE Meeting, ASPE 2005","id":"ITEM-1","issued":{"date-parts":[["2005"]]},"title":"A long stroke fast tool servo with integral balance mass","type":"article-journal"},"uris":["http://www.mendeley.com/documents/?uuid=f6cd7b97-8f0b-4e1f-a807-497505a176d5"]}],"mendeley":{"formattedCitation":"[22]","plainTextFormattedCitation":"[22]","previouslyFormattedCitation":"[22]"},"properties":{"noteIndex":0},"schema":"https://github.com/citation-style-language/schema/raw/master/csl-citation.json"}</w:instrText>
      </w:r>
      <w:r w:rsidR="00764BFA" w:rsidRPr="00707DFD">
        <w:rPr>
          <w:rFonts w:cs="Times New Roman"/>
        </w:rPr>
        <w:fldChar w:fldCharType="separate"/>
      </w:r>
      <w:r w:rsidR="00CB412B" w:rsidRPr="00707DFD">
        <w:rPr>
          <w:rFonts w:cs="Times New Roman"/>
          <w:noProof/>
        </w:rPr>
        <w:t>[22]</w:t>
      </w:r>
      <w:r w:rsidR="00764BFA" w:rsidRPr="00707DFD">
        <w:rPr>
          <w:rFonts w:cs="Times New Roman"/>
        </w:rPr>
        <w:fldChar w:fldCharType="end"/>
      </w:r>
      <w:r w:rsidR="00CF54D8" w:rsidRPr="00707DFD">
        <w:rPr>
          <w:rFonts w:cs="Times New Roman"/>
        </w:rPr>
        <w:t xml:space="preserve"> described </w:t>
      </w:r>
      <w:r w:rsidR="00796AAB" w:rsidRPr="00707DFD">
        <w:rPr>
          <w:rFonts w:cs="Times New Roman"/>
        </w:rPr>
        <w:t>a linear long</w:t>
      </w:r>
      <w:r w:rsidR="00007539" w:rsidRPr="00707DFD">
        <w:rPr>
          <w:rFonts w:cs="Times New Roman"/>
        </w:rPr>
        <w:t>-</w:t>
      </w:r>
      <w:r w:rsidR="00796AAB" w:rsidRPr="00707DFD">
        <w:rPr>
          <w:rFonts w:cs="Times New Roman"/>
        </w:rPr>
        <w:t xml:space="preserve">stroke FTS system with integral balance mass. The mass moved freely in response to the FTS motor force. Liu </w:t>
      </w:r>
      <w:r w:rsidR="00796AAB" w:rsidRPr="00707DFD">
        <w:rPr>
          <w:rFonts w:cs="Times New Roman"/>
          <w:i/>
          <w:iCs/>
        </w:rPr>
        <w:t>et al.</w:t>
      </w:r>
      <w:r w:rsidR="00796AAB" w:rsidRPr="00707DFD">
        <w:rPr>
          <w:rFonts w:cs="Times New Roman"/>
        </w:rPr>
        <w:t xml:space="preserve"> </w:t>
      </w:r>
      <w:r w:rsidR="00796AAB" w:rsidRPr="00707DFD">
        <w:rPr>
          <w:rFonts w:cs="Times New Roman"/>
        </w:rPr>
        <w:fldChar w:fldCharType="begin" w:fldLock="1"/>
      </w:r>
      <w:r w:rsidR="004D6583" w:rsidRPr="00707DFD">
        <w:rPr>
          <w:rFonts w:cs="Times New Roman"/>
        </w:rPr>
        <w:instrText>ADDIN CSL_CITATION {"citationItems":[{"id":"ITEM-1","itemData":{"DOI":"10.1109/IConAC.2014.6935494","ISBN":"9781909522022","abstract":"With the development of optoelectronics, Non-Rotationally Symmetric Surface (NRS surface) components play a crucial and even decisive role in a series of science and technology fields, such as aerospace, military, medical, communication, which have become an irreplaceable and key parts in photoelectric products. The diamond turning of NRS components through fast tool servo (FTS) has become a key technology. This paper presents a self-designed minitype FTS used for ophthalmic progressive lens processing, optimizing the slideway via Finite Element Method (FEM) to improve the quality and reduce the inertia force, and proposes an inertial force control scheme based on spring mass to calculate the balance force, reducing the inertia force to 10%, which provides guidance for FTS manufacture.","author":[{"dropping-particle":"","family":"Liu","given":"Haitao","non-dropping-particle":"","parse-names":false,"suffix":""},{"dropping-particle":"","family":"Sun","given":"Yazhou","non-dropping-particle":"","parse-names":false,"suffix":""},{"dropping-particle":"","family":"Zhu","given":"Bangying","non-dropping-particle":"","parse-names":false,"suffix":""},{"dropping-particle":"","family":"Hu","given":"Yuan","non-dropping-particle":"","parse-names":false,"suffix":""},{"dropping-particle":"","family":"Xie","given":"Wenkun","non-dropping-particle":"","parse-names":false,"suffix":""}],"container-title":"ICAC 2014 - Proceedings of the 20th International Conference on Automation and Computing: Future Automation, Computing and Manufacturing","id":"ITEM-1","issue":"September","issued":{"date-parts":[["2014"]]},"page":"243-247","publisher":"Chinese Automation and Computing Society in the UK-CACS","title":"Inertial force control and balance error analysis of fast tool servo based on the voice coil motor","type":"article-journal"},"uris":["http://www.mendeley.com/documents/?uuid=96564008-7905-4923-b1ae-a4971b6b9a48"]}],"mendeley":{"formattedCitation":"[23]","plainTextFormattedCitation":"[23]","previouslyFormattedCitation":"[23]"},"properties":{"noteIndex":0},"schema":"https://github.com/citation-style-language/schema/raw/master/csl-citation.json"}</w:instrText>
      </w:r>
      <w:r w:rsidR="00796AAB" w:rsidRPr="00707DFD">
        <w:rPr>
          <w:rFonts w:cs="Times New Roman"/>
        </w:rPr>
        <w:fldChar w:fldCharType="separate"/>
      </w:r>
      <w:r w:rsidR="00CB412B" w:rsidRPr="00707DFD">
        <w:rPr>
          <w:rFonts w:cs="Times New Roman"/>
          <w:noProof/>
        </w:rPr>
        <w:t>[23]</w:t>
      </w:r>
      <w:r w:rsidR="00796AAB" w:rsidRPr="00707DFD">
        <w:rPr>
          <w:rFonts w:cs="Times New Roman"/>
        </w:rPr>
        <w:fldChar w:fldCharType="end"/>
      </w:r>
      <w:r w:rsidR="00796AAB" w:rsidRPr="00707DFD">
        <w:rPr>
          <w:rFonts w:cs="Times New Roman"/>
        </w:rPr>
        <w:t xml:space="preserve"> introduced three ways to achieve </w:t>
      </w:r>
      <w:r w:rsidRPr="00707DFD">
        <w:rPr>
          <w:rFonts w:cs="Times New Roman"/>
        </w:rPr>
        <w:t>counterbalance</w:t>
      </w:r>
      <w:r w:rsidR="00B21A82" w:rsidRPr="00707DFD">
        <w:rPr>
          <w:rFonts w:cs="Times New Roman"/>
        </w:rPr>
        <w:t xml:space="preserve"> using flexible components, </w:t>
      </w:r>
      <w:r w:rsidR="00007539" w:rsidRPr="00707DFD">
        <w:rPr>
          <w:rFonts w:cs="Times New Roman"/>
        </w:rPr>
        <w:t xml:space="preserve">the </w:t>
      </w:r>
      <w:r w:rsidR="00B21A82" w:rsidRPr="00707DFD">
        <w:rPr>
          <w:rFonts w:cs="Times New Roman"/>
        </w:rPr>
        <w:t>symmetrical arrangement of two</w:t>
      </w:r>
      <w:r w:rsidR="00007539" w:rsidRPr="00707DFD">
        <w:rPr>
          <w:rFonts w:cs="Times New Roman"/>
        </w:rPr>
        <w:t xml:space="preserve"> of the</w:t>
      </w:r>
      <w:r w:rsidR="00B21A82" w:rsidRPr="00707DFD">
        <w:rPr>
          <w:rFonts w:cs="Times New Roman"/>
        </w:rPr>
        <w:t xml:space="preserve"> same FTS system</w:t>
      </w:r>
      <w:r w:rsidR="007D307E" w:rsidRPr="00707DFD">
        <w:rPr>
          <w:rFonts w:cs="Times New Roman"/>
        </w:rPr>
        <w:t>s</w:t>
      </w:r>
      <w:r w:rsidR="00B21A82" w:rsidRPr="00707DFD">
        <w:rPr>
          <w:rFonts w:cs="Times New Roman"/>
        </w:rPr>
        <w:t xml:space="preserve"> and using</w:t>
      </w:r>
      <w:r w:rsidR="00E86B65" w:rsidRPr="00707DFD">
        <w:rPr>
          <w:rFonts w:cs="Times New Roman"/>
        </w:rPr>
        <w:t xml:space="preserve"> </w:t>
      </w:r>
      <w:r w:rsidR="00007539" w:rsidRPr="00707DFD">
        <w:rPr>
          <w:rFonts w:cs="Times New Roman"/>
        </w:rPr>
        <w:t xml:space="preserve">an </w:t>
      </w:r>
      <w:r w:rsidR="00E86B65" w:rsidRPr="00707DFD">
        <w:rPr>
          <w:rFonts w:cs="Times New Roman"/>
        </w:rPr>
        <w:t>infeed</w:t>
      </w:r>
      <w:r w:rsidR="00B21A82" w:rsidRPr="00707DFD">
        <w:rPr>
          <w:rFonts w:cs="Times New Roman"/>
        </w:rPr>
        <w:t xml:space="preserve"> slideway</w:t>
      </w:r>
      <w:r w:rsidR="00E86B65" w:rsidRPr="00707DFD">
        <w:rPr>
          <w:rFonts w:cs="Times New Roman"/>
        </w:rPr>
        <w:t xml:space="preserve"> or reaction mass.</w:t>
      </w:r>
      <w:r w:rsidR="00B21A82" w:rsidRPr="00707DFD">
        <w:rPr>
          <w:rFonts w:cs="Times New Roman"/>
        </w:rPr>
        <w:t xml:space="preserve"> </w:t>
      </w:r>
      <w:r w:rsidRPr="00707DFD">
        <w:rPr>
          <w:rFonts w:cs="Times New Roman"/>
        </w:rPr>
        <w:t>Counterbalance</w:t>
      </w:r>
      <w:r w:rsidR="000C22BE" w:rsidRPr="00707DFD">
        <w:rPr>
          <w:rFonts w:cs="Times New Roman"/>
        </w:rPr>
        <w:t xml:space="preserve"> is benefi</w:t>
      </w:r>
      <w:r w:rsidR="00007539" w:rsidRPr="00707DFD">
        <w:rPr>
          <w:rFonts w:cs="Times New Roman"/>
        </w:rPr>
        <w:t>cial</w:t>
      </w:r>
      <w:r w:rsidR="000C22BE" w:rsidRPr="00707DFD">
        <w:rPr>
          <w:rFonts w:cs="Times New Roman"/>
        </w:rPr>
        <w:t xml:space="preserve"> for the FTS system and </w:t>
      </w:r>
      <w:r w:rsidR="00007539" w:rsidRPr="00707DFD">
        <w:rPr>
          <w:rFonts w:cs="Times New Roman"/>
        </w:rPr>
        <w:t xml:space="preserve">the </w:t>
      </w:r>
      <w:r w:rsidR="000C22BE" w:rsidRPr="00707DFD">
        <w:rPr>
          <w:rFonts w:cs="Times New Roman"/>
        </w:rPr>
        <w:t>whole machining system</w:t>
      </w:r>
      <w:r w:rsidR="00007539" w:rsidRPr="00707DFD">
        <w:rPr>
          <w:rFonts w:cs="Times New Roman"/>
        </w:rPr>
        <w:t xml:space="preserve"> but</w:t>
      </w:r>
      <w:r w:rsidR="00E86B65" w:rsidRPr="00707DFD">
        <w:rPr>
          <w:rFonts w:cs="Times New Roman"/>
        </w:rPr>
        <w:t xml:space="preserve"> </w:t>
      </w:r>
      <w:r w:rsidR="000C22BE" w:rsidRPr="00707DFD">
        <w:rPr>
          <w:rFonts w:cs="Times New Roman"/>
        </w:rPr>
        <w:t>detail</w:t>
      </w:r>
      <w:r w:rsidR="00007539" w:rsidRPr="00707DFD">
        <w:rPr>
          <w:rFonts w:cs="Times New Roman"/>
        </w:rPr>
        <w:t>s of its</w:t>
      </w:r>
      <w:r w:rsidR="000C22BE" w:rsidRPr="00707DFD">
        <w:rPr>
          <w:rFonts w:cs="Times New Roman"/>
        </w:rPr>
        <w:t xml:space="preserve"> </w:t>
      </w:r>
      <w:r w:rsidR="00E86B65" w:rsidRPr="00707DFD">
        <w:rPr>
          <w:rFonts w:cs="Times New Roman"/>
        </w:rPr>
        <w:t>effects</w:t>
      </w:r>
      <w:r w:rsidR="00007539" w:rsidRPr="00707DFD">
        <w:rPr>
          <w:rFonts w:cs="Times New Roman"/>
        </w:rPr>
        <w:t>, including</w:t>
      </w:r>
      <w:r w:rsidR="00E86B65" w:rsidRPr="00707DFD">
        <w:rPr>
          <w:rFonts w:cs="Times New Roman"/>
        </w:rPr>
        <w:t xml:space="preserve"> </w:t>
      </w:r>
      <w:r w:rsidR="009D3CBB" w:rsidRPr="00707DFD">
        <w:rPr>
          <w:rFonts w:cs="Times New Roman"/>
        </w:rPr>
        <w:t xml:space="preserve">how </w:t>
      </w:r>
      <w:r w:rsidR="00007539" w:rsidRPr="00707DFD">
        <w:rPr>
          <w:rFonts w:cs="Times New Roman"/>
        </w:rPr>
        <w:t>it</w:t>
      </w:r>
      <w:r w:rsidR="009D3CBB" w:rsidRPr="00707DFD">
        <w:rPr>
          <w:rFonts w:cs="Times New Roman"/>
        </w:rPr>
        <w:t xml:space="preserve"> decreases system vibration and affects the </w:t>
      </w:r>
      <w:r w:rsidR="00007539" w:rsidRPr="00707DFD">
        <w:rPr>
          <w:rFonts w:cs="Times New Roman"/>
        </w:rPr>
        <w:t xml:space="preserve">surface quality of a </w:t>
      </w:r>
      <w:r w:rsidR="009D3CBB" w:rsidRPr="00707DFD">
        <w:rPr>
          <w:rFonts w:cs="Times New Roman"/>
        </w:rPr>
        <w:t>workpiece</w:t>
      </w:r>
      <w:r w:rsidR="00007539" w:rsidRPr="00707DFD">
        <w:rPr>
          <w:rFonts w:cs="Times New Roman"/>
        </w:rPr>
        <w:t>,</w:t>
      </w:r>
      <w:r w:rsidR="009D3CBB" w:rsidRPr="00707DFD">
        <w:rPr>
          <w:rFonts w:cs="Times New Roman"/>
        </w:rPr>
        <w:t xml:space="preserve"> </w:t>
      </w:r>
      <w:r w:rsidR="00007539" w:rsidRPr="00707DFD">
        <w:rPr>
          <w:rFonts w:cs="Times New Roman"/>
        </w:rPr>
        <w:t>have not been considered</w:t>
      </w:r>
      <w:r w:rsidR="000B4695" w:rsidRPr="00707DFD">
        <w:rPr>
          <w:rFonts w:cs="Times New Roman"/>
        </w:rPr>
        <w:t xml:space="preserve">. </w:t>
      </w:r>
    </w:p>
    <w:p w14:paraId="27DD1B26" w14:textId="155A3CC7" w:rsidR="009F5BEB" w:rsidRPr="00707DFD" w:rsidRDefault="00234E65" w:rsidP="00DA49F7">
      <w:pPr>
        <w:spacing w:before="100" w:beforeAutospacing="1"/>
        <w:ind w:firstLine="360"/>
        <w:rPr>
          <w:rFonts w:cs="Times New Roman"/>
        </w:rPr>
      </w:pPr>
      <w:r w:rsidRPr="00707DFD">
        <w:rPr>
          <w:rFonts w:cs="Times New Roman"/>
        </w:rPr>
        <w:t xml:space="preserve">In this paper, </w:t>
      </w:r>
      <w:r w:rsidR="00F16E4C" w:rsidRPr="00707DFD">
        <w:rPr>
          <w:rFonts w:cs="Times New Roman"/>
        </w:rPr>
        <w:t xml:space="preserve">a </w:t>
      </w:r>
      <w:r w:rsidR="004F0F1F" w:rsidRPr="00707DFD">
        <w:rPr>
          <w:rFonts w:cs="Times New Roman"/>
        </w:rPr>
        <w:t xml:space="preserve">novel </w:t>
      </w:r>
      <w:r w:rsidR="00F16E4C" w:rsidRPr="00707DFD">
        <w:rPr>
          <w:rFonts w:cs="Times New Roman"/>
        </w:rPr>
        <w:t xml:space="preserve">LF-FTS system is </w:t>
      </w:r>
      <w:r w:rsidR="00F0482E" w:rsidRPr="00707DFD">
        <w:rPr>
          <w:rFonts w:cs="Times New Roman"/>
        </w:rPr>
        <w:t xml:space="preserve">developed </w:t>
      </w:r>
      <w:r w:rsidR="00F16E4C" w:rsidRPr="00707DFD">
        <w:rPr>
          <w:rFonts w:cs="Times New Roman"/>
        </w:rPr>
        <w:t xml:space="preserve">based on the voice coil motor and air bearings. </w:t>
      </w:r>
      <w:r w:rsidR="00FB1B48" w:rsidRPr="00707DFD">
        <w:rPr>
          <w:rFonts w:cs="Times New Roman"/>
        </w:rPr>
        <w:t>Counterbalance</w:t>
      </w:r>
      <w:r w:rsidR="00F16E4C" w:rsidRPr="00707DFD">
        <w:rPr>
          <w:rFonts w:cs="Times New Roman"/>
        </w:rPr>
        <w:t xml:space="preserve"> is achieved by </w:t>
      </w:r>
      <w:r w:rsidR="00195FFA" w:rsidRPr="00707DFD">
        <w:rPr>
          <w:rFonts w:cs="Times New Roman"/>
        </w:rPr>
        <w:t xml:space="preserve">the </w:t>
      </w:r>
      <w:r w:rsidR="00F16E4C" w:rsidRPr="00707DFD">
        <w:rPr>
          <w:rFonts w:cs="Times New Roman"/>
        </w:rPr>
        <w:t xml:space="preserve">back-to-back connection of two </w:t>
      </w:r>
      <w:r w:rsidR="00007539" w:rsidRPr="00707DFD">
        <w:rPr>
          <w:rFonts w:cs="Times New Roman"/>
        </w:rPr>
        <w:t xml:space="preserve">of the </w:t>
      </w:r>
      <w:r w:rsidR="00F16E4C" w:rsidRPr="00707DFD">
        <w:rPr>
          <w:rFonts w:cs="Times New Roman"/>
        </w:rPr>
        <w:t xml:space="preserve">same </w:t>
      </w:r>
      <w:r w:rsidR="00F07E98" w:rsidRPr="00707DFD">
        <w:rPr>
          <w:rFonts w:cs="Times New Roman"/>
        </w:rPr>
        <w:t xml:space="preserve">FTS </w:t>
      </w:r>
      <w:r w:rsidR="00F16E4C" w:rsidRPr="00707DFD">
        <w:rPr>
          <w:rFonts w:cs="Times New Roman"/>
        </w:rPr>
        <w:t xml:space="preserve">systems. A hybrid control algorithm is </w:t>
      </w:r>
      <w:r w:rsidR="00CE231D" w:rsidRPr="00707DFD">
        <w:rPr>
          <w:rFonts w:cs="Times New Roman"/>
        </w:rPr>
        <w:t xml:space="preserve">developed </w:t>
      </w:r>
      <w:r w:rsidR="00F16E4C" w:rsidRPr="00707DFD">
        <w:rPr>
          <w:rFonts w:cs="Times New Roman"/>
        </w:rPr>
        <w:t xml:space="preserve">according </w:t>
      </w:r>
      <w:r w:rsidR="00195FFA" w:rsidRPr="00707DFD">
        <w:rPr>
          <w:rFonts w:cs="Times New Roman"/>
        </w:rPr>
        <w:t xml:space="preserve">to </w:t>
      </w:r>
      <w:r w:rsidR="00F16E4C" w:rsidRPr="00707DFD">
        <w:rPr>
          <w:rFonts w:cs="Times New Roman"/>
        </w:rPr>
        <w:t xml:space="preserve">the system </w:t>
      </w:r>
      <w:r w:rsidR="00CE231D" w:rsidRPr="00707DFD">
        <w:rPr>
          <w:rFonts w:cs="Times New Roman"/>
        </w:rPr>
        <w:t xml:space="preserve">control </w:t>
      </w:r>
      <w:r w:rsidR="00F16E4C" w:rsidRPr="00707DFD">
        <w:rPr>
          <w:rFonts w:cs="Times New Roman"/>
        </w:rPr>
        <w:t>model. Performance tests includ</w:t>
      </w:r>
      <w:r w:rsidR="005A74EF" w:rsidRPr="00707DFD">
        <w:rPr>
          <w:rFonts w:cs="Times New Roman"/>
        </w:rPr>
        <w:t>ing</w:t>
      </w:r>
      <w:r w:rsidR="00F16E4C" w:rsidRPr="00707DFD">
        <w:rPr>
          <w:rFonts w:cs="Times New Roman"/>
        </w:rPr>
        <w:t xml:space="preserve"> step response, sinusoidal signal tracking tests and bandwidth </w:t>
      </w:r>
      <w:r w:rsidR="00795FFE" w:rsidRPr="00707DFD">
        <w:rPr>
          <w:rFonts w:cs="Times New Roman"/>
        </w:rPr>
        <w:t>tests</w:t>
      </w:r>
      <w:r w:rsidR="00454119" w:rsidRPr="00707DFD">
        <w:rPr>
          <w:rFonts w:cs="Times New Roman"/>
        </w:rPr>
        <w:t>,</w:t>
      </w:r>
      <w:r w:rsidR="00F16E4C" w:rsidRPr="00707DFD">
        <w:rPr>
          <w:rFonts w:cs="Times New Roman"/>
        </w:rPr>
        <w:t xml:space="preserve"> </w:t>
      </w:r>
      <w:r w:rsidR="00007539" w:rsidRPr="00707DFD">
        <w:rPr>
          <w:rFonts w:cs="Times New Roman"/>
        </w:rPr>
        <w:t>we</w:t>
      </w:r>
      <w:r w:rsidR="005A74EF" w:rsidRPr="00707DFD">
        <w:rPr>
          <w:rFonts w:cs="Times New Roman"/>
        </w:rPr>
        <w:t xml:space="preserve">re </w:t>
      </w:r>
      <w:r w:rsidR="00F16E4C" w:rsidRPr="00707DFD">
        <w:rPr>
          <w:rFonts w:cs="Times New Roman"/>
        </w:rPr>
        <w:t xml:space="preserve">applied to </w:t>
      </w:r>
      <w:r w:rsidR="00007539" w:rsidRPr="00707DFD">
        <w:rPr>
          <w:rFonts w:cs="Times New Roman"/>
        </w:rPr>
        <w:t xml:space="preserve">evaluate </w:t>
      </w:r>
      <w:r w:rsidR="00F16E4C" w:rsidRPr="00707DFD">
        <w:rPr>
          <w:rFonts w:cs="Times New Roman"/>
        </w:rPr>
        <w:t xml:space="preserve">the </w:t>
      </w:r>
      <w:r w:rsidR="00207358" w:rsidRPr="00707DFD">
        <w:rPr>
          <w:rFonts w:cs="Times New Roman"/>
        </w:rPr>
        <w:t>FTS system</w:t>
      </w:r>
      <w:r w:rsidR="00007539" w:rsidRPr="00707DFD">
        <w:rPr>
          <w:rFonts w:cs="Times New Roman"/>
        </w:rPr>
        <w:t>’s</w:t>
      </w:r>
      <w:r w:rsidR="00207358" w:rsidRPr="00707DFD">
        <w:rPr>
          <w:rFonts w:cs="Times New Roman"/>
        </w:rPr>
        <w:t xml:space="preserve"> </w:t>
      </w:r>
      <w:r w:rsidR="00F16E4C" w:rsidRPr="00707DFD">
        <w:rPr>
          <w:rFonts w:cs="Times New Roman"/>
        </w:rPr>
        <w:t xml:space="preserve">performance. </w:t>
      </w:r>
      <w:r w:rsidR="00FD0AC9" w:rsidRPr="00707DFD">
        <w:rPr>
          <w:rFonts w:cs="Times New Roman"/>
        </w:rPr>
        <w:t xml:space="preserve">The </w:t>
      </w:r>
      <w:r w:rsidR="00F0482E" w:rsidRPr="00707DFD">
        <w:rPr>
          <w:rFonts w:cs="Times New Roman"/>
        </w:rPr>
        <w:t xml:space="preserve">performance of the </w:t>
      </w:r>
      <w:r w:rsidR="00FD0AC9" w:rsidRPr="00707DFD">
        <w:rPr>
          <w:rFonts w:cs="Times New Roman"/>
        </w:rPr>
        <w:t xml:space="preserve">counterbalance </w:t>
      </w:r>
      <w:r w:rsidR="00265890" w:rsidRPr="00707DFD">
        <w:rPr>
          <w:rFonts w:cs="Times New Roman"/>
        </w:rPr>
        <w:t xml:space="preserve">and its </w:t>
      </w:r>
      <w:r w:rsidR="00F0482E" w:rsidRPr="00707DFD">
        <w:rPr>
          <w:rFonts w:cs="Times New Roman"/>
        </w:rPr>
        <w:t xml:space="preserve">effect </w:t>
      </w:r>
      <w:r w:rsidR="00265890" w:rsidRPr="00707DFD">
        <w:rPr>
          <w:rFonts w:cs="Times New Roman"/>
        </w:rPr>
        <w:t>wa</w:t>
      </w:r>
      <w:r w:rsidR="00FD0AC9" w:rsidRPr="00707DFD">
        <w:rPr>
          <w:rFonts w:cs="Times New Roman"/>
        </w:rPr>
        <w:t>s simulated in Ansys and tested by a laser displacement sensor</w:t>
      </w:r>
      <w:r w:rsidR="008E50B5" w:rsidRPr="00707DFD">
        <w:rPr>
          <w:rFonts w:cs="Times New Roman"/>
        </w:rPr>
        <w:t xml:space="preserve">. Finally, the FTS system </w:t>
      </w:r>
      <w:r w:rsidR="00265890" w:rsidRPr="00707DFD">
        <w:rPr>
          <w:rFonts w:cs="Times New Roman"/>
        </w:rPr>
        <w:t>wa</w:t>
      </w:r>
      <w:r w:rsidR="008E50B5" w:rsidRPr="00707DFD">
        <w:rPr>
          <w:rFonts w:cs="Times New Roman"/>
        </w:rPr>
        <w:t xml:space="preserve">s </w:t>
      </w:r>
      <w:r w:rsidR="00795FFE" w:rsidRPr="00707DFD">
        <w:rPr>
          <w:rFonts w:cs="Times New Roman"/>
        </w:rPr>
        <w:t xml:space="preserve">installed </w:t>
      </w:r>
      <w:r w:rsidR="008E50B5" w:rsidRPr="00707DFD">
        <w:rPr>
          <w:rFonts w:cs="Times New Roman"/>
        </w:rPr>
        <w:t xml:space="preserve">on </w:t>
      </w:r>
      <w:r w:rsidR="00795FFE" w:rsidRPr="00707DFD">
        <w:rPr>
          <w:rFonts w:cs="Times New Roman"/>
        </w:rPr>
        <w:t xml:space="preserve">a </w:t>
      </w:r>
      <w:r w:rsidR="008E50B5" w:rsidRPr="00707DFD">
        <w:rPr>
          <w:rFonts w:cs="Times New Roman"/>
        </w:rPr>
        <w:t xml:space="preserve">diamond </w:t>
      </w:r>
      <w:r w:rsidR="00F0482E" w:rsidRPr="00707DFD">
        <w:rPr>
          <w:rFonts w:cs="Times New Roman"/>
        </w:rPr>
        <w:t xml:space="preserve">turning machine </w:t>
      </w:r>
      <w:r w:rsidR="004F0F1F" w:rsidRPr="00707DFD">
        <w:rPr>
          <w:rFonts w:cs="Times New Roman"/>
        </w:rPr>
        <w:t xml:space="preserve">and four workpieces </w:t>
      </w:r>
      <w:r w:rsidR="00265890" w:rsidRPr="00707DFD">
        <w:rPr>
          <w:rFonts w:cs="Times New Roman"/>
        </w:rPr>
        <w:t>we</w:t>
      </w:r>
      <w:r w:rsidR="004F0F1F" w:rsidRPr="00707DFD">
        <w:rPr>
          <w:rFonts w:cs="Times New Roman"/>
        </w:rPr>
        <w:t xml:space="preserve">re machined and tested. </w:t>
      </w:r>
      <w:r w:rsidR="00195FFA" w:rsidRPr="00707DFD">
        <w:rPr>
          <w:rFonts w:cs="Times New Roman"/>
        </w:rPr>
        <w:t xml:space="preserve">A </w:t>
      </w:r>
      <w:r w:rsidR="00E07790" w:rsidRPr="00707DFD">
        <w:rPr>
          <w:rFonts w:cs="Times New Roman"/>
        </w:rPr>
        <w:t>microstructured surface</w:t>
      </w:r>
      <w:r w:rsidR="008E50B5" w:rsidRPr="00707DFD">
        <w:rPr>
          <w:rFonts w:cs="Times New Roman"/>
        </w:rPr>
        <w:t xml:space="preserve"> simulation model </w:t>
      </w:r>
      <w:r w:rsidR="00265890" w:rsidRPr="00707DFD">
        <w:rPr>
          <w:rFonts w:cs="Times New Roman"/>
        </w:rPr>
        <w:t>wa</w:t>
      </w:r>
      <w:r w:rsidR="008E50B5" w:rsidRPr="00707DFD">
        <w:rPr>
          <w:rFonts w:cs="Times New Roman"/>
        </w:rPr>
        <w:t xml:space="preserve">s </w:t>
      </w:r>
      <w:r w:rsidR="0010684B" w:rsidRPr="00707DFD">
        <w:rPr>
          <w:rFonts w:cs="Times New Roman"/>
        </w:rPr>
        <w:t xml:space="preserve">also </w:t>
      </w:r>
      <w:r w:rsidR="008E50B5" w:rsidRPr="00707DFD">
        <w:rPr>
          <w:rFonts w:cs="Times New Roman"/>
        </w:rPr>
        <w:t xml:space="preserve">built according to </w:t>
      </w:r>
      <w:r w:rsidR="00265890" w:rsidRPr="00707DFD">
        <w:rPr>
          <w:rFonts w:cs="Times New Roman"/>
        </w:rPr>
        <w:t xml:space="preserve">the </w:t>
      </w:r>
      <w:r w:rsidR="008E50B5" w:rsidRPr="00707DFD">
        <w:rPr>
          <w:rFonts w:cs="Times New Roman"/>
        </w:rPr>
        <w:t>experiment</w:t>
      </w:r>
      <w:r w:rsidR="00265890" w:rsidRPr="00707DFD">
        <w:rPr>
          <w:rFonts w:cs="Times New Roman"/>
        </w:rPr>
        <w:t>al</w:t>
      </w:r>
      <w:r w:rsidR="008E50B5" w:rsidRPr="00707DFD">
        <w:rPr>
          <w:rFonts w:cs="Times New Roman"/>
        </w:rPr>
        <w:t xml:space="preserve"> parameters</w:t>
      </w:r>
      <w:r w:rsidR="004F0F1F" w:rsidRPr="00707DFD">
        <w:rPr>
          <w:rFonts w:cs="Times New Roman"/>
        </w:rPr>
        <w:t xml:space="preserve">. </w:t>
      </w:r>
      <w:r w:rsidR="00FD0AC9" w:rsidRPr="00707DFD">
        <w:rPr>
          <w:rFonts w:cs="Times New Roman"/>
        </w:rPr>
        <w:t>Microstructured surface depth</w:t>
      </w:r>
      <w:r w:rsidR="004F0F1F" w:rsidRPr="00707DFD">
        <w:rPr>
          <w:rFonts w:cs="Times New Roman"/>
        </w:rPr>
        <w:t xml:space="preserve">, overcut depth and surface roughness </w:t>
      </w:r>
      <w:r w:rsidR="00265890" w:rsidRPr="00707DFD">
        <w:rPr>
          <w:rFonts w:cs="Times New Roman"/>
        </w:rPr>
        <w:t>were</w:t>
      </w:r>
      <w:r w:rsidR="0010684B" w:rsidRPr="00707DFD">
        <w:rPr>
          <w:rFonts w:cs="Times New Roman"/>
        </w:rPr>
        <w:t xml:space="preserve"> measured </w:t>
      </w:r>
      <w:r w:rsidR="00074383" w:rsidRPr="00707DFD">
        <w:rPr>
          <w:rFonts w:cs="Times New Roman"/>
        </w:rPr>
        <w:t>and compared</w:t>
      </w:r>
      <w:r w:rsidR="004F0F1F" w:rsidRPr="00707DFD">
        <w:rPr>
          <w:rFonts w:cs="Times New Roman"/>
        </w:rPr>
        <w:t>.</w:t>
      </w:r>
      <w:r w:rsidR="006F614C" w:rsidRPr="00707DFD">
        <w:rPr>
          <w:rFonts w:cs="Times New Roman"/>
        </w:rPr>
        <w:t xml:space="preserve"> </w:t>
      </w:r>
    </w:p>
    <w:p w14:paraId="33671A7D" w14:textId="1E87573E" w:rsidR="00800A7F" w:rsidRPr="00707DFD" w:rsidRDefault="00F149EC" w:rsidP="00894E0E">
      <w:pPr>
        <w:pStyle w:val="Heading2"/>
        <w:rPr>
          <w:rFonts w:cs="Times New Roman"/>
        </w:rPr>
      </w:pPr>
      <w:r w:rsidRPr="00707DFD">
        <w:rPr>
          <w:rFonts w:cs="Times New Roman"/>
        </w:rPr>
        <w:lastRenderedPageBreak/>
        <w:t xml:space="preserve">Design of </w:t>
      </w:r>
      <w:r w:rsidR="003721E8" w:rsidRPr="00707DFD">
        <w:rPr>
          <w:rFonts w:cs="Times New Roman"/>
        </w:rPr>
        <w:t xml:space="preserve">the </w:t>
      </w:r>
      <w:r w:rsidRPr="00707DFD">
        <w:rPr>
          <w:rFonts w:cs="Times New Roman"/>
        </w:rPr>
        <w:t>fast</w:t>
      </w:r>
      <w:r w:rsidR="00FB57EF" w:rsidRPr="00707DFD">
        <w:rPr>
          <w:rFonts w:cs="Times New Roman"/>
        </w:rPr>
        <w:t xml:space="preserve"> </w:t>
      </w:r>
      <w:r w:rsidRPr="00707DFD">
        <w:rPr>
          <w:rFonts w:cs="Times New Roman"/>
        </w:rPr>
        <w:t>tool servo system</w:t>
      </w:r>
    </w:p>
    <w:p w14:paraId="19C09D0B" w14:textId="2AD13628" w:rsidR="009750D8" w:rsidRPr="00707DFD" w:rsidRDefault="00925261" w:rsidP="00894E0E">
      <w:pPr>
        <w:pStyle w:val="Heading3"/>
        <w:rPr>
          <w:rFonts w:cs="Times New Roman"/>
        </w:rPr>
      </w:pPr>
      <w:r w:rsidRPr="00707DFD">
        <w:rPr>
          <w:rFonts w:cs="Times New Roman"/>
        </w:rPr>
        <w:t>Overview of the FTS design</w:t>
      </w:r>
    </w:p>
    <w:p w14:paraId="782C2017" w14:textId="215E09D1" w:rsidR="00827926" w:rsidRPr="00707DFD" w:rsidRDefault="0006384A" w:rsidP="00827926">
      <w:pPr>
        <w:ind w:firstLineChars="0" w:firstLine="0"/>
        <w:rPr>
          <w:rFonts w:cs="Times New Roman"/>
        </w:rPr>
      </w:pPr>
      <w:r w:rsidRPr="00707DFD">
        <w:rPr>
          <w:rFonts w:cs="Times New Roman"/>
        </w:rPr>
        <w:t xml:space="preserve">As illustrated in </w:t>
      </w:r>
      <w:r w:rsidR="00887B04" w:rsidRPr="00707DFD">
        <w:rPr>
          <w:rFonts w:cs="Times New Roman"/>
        </w:rPr>
        <w:fldChar w:fldCharType="begin"/>
      </w:r>
      <w:r w:rsidR="00887B04" w:rsidRPr="00707DFD">
        <w:rPr>
          <w:rFonts w:cs="Times New Roman"/>
        </w:rPr>
        <w:instrText xml:space="preserve"> REF _Ref73735825 \h </w:instrText>
      </w:r>
      <w:r w:rsidR="00887B04" w:rsidRPr="00707DFD">
        <w:rPr>
          <w:rFonts w:cs="Times New Roman"/>
        </w:rPr>
      </w:r>
      <w:r w:rsidR="00707DFD" w:rsidRPr="00707DFD">
        <w:rPr>
          <w:rFonts w:cs="Times New Roman"/>
        </w:rPr>
        <w:instrText xml:space="preserve"> \* MERGEFORMAT </w:instrText>
      </w:r>
      <w:r w:rsidR="00887B04" w:rsidRPr="00707DFD">
        <w:rPr>
          <w:rFonts w:cs="Times New Roman"/>
        </w:rPr>
        <w:fldChar w:fldCharType="separate"/>
      </w:r>
      <w:r w:rsidR="00887B04" w:rsidRPr="00707DFD">
        <w:rPr>
          <w:rFonts w:cs="Times New Roman"/>
        </w:rPr>
        <w:t xml:space="preserve">Figure </w:t>
      </w:r>
      <w:r w:rsidR="00887B04" w:rsidRPr="00707DFD">
        <w:rPr>
          <w:rFonts w:cs="Times New Roman"/>
          <w:noProof/>
        </w:rPr>
        <w:t>1</w:t>
      </w:r>
      <w:r w:rsidR="00887B04" w:rsidRPr="00707DFD">
        <w:rPr>
          <w:rFonts w:cs="Times New Roman"/>
        </w:rPr>
        <w:fldChar w:fldCharType="end"/>
      </w:r>
      <w:r w:rsidRPr="00707DFD">
        <w:rPr>
          <w:rFonts w:cs="Times New Roman"/>
        </w:rPr>
        <w:t>, t</w:t>
      </w:r>
      <w:r w:rsidR="00F149EC" w:rsidRPr="00707DFD">
        <w:rPr>
          <w:rFonts w:cs="Times New Roman"/>
        </w:rPr>
        <w:t xml:space="preserve">he designed FTS system consists </w:t>
      </w:r>
      <w:r w:rsidR="00195FFA" w:rsidRPr="00707DFD">
        <w:rPr>
          <w:rFonts w:cs="Times New Roman"/>
        </w:rPr>
        <w:t xml:space="preserve">of </w:t>
      </w:r>
      <w:r w:rsidR="00F149EC" w:rsidRPr="00707DFD">
        <w:rPr>
          <w:rFonts w:cs="Times New Roman"/>
        </w:rPr>
        <w:t xml:space="preserve">a square hollow slide driven by a voice coil motor and supported by four air bearings. </w:t>
      </w:r>
      <w:r w:rsidR="00810198" w:rsidRPr="00707DFD">
        <w:rPr>
          <w:rFonts w:cs="Times New Roman"/>
        </w:rPr>
        <w:t xml:space="preserve">The air bearings are attached to the outside plate by ball mounting screws and </w:t>
      </w:r>
      <w:r w:rsidR="006E4A8F" w:rsidRPr="00707DFD">
        <w:rPr>
          <w:rFonts w:cs="Times New Roman"/>
        </w:rPr>
        <w:t>high</w:t>
      </w:r>
      <w:r w:rsidR="005879C9" w:rsidRPr="00707DFD">
        <w:rPr>
          <w:rFonts w:cs="Times New Roman"/>
        </w:rPr>
        <w:t>-</w:t>
      </w:r>
      <w:r w:rsidR="006E4A8F" w:rsidRPr="00707DFD">
        <w:rPr>
          <w:rFonts w:cs="Times New Roman"/>
        </w:rPr>
        <w:t xml:space="preserve">resolution optical </w:t>
      </w:r>
      <w:r w:rsidR="00810198" w:rsidRPr="00707DFD">
        <w:rPr>
          <w:rFonts w:cs="Times New Roman"/>
        </w:rPr>
        <w:t>encoder</w:t>
      </w:r>
      <w:r w:rsidR="006E4A8F" w:rsidRPr="00707DFD">
        <w:rPr>
          <w:rFonts w:cs="Times New Roman"/>
        </w:rPr>
        <w:t>s</w:t>
      </w:r>
      <w:r w:rsidR="00810198" w:rsidRPr="00707DFD">
        <w:rPr>
          <w:rFonts w:cs="Times New Roman"/>
        </w:rPr>
        <w:t xml:space="preserve"> </w:t>
      </w:r>
      <w:r w:rsidR="006E4A8F" w:rsidRPr="00707DFD">
        <w:rPr>
          <w:rFonts w:cs="Times New Roman"/>
        </w:rPr>
        <w:t>are</w:t>
      </w:r>
      <w:r w:rsidR="00810198" w:rsidRPr="00707DFD">
        <w:rPr>
          <w:rFonts w:cs="Times New Roman"/>
        </w:rPr>
        <w:t xml:space="preserve"> also </w:t>
      </w:r>
      <w:r w:rsidR="006E4A8F" w:rsidRPr="00707DFD">
        <w:rPr>
          <w:rFonts w:cs="Times New Roman"/>
        </w:rPr>
        <w:t xml:space="preserve">installed </w:t>
      </w:r>
      <w:r w:rsidR="00810198" w:rsidRPr="00707DFD">
        <w:rPr>
          <w:rFonts w:cs="Times New Roman"/>
        </w:rPr>
        <w:t xml:space="preserve">on the outside plate to </w:t>
      </w:r>
      <w:r w:rsidR="006E4A8F" w:rsidRPr="00707DFD">
        <w:rPr>
          <w:rFonts w:cs="Times New Roman"/>
        </w:rPr>
        <w:t>provide feedback displacement signals</w:t>
      </w:r>
      <w:r w:rsidR="00810198" w:rsidRPr="00707DFD">
        <w:rPr>
          <w:rFonts w:cs="Times New Roman"/>
        </w:rPr>
        <w:t>.</w:t>
      </w:r>
      <w:r w:rsidR="008F2F4E" w:rsidRPr="00707DFD">
        <w:rPr>
          <w:rFonts w:cs="Times New Roman"/>
        </w:rPr>
        <w:t xml:space="preserve"> The tool holder is installed on the connection plate and </w:t>
      </w:r>
      <w:r w:rsidR="00265890" w:rsidRPr="00707DFD">
        <w:rPr>
          <w:rFonts w:cs="Times New Roman"/>
        </w:rPr>
        <w:t>it is en</w:t>
      </w:r>
      <w:r w:rsidR="008F2F4E" w:rsidRPr="00707DFD">
        <w:rPr>
          <w:rFonts w:cs="Times New Roman"/>
        </w:rPr>
        <w:t>sure</w:t>
      </w:r>
      <w:r w:rsidR="00265890" w:rsidRPr="00707DFD">
        <w:rPr>
          <w:rFonts w:cs="Times New Roman"/>
        </w:rPr>
        <w:t>d that</w:t>
      </w:r>
      <w:r w:rsidR="008F2F4E" w:rsidRPr="00707DFD">
        <w:rPr>
          <w:rFonts w:cs="Times New Roman"/>
        </w:rPr>
        <w:t xml:space="preserve"> the tool motion is coaxial with the motor motion.</w:t>
      </w:r>
      <w:r w:rsidR="00810198" w:rsidRPr="00707DFD">
        <w:rPr>
          <w:rFonts w:cs="Times New Roman"/>
        </w:rPr>
        <w:t xml:space="preserve"> </w:t>
      </w:r>
      <w:r w:rsidR="00F149EC" w:rsidRPr="00707DFD">
        <w:rPr>
          <w:rFonts w:cs="Times New Roman"/>
        </w:rPr>
        <w:t xml:space="preserve">The </w:t>
      </w:r>
      <w:r w:rsidR="0099677B" w:rsidRPr="00707DFD">
        <w:rPr>
          <w:rFonts w:cs="Times New Roman"/>
        </w:rPr>
        <w:t xml:space="preserve">designed FTS has </w:t>
      </w:r>
      <w:r w:rsidR="006E4A8F" w:rsidRPr="00707DFD">
        <w:rPr>
          <w:rFonts w:cs="Times New Roman"/>
        </w:rPr>
        <w:t xml:space="preserve">a </w:t>
      </w:r>
      <w:r w:rsidR="0099677B" w:rsidRPr="00707DFD">
        <w:rPr>
          <w:rFonts w:cs="Times New Roman"/>
        </w:rPr>
        <w:t>stroke</w:t>
      </w:r>
      <w:r w:rsidR="006E4A8F" w:rsidRPr="00707DFD">
        <w:rPr>
          <w:rFonts w:cs="Times New Roman"/>
        </w:rPr>
        <w:t xml:space="preserve"> of ±1.5mm, a</w:t>
      </w:r>
      <w:r w:rsidR="0099677B" w:rsidRPr="00707DFD">
        <w:rPr>
          <w:rFonts w:cs="Times New Roman"/>
        </w:rPr>
        <w:t xml:space="preserve"> maximum working frequency </w:t>
      </w:r>
      <w:r w:rsidR="006E4A8F" w:rsidRPr="00707DFD">
        <w:rPr>
          <w:rFonts w:cs="Times New Roman"/>
        </w:rPr>
        <w:t xml:space="preserve">of </w:t>
      </w:r>
      <w:r w:rsidR="0099677B" w:rsidRPr="00707DFD">
        <w:rPr>
          <w:rFonts w:cs="Times New Roman"/>
        </w:rPr>
        <w:t xml:space="preserve">100 Hz and </w:t>
      </w:r>
      <w:r w:rsidR="006E4A8F" w:rsidRPr="00707DFD">
        <w:rPr>
          <w:rFonts w:cs="Times New Roman"/>
        </w:rPr>
        <w:t xml:space="preserve">a </w:t>
      </w:r>
      <w:r w:rsidR="0099677B" w:rsidRPr="00707DFD">
        <w:rPr>
          <w:rFonts w:cs="Times New Roman"/>
        </w:rPr>
        <w:t xml:space="preserve">motor force </w:t>
      </w:r>
      <w:r w:rsidR="006E4A8F" w:rsidRPr="00707DFD">
        <w:rPr>
          <w:rFonts w:cs="Times New Roman"/>
        </w:rPr>
        <w:t xml:space="preserve">of </w:t>
      </w:r>
      <w:r w:rsidR="0099677B" w:rsidRPr="00707DFD">
        <w:rPr>
          <w:rFonts w:cs="Times New Roman"/>
        </w:rPr>
        <w:t xml:space="preserve">64.6 N. </w:t>
      </w:r>
      <w:r w:rsidR="00827926" w:rsidRPr="00707DFD">
        <w:rPr>
          <w:rFonts w:cs="Times New Roman"/>
        </w:rPr>
        <w:t>The seven</w:t>
      </w:r>
      <w:r w:rsidR="009C5072" w:rsidRPr="00707DFD">
        <w:rPr>
          <w:rFonts w:cs="Times New Roman"/>
        </w:rPr>
        <w:t>-</w:t>
      </w:r>
      <w:r w:rsidR="00827926" w:rsidRPr="00707DFD">
        <w:rPr>
          <w:rFonts w:cs="Times New Roman"/>
        </w:rPr>
        <w:t xml:space="preserve">orifice air bearing </w:t>
      </w:r>
      <w:r w:rsidR="009C62E6" w:rsidRPr="00707DFD">
        <w:rPr>
          <w:rFonts w:cs="Times New Roman"/>
        </w:rPr>
        <w:t>(</w:t>
      </w:r>
      <w:r w:rsidR="009B5981" w:rsidRPr="00707DFD">
        <w:rPr>
          <w:rFonts w:cs="Times New Roman"/>
        </w:rPr>
        <w:t xml:space="preserve">see </w:t>
      </w:r>
      <w:r w:rsidR="009B5981" w:rsidRPr="00707DFD">
        <w:rPr>
          <w:rFonts w:cs="Times New Roman"/>
        </w:rPr>
        <w:fldChar w:fldCharType="begin"/>
      </w:r>
      <w:r w:rsidR="009B5981" w:rsidRPr="00707DFD">
        <w:rPr>
          <w:rFonts w:cs="Times New Roman"/>
        </w:rPr>
        <w:instrText xml:space="preserve"> REF _Ref75024842 \h </w:instrText>
      </w:r>
      <w:r w:rsidR="00C66001" w:rsidRPr="00707DFD">
        <w:rPr>
          <w:rFonts w:cs="Times New Roman"/>
        </w:rPr>
        <w:instrText xml:space="preserve"> \* MERGEFORMAT </w:instrText>
      </w:r>
      <w:r w:rsidR="009B5981" w:rsidRPr="00707DFD">
        <w:rPr>
          <w:rFonts w:cs="Times New Roman"/>
        </w:rPr>
      </w:r>
      <w:r w:rsidR="009B5981" w:rsidRPr="00707DFD">
        <w:rPr>
          <w:rFonts w:cs="Times New Roman"/>
        </w:rPr>
        <w:fldChar w:fldCharType="separate"/>
      </w:r>
      <w:r w:rsidR="00BF1A45" w:rsidRPr="00707DFD">
        <w:rPr>
          <w:rFonts w:cs="Times New Roman"/>
        </w:rPr>
        <w:t xml:space="preserve">Figure </w:t>
      </w:r>
      <w:r w:rsidR="00BF1A45" w:rsidRPr="00707DFD">
        <w:rPr>
          <w:rFonts w:cs="Times New Roman"/>
          <w:noProof/>
        </w:rPr>
        <w:t>2</w:t>
      </w:r>
      <w:r w:rsidR="009B5981" w:rsidRPr="00707DFD">
        <w:rPr>
          <w:rFonts w:cs="Times New Roman"/>
        </w:rPr>
        <w:fldChar w:fldCharType="end"/>
      </w:r>
      <w:r w:rsidR="009C62E6" w:rsidRPr="00707DFD">
        <w:rPr>
          <w:rFonts w:cs="Times New Roman"/>
        </w:rPr>
        <w:t>)</w:t>
      </w:r>
      <w:r w:rsidR="000B7200" w:rsidRPr="00707DFD">
        <w:rPr>
          <w:rFonts w:cs="Times New Roman"/>
        </w:rPr>
        <w:t xml:space="preserve"> </w:t>
      </w:r>
      <w:r w:rsidR="00265890" w:rsidRPr="00707DFD">
        <w:rPr>
          <w:rFonts w:cs="Times New Roman"/>
        </w:rPr>
        <w:t xml:space="preserve">withs </w:t>
      </w:r>
      <w:r w:rsidR="004D035F" w:rsidRPr="00707DFD">
        <w:rPr>
          <w:rFonts w:cs="Times New Roman"/>
        </w:rPr>
        <w:t xml:space="preserve">a stiffness of </w:t>
      </w:r>
      <w:r w:rsidR="00827926" w:rsidRPr="00707DFD">
        <w:rPr>
          <w:rFonts w:cs="Times New Roman"/>
        </w:rPr>
        <w:t xml:space="preserve">31.05 N/μm </w:t>
      </w:r>
      <w:r w:rsidR="000B7200" w:rsidRPr="00707DFD">
        <w:rPr>
          <w:rFonts w:cs="Times New Roman"/>
        </w:rPr>
        <w:t>is installed with</w:t>
      </w:r>
      <w:r w:rsidR="00045860" w:rsidRPr="00707DFD">
        <w:rPr>
          <w:rFonts w:cs="Times New Roman"/>
        </w:rPr>
        <w:t xml:space="preserve"> </w:t>
      </w:r>
      <w:r w:rsidR="00AA22E3" w:rsidRPr="00707DFD">
        <w:rPr>
          <w:rFonts w:cs="Times New Roman"/>
        </w:rPr>
        <w:t>10 μm air film height</w:t>
      </w:r>
      <w:r w:rsidR="007C4C53" w:rsidRPr="00707DFD">
        <w:rPr>
          <w:rFonts w:cs="Times New Roman"/>
        </w:rPr>
        <w:t>.</w:t>
      </w:r>
      <w:r w:rsidR="007C4C53" w:rsidRPr="00707DFD" w:rsidDel="007C4C53">
        <w:rPr>
          <w:rFonts w:cs="Times New Roman"/>
        </w:rPr>
        <w:t xml:space="preserve"> </w:t>
      </w:r>
    </w:p>
    <w:p w14:paraId="0AED1E67" w14:textId="77777777" w:rsidR="00A61780" w:rsidRPr="00707DFD" w:rsidRDefault="00A61780" w:rsidP="00A61780">
      <w:pPr>
        <w:ind w:firstLineChars="0" w:firstLine="0"/>
        <w:jc w:val="center"/>
        <w:rPr>
          <w:rFonts w:cs="Times New Roman"/>
        </w:rPr>
      </w:pPr>
      <w:bookmarkStart w:id="8" w:name="_Hlk87263519"/>
      <w:r w:rsidRPr="00707DFD">
        <w:rPr>
          <w:rFonts w:cs="Times New Roman"/>
          <w:noProof/>
        </w:rPr>
        <w:drawing>
          <wp:inline distT="0" distB="0" distL="0" distR="0" wp14:anchorId="3CABEC7B" wp14:editId="2A9BF28B">
            <wp:extent cx="4723675" cy="416052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4626" cy="4170166"/>
                    </a:xfrm>
                    <a:prstGeom prst="rect">
                      <a:avLst/>
                    </a:prstGeom>
                    <a:noFill/>
                    <a:ln>
                      <a:noFill/>
                    </a:ln>
                  </pic:spPr>
                </pic:pic>
              </a:graphicData>
            </a:graphic>
          </wp:inline>
        </w:drawing>
      </w:r>
    </w:p>
    <w:p w14:paraId="45B4194E" w14:textId="3F1ED96E" w:rsidR="00A61780" w:rsidRPr="00707DFD" w:rsidRDefault="00A61780" w:rsidP="00A61780">
      <w:pPr>
        <w:pStyle w:val="Caption"/>
        <w:ind w:firstLine="270"/>
        <w:jc w:val="center"/>
        <w:rPr>
          <w:rFonts w:cs="Times New Roman"/>
          <w:color w:val="auto"/>
        </w:rPr>
      </w:pPr>
      <w:bookmarkStart w:id="9" w:name="_Ref73735825"/>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w:t>
      </w:r>
      <w:r w:rsidR="00EB4B4F" w:rsidRPr="00707DFD">
        <w:rPr>
          <w:rFonts w:cs="Times New Roman"/>
          <w:noProof/>
          <w:color w:val="auto"/>
        </w:rPr>
        <w:fldChar w:fldCharType="end"/>
      </w:r>
      <w:bookmarkEnd w:id="9"/>
      <w:r w:rsidR="009846EF" w:rsidRPr="00707DFD">
        <w:rPr>
          <w:rFonts w:cs="Times New Roman"/>
          <w:noProof/>
          <w:color w:val="auto"/>
        </w:rPr>
        <w:t>.</w:t>
      </w:r>
      <w:r w:rsidRPr="00707DFD">
        <w:rPr>
          <w:rFonts w:cs="Times New Roman"/>
          <w:color w:val="auto"/>
        </w:rPr>
        <w:t xml:space="preserve"> Mechanical structure of design FTS</w:t>
      </w:r>
    </w:p>
    <w:p w14:paraId="198BC828" w14:textId="77777777" w:rsidR="009846EF" w:rsidRPr="00707DFD" w:rsidRDefault="009846EF" w:rsidP="009846EF">
      <w:pPr>
        <w:ind w:firstLine="360"/>
        <w:rPr>
          <w:rFonts w:cs="Times New Roman"/>
        </w:rPr>
      </w:pPr>
    </w:p>
    <w:p w14:paraId="293B8E8B" w14:textId="77777777" w:rsidR="00A61780" w:rsidRPr="00707DFD" w:rsidRDefault="00A61780" w:rsidP="00A61780">
      <w:pPr>
        <w:ind w:firstLineChars="0" w:firstLine="0"/>
        <w:jc w:val="center"/>
        <w:rPr>
          <w:rFonts w:cs="Times New Roman"/>
        </w:rPr>
      </w:pPr>
      <w:bookmarkStart w:id="10" w:name="_Hlk87263557"/>
      <w:bookmarkEnd w:id="8"/>
      <w:r w:rsidRPr="00707DFD">
        <w:rPr>
          <w:rFonts w:cs="Times New Roman"/>
          <w:noProof/>
        </w:rPr>
        <w:lastRenderedPageBreak/>
        <w:drawing>
          <wp:inline distT="0" distB="0" distL="0" distR="0" wp14:anchorId="3BB47964" wp14:editId="15A1C254">
            <wp:extent cx="2392680" cy="2034938"/>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98" t="15594" r="24186" b="7618"/>
                    <a:stretch/>
                  </pic:blipFill>
                  <pic:spPr bwMode="auto">
                    <a:xfrm>
                      <a:off x="0" y="0"/>
                      <a:ext cx="2412169" cy="2051513"/>
                    </a:xfrm>
                    <a:prstGeom prst="rect">
                      <a:avLst/>
                    </a:prstGeom>
                    <a:noFill/>
                    <a:ln>
                      <a:noFill/>
                    </a:ln>
                    <a:extLst>
                      <a:ext uri="{53640926-AAD7-44D8-BBD7-CCE9431645EC}">
                        <a14:shadowObscured xmlns:a14="http://schemas.microsoft.com/office/drawing/2010/main"/>
                      </a:ext>
                    </a:extLst>
                  </pic:spPr>
                </pic:pic>
              </a:graphicData>
            </a:graphic>
          </wp:inline>
        </w:drawing>
      </w:r>
    </w:p>
    <w:p w14:paraId="6CD82FBA" w14:textId="286E5454" w:rsidR="00A61780" w:rsidRPr="00707DFD" w:rsidRDefault="00A61780" w:rsidP="00A61780">
      <w:pPr>
        <w:pStyle w:val="Caption"/>
        <w:ind w:firstLine="270"/>
        <w:jc w:val="center"/>
        <w:rPr>
          <w:rFonts w:cs="Times New Roman"/>
          <w:color w:val="auto"/>
        </w:rPr>
      </w:pPr>
      <w:bookmarkStart w:id="11" w:name="_Ref75024842"/>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w:t>
      </w:r>
      <w:r w:rsidR="00EB4B4F" w:rsidRPr="00707DFD">
        <w:rPr>
          <w:rFonts w:cs="Times New Roman"/>
          <w:noProof/>
          <w:color w:val="auto"/>
        </w:rPr>
        <w:fldChar w:fldCharType="end"/>
      </w:r>
      <w:bookmarkEnd w:id="11"/>
      <w:r w:rsidR="00265890" w:rsidRPr="00707DFD">
        <w:rPr>
          <w:rFonts w:cs="Times New Roman"/>
          <w:noProof/>
          <w:color w:val="auto"/>
        </w:rPr>
        <w:t>.</w:t>
      </w:r>
      <w:r w:rsidRPr="00707DFD">
        <w:rPr>
          <w:rFonts w:cs="Times New Roman"/>
          <w:color w:val="auto"/>
        </w:rPr>
        <w:t xml:space="preserve"> </w:t>
      </w:r>
      <w:r w:rsidR="00265890" w:rsidRPr="00707DFD">
        <w:rPr>
          <w:rFonts w:cs="Times New Roman"/>
          <w:color w:val="auto"/>
        </w:rPr>
        <w:t>S</w:t>
      </w:r>
      <w:r w:rsidRPr="00707DFD">
        <w:rPr>
          <w:rFonts w:cs="Times New Roman"/>
          <w:color w:val="auto"/>
        </w:rPr>
        <w:t>even-orifice air bearing pad</w:t>
      </w:r>
    </w:p>
    <w:bookmarkEnd w:id="10"/>
    <w:p w14:paraId="08662A39" w14:textId="77777777" w:rsidR="00A61780" w:rsidRPr="00707DFD" w:rsidRDefault="00A61780" w:rsidP="00827926">
      <w:pPr>
        <w:ind w:firstLineChars="0" w:firstLine="0"/>
        <w:rPr>
          <w:rFonts w:cs="Times New Roman"/>
        </w:rPr>
      </w:pPr>
    </w:p>
    <w:p w14:paraId="5F0F5606" w14:textId="1C4C330B" w:rsidR="00515702" w:rsidRPr="00707DFD" w:rsidRDefault="00195FFA" w:rsidP="0038676F">
      <w:pPr>
        <w:spacing w:before="100" w:beforeAutospacing="1"/>
        <w:ind w:firstLine="360"/>
        <w:rPr>
          <w:rFonts w:cs="Times New Roman"/>
        </w:rPr>
      </w:pPr>
      <w:r w:rsidRPr="00707DFD">
        <w:rPr>
          <w:rFonts w:cs="Times New Roman"/>
        </w:rPr>
        <w:t>The c</w:t>
      </w:r>
      <w:r w:rsidR="0099677B" w:rsidRPr="00707DFD">
        <w:rPr>
          <w:rFonts w:cs="Times New Roman"/>
        </w:rPr>
        <w:t>ontroller is the CK3M from Omron which runs the position loop</w:t>
      </w:r>
      <w:r w:rsidR="00265890" w:rsidRPr="00707DFD">
        <w:rPr>
          <w:rFonts w:cs="Times New Roman"/>
        </w:rPr>
        <w:t xml:space="preserve">, </w:t>
      </w:r>
      <w:r w:rsidR="00FB57EF" w:rsidRPr="00707DFD">
        <w:rPr>
          <w:rFonts w:cs="Times New Roman"/>
        </w:rPr>
        <w:t>while</w:t>
      </w:r>
      <w:r w:rsidR="0099677B" w:rsidRPr="00707DFD">
        <w:rPr>
          <w:rFonts w:cs="Times New Roman"/>
        </w:rPr>
        <w:t xml:space="preserve"> the current loop is achieved by the Elmo motor drive. Position feedback is achieved by the Renishaw encoder which is attached </w:t>
      </w:r>
      <w:r w:rsidR="006D734E" w:rsidRPr="00707DFD">
        <w:rPr>
          <w:rFonts w:cs="Times New Roman"/>
        </w:rPr>
        <w:t xml:space="preserve">to </w:t>
      </w:r>
      <w:r w:rsidR="00DC039D" w:rsidRPr="00707DFD">
        <w:rPr>
          <w:rFonts w:cs="Times New Roman"/>
        </w:rPr>
        <w:t>the</w:t>
      </w:r>
      <w:r w:rsidR="0099677B" w:rsidRPr="00707DFD">
        <w:rPr>
          <w:rFonts w:cs="Times New Roman"/>
        </w:rPr>
        <w:t xml:space="preserve"> slide. </w:t>
      </w:r>
      <w:r w:rsidR="005123D7" w:rsidRPr="00707DFD">
        <w:rPr>
          <w:rFonts w:cs="Times New Roman"/>
        </w:rPr>
        <w:t xml:space="preserve">The control </w:t>
      </w:r>
      <w:r w:rsidR="00EA6236" w:rsidRPr="00707DFD">
        <w:rPr>
          <w:rFonts w:cs="Times New Roman"/>
        </w:rPr>
        <w:t xml:space="preserve">system structure is shown in </w:t>
      </w:r>
      <w:r w:rsidR="00EA6236" w:rsidRPr="00707DFD">
        <w:rPr>
          <w:rFonts w:cs="Times New Roman"/>
        </w:rPr>
        <w:fldChar w:fldCharType="begin"/>
      </w:r>
      <w:r w:rsidR="00EA6236" w:rsidRPr="00707DFD">
        <w:rPr>
          <w:rFonts w:cs="Times New Roman"/>
        </w:rPr>
        <w:instrText xml:space="preserve"> REF _Ref74949192 \h </w:instrText>
      </w:r>
      <w:r w:rsidR="00C66001" w:rsidRPr="00707DFD">
        <w:rPr>
          <w:rFonts w:cs="Times New Roman"/>
        </w:rPr>
        <w:instrText xml:space="preserve"> \* MERGEFORMAT </w:instrText>
      </w:r>
      <w:r w:rsidR="00EA6236" w:rsidRPr="00707DFD">
        <w:rPr>
          <w:rFonts w:cs="Times New Roman"/>
        </w:rPr>
      </w:r>
      <w:r w:rsidR="00EA6236" w:rsidRPr="00707DFD">
        <w:rPr>
          <w:rFonts w:cs="Times New Roman"/>
        </w:rPr>
        <w:fldChar w:fldCharType="separate"/>
      </w:r>
      <w:r w:rsidR="00BF1A45" w:rsidRPr="00707DFD">
        <w:rPr>
          <w:rFonts w:cs="Times New Roman"/>
        </w:rPr>
        <w:t xml:space="preserve">Figure </w:t>
      </w:r>
      <w:r w:rsidR="00BF1A45" w:rsidRPr="00707DFD">
        <w:rPr>
          <w:rFonts w:cs="Times New Roman"/>
          <w:noProof/>
        </w:rPr>
        <w:t>3</w:t>
      </w:r>
      <w:r w:rsidR="00EA6236" w:rsidRPr="00707DFD">
        <w:rPr>
          <w:rFonts w:cs="Times New Roman"/>
        </w:rPr>
        <w:fldChar w:fldCharType="end"/>
      </w:r>
      <w:r w:rsidR="00EA6236" w:rsidRPr="00707DFD">
        <w:rPr>
          <w:rFonts w:cs="Times New Roman"/>
        </w:rPr>
        <w:t>.</w:t>
      </w:r>
      <w:bookmarkStart w:id="12" w:name="_Hlk75024791"/>
    </w:p>
    <w:p w14:paraId="3216FBA1" w14:textId="552292BD" w:rsidR="00EA6236" w:rsidRPr="00707DFD" w:rsidRDefault="00B14C11" w:rsidP="00EA6236">
      <w:pPr>
        <w:ind w:firstLine="360"/>
        <w:jc w:val="left"/>
        <w:rPr>
          <w:rFonts w:cs="Times New Roman"/>
        </w:rPr>
      </w:pPr>
      <w:bookmarkStart w:id="13" w:name="_Hlk87263593"/>
      <w:bookmarkEnd w:id="12"/>
      <w:r w:rsidRPr="00707DFD">
        <w:rPr>
          <w:rFonts w:cs="Times New Roman"/>
          <w:noProof/>
        </w:rPr>
        <w:drawing>
          <wp:inline distT="0" distB="0" distL="0" distR="0" wp14:anchorId="49BDECD8" wp14:editId="348AC8E5">
            <wp:extent cx="5601600" cy="1998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600" cy="1998000"/>
                    </a:xfrm>
                    <a:prstGeom prst="rect">
                      <a:avLst/>
                    </a:prstGeom>
                    <a:noFill/>
                    <a:ln>
                      <a:noFill/>
                    </a:ln>
                  </pic:spPr>
                </pic:pic>
              </a:graphicData>
            </a:graphic>
          </wp:inline>
        </w:drawing>
      </w:r>
    </w:p>
    <w:p w14:paraId="0ED14A47" w14:textId="38A9CB17" w:rsidR="00EA6236" w:rsidRPr="00707DFD" w:rsidRDefault="00EA6236" w:rsidP="00EA6236">
      <w:pPr>
        <w:pStyle w:val="Caption"/>
        <w:ind w:firstLine="270"/>
        <w:jc w:val="center"/>
        <w:rPr>
          <w:rFonts w:cs="Times New Roman"/>
          <w:color w:val="auto"/>
        </w:rPr>
      </w:pPr>
      <w:bookmarkStart w:id="14" w:name="_Ref74949192"/>
      <w:bookmarkStart w:id="15" w:name="_Hlk75113076"/>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3</w:t>
      </w:r>
      <w:r w:rsidR="00EB4B4F" w:rsidRPr="00707DFD">
        <w:rPr>
          <w:rFonts w:cs="Times New Roman"/>
          <w:noProof/>
          <w:color w:val="auto"/>
        </w:rPr>
        <w:fldChar w:fldCharType="end"/>
      </w:r>
      <w:bookmarkEnd w:id="14"/>
      <w:r w:rsidR="00265890" w:rsidRPr="00707DFD">
        <w:rPr>
          <w:rFonts w:cs="Times New Roman"/>
          <w:noProof/>
          <w:color w:val="auto"/>
        </w:rPr>
        <w:t>.</w:t>
      </w:r>
      <w:r w:rsidRPr="00707DFD">
        <w:rPr>
          <w:rFonts w:cs="Times New Roman"/>
          <w:color w:val="auto"/>
        </w:rPr>
        <w:t xml:space="preserve"> Control system structure of design</w:t>
      </w:r>
      <w:r w:rsidR="007161CF" w:rsidRPr="00707DFD">
        <w:rPr>
          <w:rFonts w:cs="Times New Roman"/>
          <w:color w:val="auto"/>
        </w:rPr>
        <w:t>ed</w:t>
      </w:r>
      <w:r w:rsidRPr="00707DFD">
        <w:rPr>
          <w:rFonts w:cs="Times New Roman"/>
          <w:color w:val="auto"/>
        </w:rPr>
        <w:t xml:space="preserve"> FTS</w:t>
      </w:r>
    </w:p>
    <w:bookmarkEnd w:id="13"/>
    <w:bookmarkEnd w:id="15"/>
    <w:p w14:paraId="54A06523" w14:textId="77777777" w:rsidR="005E3DC2" w:rsidRPr="00707DFD" w:rsidRDefault="005E3DC2" w:rsidP="005E3DC2">
      <w:pPr>
        <w:ind w:firstLine="360"/>
        <w:jc w:val="left"/>
        <w:rPr>
          <w:rFonts w:cs="Times New Roman"/>
        </w:rPr>
      </w:pPr>
    </w:p>
    <w:p w14:paraId="5253FEFD" w14:textId="51070207" w:rsidR="004C4204" w:rsidRPr="00707DFD" w:rsidRDefault="00E47606" w:rsidP="00894E0E">
      <w:pPr>
        <w:pStyle w:val="Heading3"/>
        <w:rPr>
          <w:rFonts w:cs="Times New Roman"/>
        </w:rPr>
      </w:pPr>
      <w:bookmarkStart w:id="16" w:name="OLE_LINK1"/>
      <w:bookmarkStart w:id="17" w:name="OLE_LINK2"/>
      <w:r w:rsidRPr="00707DFD">
        <w:rPr>
          <w:rFonts w:cs="Times New Roman"/>
        </w:rPr>
        <w:t>System identification</w:t>
      </w:r>
      <w:r w:rsidR="004C4204" w:rsidRPr="00707DFD">
        <w:rPr>
          <w:rFonts w:cs="Times New Roman"/>
        </w:rPr>
        <w:t xml:space="preserve"> </w:t>
      </w:r>
    </w:p>
    <w:p w14:paraId="14E59F56" w14:textId="3456099F" w:rsidR="00FC2923" w:rsidRPr="00707DFD" w:rsidRDefault="00FC2923" w:rsidP="008D4444">
      <w:pPr>
        <w:ind w:firstLineChars="0" w:firstLine="0"/>
        <w:rPr>
          <w:rFonts w:cs="Times New Roman"/>
        </w:rPr>
      </w:pPr>
      <w:r w:rsidRPr="00707DFD">
        <w:rPr>
          <w:rFonts w:cs="Times New Roman"/>
        </w:rPr>
        <w:t>The control model of the designed system can be identified f</w:t>
      </w:r>
      <w:r w:rsidR="00DC039D" w:rsidRPr="00707DFD">
        <w:rPr>
          <w:rFonts w:cs="Times New Roman"/>
        </w:rPr>
        <w:t>rom an</w:t>
      </w:r>
      <w:r w:rsidRPr="00707DFD">
        <w:rPr>
          <w:rFonts w:cs="Times New Roman"/>
        </w:rPr>
        <w:t xml:space="preserve"> open loop frequency sweep. A frequency varying </w:t>
      </w:r>
      <w:r w:rsidR="005C4303" w:rsidRPr="00707DFD">
        <w:rPr>
          <w:rFonts w:cs="Times New Roman"/>
        </w:rPr>
        <w:t xml:space="preserve">voltage </w:t>
      </w:r>
      <w:r w:rsidRPr="00707DFD">
        <w:rPr>
          <w:rFonts w:cs="Times New Roman"/>
        </w:rPr>
        <w:t xml:space="preserve">signal is generated from the controller and drives the designed system. The stroke of the system is recorded by the encoder and </w:t>
      </w:r>
      <w:r w:rsidR="00265890" w:rsidRPr="00707DFD">
        <w:rPr>
          <w:rFonts w:cs="Times New Roman"/>
        </w:rPr>
        <w:t xml:space="preserve">automatically </w:t>
      </w:r>
      <w:r w:rsidRPr="00707DFD">
        <w:rPr>
          <w:rFonts w:cs="Times New Roman"/>
        </w:rPr>
        <w:t xml:space="preserve">transformed </w:t>
      </w:r>
      <w:r w:rsidR="009920E7" w:rsidRPr="00707DFD">
        <w:rPr>
          <w:rFonts w:cs="Times New Roman"/>
        </w:rPr>
        <w:t xml:space="preserve">to </w:t>
      </w:r>
      <w:r w:rsidR="00265890" w:rsidRPr="00707DFD">
        <w:rPr>
          <w:rFonts w:cs="Times New Roman"/>
        </w:rPr>
        <w:t xml:space="preserve">a </w:t>
      </w:r>
      <w:r w:rsidR="009920E7" w:rsidRPr="00707DFD">
        <w:rPr>
          <w:rFonts w:cs="Times New Roman"/>
        </w:rPr>
        <w:t xml:space="preserve">velocity signal. The system control </w:t>
      </w:r>
      <w:r w:rsidR="0079214B" w:rsidRPr="00707DFD">
        <w:rPr>
          <w:rFonts w:cs="Times New Roman"/>
        </w:rPr>
        <w:t>parameters are</w:t>
      </w:r>
      <w:r w:rsidR="009920E7" w:rsidRPr="00707DFD">
        <w:rPr>
          <w:rFonts w:cs="Times New Roman"/>
        </w:rPr>
        <w:t xml:space="preserve"> </w:t>
      </w:r>
      <w:r w:rsidR="00A750F0" w:rsidRPr="00707DFD">
        <w:rPr>
          <w:rFonts w:cs="Times New Roman"/>
        </w:rPr>
        <w:t>calculated from</w:t>
      </w:r>
      <w:r w:rsidR="009920E7" w:rsidRPr="00707DFD">
        <w:rPr>
          <w:rFonts w:cs="Times New Roman"/>
        </w:rPr>
        <w:t xml:space="preserve"> the </w:t>
      </w:r>
      <w:r w:rsidR="005E2053" w:rsidRPr="00707DFD">
        <w:rPr>
          <w:rFonts w:cs="Times New Roman"/>
        </w:rPr>
        <w:t xml:space="preserve">output velocity and input voltage. In addition, the voltage signal and displacement signal in </w:t>
      </w:r>
      <w:r w:rsidR="00DC039D" w:rsidRPr="00707DFD">
        <w:rPr>
          <w:rFonts w:cs="Times New Roman"/>
        </w:rPr>
        <w:t xml:space="preserve">the </w:t>
      </w:r>
      <w:r w:rsidR="005E2053" w:rsidRPr="00707DFD">
        <w:rPr>
          <w:rFonts w:cs="Times New Roman"/>
        </w:rPr>
        <w:t xml:space="preserve">controller </w:t>
      </w:r>
      <w:r w:rsidR="00C76C63" w:rsidRPr="00707DFD">
        <w:rPr>
          <w:rFonts w:cs="Times New Roman"/>
        </w:rPr>
        <w:t xml:space="preserve">are </w:t>
      </w:r>
      <w:r w:rsidR="005E2053" w:rsidRPr="00707DFD">
        <w:rPr>
          <w:rFonts w:cs="Times New Roman"/>
        </w:rPr>
        <w:t xml:space="preserve">in the form of </w:t>
      </w:r>
      <w:r w:rsidR="006D734E" w:rsidRPr="00707DFD">
        <w:rPr>
          <w:rFonts w:cs="Times New Roman"/>
        </w:rPr>
        <w:t xml:space="preserve">a </w:t>
      </w:r>
      <w:r w:rsidR="005E2053" w:rsidRPr="00707DFD">
        <w:rPr>
          <w:rFonts w:cs="Times New Roman"/>
        </w:rPr>
        <w:t>digital signal. Transformation from digital to analog</w:t>
      </w:r>
      <w:r w:rsidR="008A6C8D" w:rsidRPr="00707DFD">
        <w:rPr>
          <w:rFonts w:cs="Times New Roman"/>
        </w:rPr>
        <w:t>ue</w:t>
      </w:r>
      <w:r w:rsidR="005E2053" w:rsidRPr="00707DFD">
        <w:rPr>
          <w:rFonts w:cs="Times New Roman"/>
        </w:rPr>
        <w:t xml:space="preserve"> signals are needed: the </w:t>
      </w:r>
      <w:r w:rsidR="005E2053" w:rsidRPr="00707DFD">
        <w:rPr>
          <w:rFonts w:cs="Times New Roman"/>
        </w:rPr>
        <w:lastRenderedPageBreak/>
        <w:t>output voltage of the controller is</w:t>
      </w:r>
      <w:r w:rsidR="00265890" w:rsidRPr="00707DFD">
        <w:rPr>
          <w:rFonts w:cs="Times New Roman"/>
        </w:rPr>
        <w:t xml:space="preserve"> a</w:t>
      </w:r>
      <w:r w:rsidR="005E2053" w:rsidRPr="00707DFD">
        <w:rPr>
          <w:rFonts w:cs="Times New Roman"/>
        </w:rPr>
        <w:t xml:space="preserve"> ±10V analog</w:t>
      </w:r>
      <w:r w:rsidR="008A6C8D" w:rsidRPr="00707DFD">
        <w:rPr>
          <w:rFonts w:cs="Times New Roman"/>
        </w:rPr>
        <w:t>ue</w:t>
      </w:r>
      <w:r w:rsidR="005E2053" w:rsidRPr="00707DFD">
        <w:rPr>
          <w:rFonts w:cs="Times New Roman"/>
        </w:rPr>
        <w:t xml:space="preserve"> signal corresponding to</w:t>
      </w:r>
      <w:r w:rsidR="00DC039D" w:rsidRPr="00707DFD">
        <w:rPr>
          <w:rFonts w:cs="Times New Roman"/>
        </w:rPr>
        <w:t xml:space="preserve"> a</w:t>
      </w:r>
      <w:r w:rsidR="005E2053" w:rsidRPr="00707DFD">
        <w:rPr>
          <w:rFonts w:cs="Times New Roman"/>
        </w:rPr>
        <w:t xml:space="preserve"> ±32768 digital signal; </w:t>
      </w:r>
      <w:bookmarkStart w:id="18" w:name="_Hlk93324584"/>
      <w:r w:rsidR="005E2053" w:rsidRPr="00707DFD">
        <w:rPr>
          <w:rFonts w:cs="Times New Roman"/>
        </w:rPr>
        <w:t xml:space="preserve">the encoder </w:t>
      </w:r>
      <w:r w:rsidR="006B38EA" w:rsidRPr="00707DFD">
        <w:rPr>
          <w:rFonts w:cs="Times New Roman"/>
        </w:rPr>
        <w:t>transform</w:t>
      </w:r>
      <w:r w:rsidR="00DC039D" w:rsidRPr="00707DFD">
        <w:rPr>
          <w:rFonts w:cs="Times New Roman"/>
        </w:rPr>
        <w:t>s</w:t>
      </w:r>
      <w:r w:rsidR="006B38EA" w:rsidRPr="00707DFD">
        <w:rPr>
          <w:rFonts w:cs="Times New Roman"/>
        </w:rPr>
        <w:t xml:space="preserve"> the 10 nm displacement signal into</w:t>
      </w:r>
      <w:r w:rsidR="00265890" w:rsidRPr="00707DFD">
        <w:rPr>
          <w:rFonts w:cs="Times New Roman"/>
        </w:rPr>
        <w:t xml:space="preserve"> a</w:t>
      </w:r>
      <w:r w:rsidR="006B38EA" w:rsidRPr="00707DFD">
        <w:rPr>
          <w:rFonts w:cs="Times New Roman"/>
        </w:rPr>
        <w:t xml:space="preserve"> 1 mu digital signal</w:t>
      </w:r>
      <w:bookmarkEnd w:id="18"/>
      <w:r w:rsidR="006B38EA" w:rsidRPr="00707DFD">
        <w:rPr>
          <w:rFonts w:cs="Times New Roman"/>
        </w:rPr>
        <w:t xml:space="preserve">. </w:t>
      </w:r>
      <w:bookmarkStart w:id="19" w:name="_Hlk93309435"/>
      <w:r w:rsidR="00060E76" w:rsidRPr="00707DFD">
        <w:rPr>
          <w:rFonts w:cs="Times New Roman"/>
        </w:rPr>
        <w:t>After</w:t>
      </w:r>
      <w:r w:rsidR="00BB040B" w:rsidRPr="00707DFD">
        <w:rPr>
          <w:rFonts w:cs="Times New Roman"/>
        </w:rPr>
        <w:t xml:space="preserve"> the</w:t>
      </w:r>
      <w:r w:rsidR="00154A5E" w:rsidRPr="00707DFD">
        <w:rPr>
          <w:rFonts w:cs="Times New Roman"/>
        </w:rPr>
        <w:t xml:space="preserve"> open loop</w:t>
      </w:r>
      <w:r w:rsidR="00BB040B" w:rsidRPr="00707DFD">
        <w:rPr>
          <w:rFonts w:cs="Times New Roman"/>
        </w:rPr>
        <w:t xml:space="preserve"> identification model is </w:t>
      </w:r>
      <w:r w:rsidR="00B23D09" w:rsidRPr="00707DFD">
        <w:rPr>
          <w:rFonts w:cs="Times New Roman"/>
        </w:rPr>
        <w:t>determined</w:t>
      </w:r>
      <w:bookmarkEnd w:id="19"/>
      <w:r w:rsidR="00BB040B" w:rsidRPr="00707DFD">
        <w:rPr>
          <w:rFonts w:cs="Times New Roman"/>
        </w:rPr>
        <w:t xml:space="preserve"> </w:t>
      </w:r>
      <w:r w:rsidR="00265890" w:rsidRPr="00707DFD">
        <w:rPr>
          <w:rFonts w:cs="Times New Roman"/>
        </w:rPr>
        <w:t xml:space="preserve">and </w:t>
      </w:r>
      <w:r w:rsidR="00BB040B" w:rsidRPr="00707DFD">
        <w:rPr>
          <w:rFonts w:cs="Times New Roman"/>
        </w:rPr>
        <w:t xml:space="preserve">combined with the control system structure, the final control flow diagram of the designed FTS can be drawn and used for further control algorithm developments. The system identification processes are shown in </w:t>
      </w:r>
      <w:r w:rsidR="00BB040B" w:rsidRPr="00707DFD">
        <w:rPr>
          <w:rFonts w:cs="Times New Roman"/>
        </w:rPr>
        <w:fldChar w:fldCharType="begin"/>
      </w:r>
      <w:r w:rsidR="00BB040B" w:rsidRPr="00707DFD">
        <w:rPr>
          <w:rFonts w:cs="Times New Roman"/>
        </w:rPr>
        <w:instrText xml:space="preserve"> REF _Ref75113120 \h </w:instrText>
      </w:r>
      <w:r w:rsidR="00C66001" w:rsidRPr="00707DFD">
        <w:rPr>
          <w:rFonts w:cs="Times New Roman"/>
        </w:rPr>
        <w:instrText xml:space="preserve"> \* MERGEFORMAT </w:instrText>
      </w:r>
      <w:r w:rsidR="00BB040B" w:rsidRPr="00707DFD">
        <w:rPr>
          <w:rFonts w:cs="Times New Roman"/>
        </w:rPr>
      </w:r>
      <w:r w:rsidR="00BB040B" w:rsidRPr="00707DFD">
        <w:rPr>
          <w:rFonts w:cs="Times New Roman"/>
        </w:rPr>
        <w:fldChar w:fldCharType="separate"/>
      </w:r>
      <w:r w:rsidR="00BF1A45" w:rsidRPr="00707DFD">
        <w:rPr>
          <w:rFonts w:cs="Times New Roman"/>
        </w:rPr>
        <w:t xml:space="preserve">Figure </w:t>
      </w:r>
      <w:r w:rsidR="00BF1A45" w:rsidRPr="00707DFD">
        <w:rPr>
          <w:rFonts w:cs="Times New Roman"/>
          <w:noProof/>
        </w:rPr>
        <w:t>4</w:t>
      </w:r>
      <w:r w:rsidR="00BB040B" w:rsidRPr="00707DFD">
        <w:rPr>
          <w:rFonts w:cs="Times New Roman"/>
        </w:rPr>
        <w:fldChar w:fldCharType="end"/>
      </w:r>
      <w:r w:rsidR="00BB040B" w:rsidRPr="00707DFD">
        <w:rPr>
          <w:rFonts w:cs="Times New Roman"/>
        </w:rPr>
        <w:t>.</w:t>
      </w:r>
    </w:p>
    <w:p w14:paraId="5DE51A40" w14:textId="52AB0A37" w:rsidR="00BB040B" w:rsidRPr="00707DFD" w:rsidRDefault="00350F48" w:rsidP="00FC2923">
      <w:pPr>
        <w:ind w:firstLine="360"/>
        <w:rPr>
          <w:rFonts w:cs="Times New Roman"/>
        </w:rPr>
      </w:pPr>
      <w:bookmarkStart w:id="20" w:name="_Hlk87263606"/>
      <w:r w:rsidRPr="00707DFD">
        <w:rPr>
          <w:rFonts w:cs="Times New Roman"/>
          <w:noProof/>
        </w:rPr>
        <w:drawing>
          <wp:inline distT="0" distB="0" distL="0" distR="0" wp14:anchorId="116BAB08" wp14:editId="06B3D2D9">
            <wp:extent cx="5511600" cy="2322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600" cy="2322000"/>
                    </a:xfrm>
                    <a:prstGeom prst="rect">
                      <a:avLst/>
                    </a:prstGeom>
                    <a:noFill/>
                    <a:ln>
                      <a:noFill/>
                    </a:ln>
                  </pic:spPr>
                </pic:pic>
              </a:graphicData>
            </a:graphic>
          </wp:inline>
        </w:drawing>
      </w:r>
    </w:p>
    <w:p w14:paraId="45BD3AA1" w14:textId="00F0869F" w:rsidR="00BB040B" w:rsidRPr="00707DFD" w:rsidRDefault="00BB040B" w:rsidP="00BB040B">
      <w:pPr>
        <w:pStyle w:val="Caption"/>
        <w:ind w:firstLine="270"/>
        <w:jc w:val="center"/>
        <w:rPr>
          <w:rFonts w:cs="Times New Roman"/>
          <w:color w:val="auto"/>
        </w:rPr>
      </w:pPr>
      <w:bookmarkStart w:id="21" w:name="_Ref75113120"/>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4</w:t>
      </w:r>
      <w:r w:rsidR="00EB4B4F" w:rsidRPr="00707DFD">
        <w:rPr>
          <w:rFonts w:cs="Times New Roman"/>
          <w:noProof/>
          <w:color w:val="auto"/>
        </w:rPr>
        <w:fldChar w:fldCharType="end"/>
      </w:r>
      <w:bookmarkEnd w:id="21"/>
      <w:r w:rsidR="00265890" w:rsidRPr="00707DFD">
        <w:rPr>
          <w:rFonts w:cs="Times New Roman"/>
          <w:noProof/>
          <w:color w:val="auto"/>
        </w:rPr>
        <w:t>.</w:t>
      </w:r>
      <w:r w:rsidRPr="00707DFD">
        <w:rPr>
          <w:rFonts w:cs="Times New Roman"/>
          <w:color w:val="auto"/>
        </w:rPr>
        <w:t xml:space="preserve"> System identification processes </w:t>
      </w:r>
    </w:p>
    <w:bookmarkEnd w:id="20"/>
    <w:p w14:paraId="54A4DD62" w14:textId="5A045C24" w:rsidR="00BB040B" w:rsidRPr="00707DFD" w:rsidRDefault="008A6C8D" w:rsidP="00350F48">
      <w:pPr>
        <w:spacing w:before="100" w:beforeAutospacing="1"/>
        <w:ind w:firstLine="360"/>
        <w:rPr>
          <w:rFonts w:cs="Times New Roman"/>
        </w:rPr>
      </w:pPr>
      <w:r w:rsidRPr="00707DFD">
        <w:rPr>
          <w:rFonts w:cs="Times New Roman"/>
        </w:rPr>
        <w:t>The state</w:t>
      </w:r>
      <w:r w:rsidR="00BF0899" w:rsidRPr="00707DFD">
        <w:rPr>
          <w:rFonts w:cs="Times New Roman"/>
        </w:rPr>
        <w:t>-space model is adopted to fit the experiment data, as shown in Equation</w:t>
      </w:r>
      <w:r w:rsidR="00E14933" w:rsidRPr="00707DFD">
        <w:rPr>
          <w:rFonts w:cs="Times New Roman"/>
        </w:rPr>
        <w:t xml:space="preserve"> </w:t>
      </w:r>
      <w:r w:rsidR="00E14933" w:rsidRPr="00707DFD">
        <w:rPr>
          <w:rFonts w:cs="Times New Roman"/>
        </w:rPr>
        <w:fldChar w:fldCharType="begin"/>
      </w:r>
      <w:r w:rsidR="00E14933" w:rsidRPr="00707DFD">
        <w:rPr>
          <w:rFonts w:cs="Times New Roman"/>
        </w:rPr>
        <w:instrText xml:space="preserve"> REF _Ref84411280 \h </w:instrText>
      </w:r>
      <w:r w:rsidR="00C66001" w:rsidRPr="00707DFD">
        <w:rPr>
          <w:rFonts w:cs="Times New Roman"/>
        </w:rPr>
        <w:instrText xml:space="preserve"> \* MERGEFORMAT </w:instrText>
      </w:r>
      <w:r w:rsidR="00E14933" w:rsidRPr="00707DFD">
        <w:rPr>
          <w:rFonts w:cs="Times New Roman"/>
        </w:rPr>
      </w:r>
      <w:r w:rsidR="00E14933" w:rsidRPr="00707DFD">
        <w:rPr>
          <w:rFonts w:cs="Times New Roman"/>
        </w:rPr>
        <w:fldChar w:fldCharType="separate"/>
      </w:r>
      <w:r w:rsidR="00BF1A45" w:rsidRPr="00707DFD">
        <w:rPr>
          <w:rFonts w:cs="Times New Roman"/>
        </w:rPr>
        <w:t>[</w:t>
      </w:r>
      <w:r w:rsidR="00BF1A45" w:rsidRPr="00707DFD">
        <w:rPr>
          <w:rFonts w:cs="Times New Roman"/>
          <w:noProof/>
        </w:rPr>
        <w:t>1</w:t>
      </w:r>
      <w:r w:rsidR="00BF1A45" w:rsidRPr="00707DFD">
        <w:rPr>
          <w:rFonts w:cs="Times New Roman"/>
        </w:rPr>
        <w:t>]</w:t>
      </w:r>
      <w:r w:rsidR="00E14933" w:rsidRPr="00707DFD">
        <w:rPr>
          <w:rFonts w:cs="Times New Roman"/>
        </w:rPr>
        <w:fldChar w:fldCharType="end"/>
      </w:r>
      <w:r w:rsidR="00BF0899" w:rsidRPr="00707DFD">
        <w:rPr>
          <w:rFonts w:cs="Times New Roman"/>
        </w:rPr>
        <w:t>.</w:t>
      </w:r>
    </w:p>
    <w:p w14:paraId="7E47BF08" w14:textId="0E9EAF86" w:rsidR="00E14933" w:rsidRPr="00707DFD" w:rsidRDefault="00E14933" w:rsidP="00E14933">
      <w:pPr>
        <w:pStyle w:val="Equation"/>
        <w:rPr>
          <w:rFonts w:ascii="Times New Roman" w:hAnsi="Times New Roman"/>
          <w:vanish/>
          <w:specVanish/>
        </w:rPr>
      </w:pPr>
      <w:r w:rsidRPr="00707DFD">
        <w:rPr>
          <w:rFonts w:ascii="Times New Roman" w:hAnsi="Times New Roman"/>
        </w:rPr>
        <w:t xml:space="preserve">  </w:t>
      </w:r>
      <w:r w:rsidRPr="00707DFD">
        <w:rPr>
          <w:rFonts w:ascii="Times New Roman" w:hAnsi="Times New Roman"/>
        </w:rPr>
        <w:tab/>
      </w:r>
      <m:oMath>
        <m:d>
          <m:dPr>
            <m:begChr m:val="{"/>
            <m:endChr m:val=""/>
            <m:ctrlPr/>
          </m:dPr>
          <m:e>
            <m:eqArr>
              <m:eqArrPr>
                <m:ctrlPr/>
              </m:eqArrPr>
              <m:e>
                <m:r>
                  <m:t>dx</m:t>
                </m:r>
                <m:r>
                  <m:rPr>
                    <m:sty m:val="p"/>
                  </m:rPr>
                  <m:t>/</m:t>
                </m:r>
                <m:r>
                  <m:t>dt</m:t>
                </m:r>
                <m:r>
                  <m:rPr>
                    <m:sty m:val="p"/>
                  </m:rPr>
                  <m:t>=</m:t>
                </m:r>
                <m:r>
                  <m:t>A</m:t>
                </m:r>
                <m:r>
                  <m:rPr>
                    <m:sty m:val="p"/>
                  </m:rPr>
                  <m:t xml:space="preserve"> </m:t>
                </m:r>
                <m:r>
                  <m:t>x</m:t>
                </m:r>
                <m:r>
                  <m:rPr>
                    <m:sty m:val="p"/>
                  </m:rPr>
                  <m:t>(</m:t>
                </m:r>
                <m:r>
                  <m:t>t</m:t>
                </m:r>
                <m:r>
                  <m:rPr>
                    <m:sty m:val="p"/>
                  </m:rPr>
                  <m:t>)+</m:t>
                </m:r>
                <m:r>
                  <m:t>B</m:t>
                </m:r>
                <m:r>
                  <m:rPr>
                    <m:sty m:val="p"/>
                  </m:rPr>
                  <m:t xml:space="preserve"> </m:t>
                </m:r>
                <m:r>
                  <m:t>u</m:t>
                </m:r>
                <m:r>
                  <m:rPr>
                    <m:sty m:val="p"/>
                  </m:rPr>
                  <m:t>(</m:t>
                </m:r>
                <m:r>
                  <m:t>t</m:t>
                </m:r>
                <m:r>
                  <m:rPr>
                    <m:sty m:val="p"/>
                  </m:rPr>
                  <m:t>)+</m:t>
                </m:r>
                <m:r>
                  <m:t>K</m:t>
                </m:r>
                <m:r>
                  <m:rPr>
                    <m:sty m:val="p"/>
                  </m:rPr>
                  <m:t xml:space="preserve"> </m:t>
                </m:r>
                <m:r>
                  <m:t>e</m:t>
                </m:r>
                <m:r>
                  <m:rPr>
                    <m:sty m:val="p"/>
                  </m:rPr>
                  <m:t>(</m:t>
                </m:r>
                <m:r>
                  <m:t>t</m:t>
                </m:r>
                <m:r>
                  <m:rPr>
                    <m:sty m:val="p"/>
                  </m:rPr>
                  <m:t>)</m:t>
                </m:r>
              </m:e>
              <m:e>
                <m:r>
                  <m:t>y</m:t>
                </m:r>
                <m:r>
                  <m:rPr>
                    <m:sty m:val="p"/>
                  </m:rPr>
                  <m:t>(</m:t>
                </m:r>
                <m:r>
                  <m:t>t</m:t>
                </m:r>
                <m:r>
                  <m:rPr>
                    <m:sty m:val="p"/>
                  </m:rPr>
                  <m:t>)=</m:t>
                </m:r>
                <m:r>
                  <m:t>C</m:t>
                </m:r>
                <m:r>
                  <m:rPr>
                    <m:sty m:val="p"/>
                  </m:rPr>
                  <m:t xml:space="preserve"> </m:t>
                </m:r>
                <m:r>
                  <m:t>x</m:t>
                </m:r>
                <m:r>
                  <m:rPr>
                    <m:sty m:val="p"/>
                  </m:rPr>
                  <m:t>(</m:t>
                </m:r>
                <m:r>
                  <m:t>t</m:t>
                </m:r>
                <m:r>
                  <m:rPr>
                    <m:sty m:val="p"/>
                  </m:rPr>
                  <m:t>)+</m:t>
                </m:r>
                <m:r>
                  <m:t>D</m:t>
                </m:r>
                <m:r>
                  <m:rPr>
                    <m:sty m:val="p"/>
                  </m:rPr>
                  <m:t xml:space="preserve"> </m:t>
                </m:r>
                <m:r>
                  <m:t>u</m:t>
                </m:r>
                <m:r>
                  <m:rPr>
                    <m:sty m:val="p"/>
                  </m:rPr>
                  <m:t>(</m:t>
                </m:r>
                <m:r>
                  <m:t>t</m:t>
                </m:r>
                <m:r>
                  <m:rPr>
                    <m:sty m:val="p"/>
                  </m:rPr>
                  <m:t xml:space="preserve">)+ </m:t>
                </m:r>
                <m:r>
                  <m:t>e</m:t>
                </m:r>
                <m:r>
                  <m:rPr>
                    <m:sty m:val="p"/>
                  </m:rPr>
                  <m:t>(</m:t>
                </m:r>
                <m:r>
                  <m:t>t</m:t>
                </m:r>
                <m:r>
                  <m:rPr>
                    <m:sty m:val="p"/>
                  </m:rPr>
                  <m:t>)</m:t>
                </m:r>
              </m:e>
            </m:eqArr>
          </m:e>
        </m:d>
      </m:oMath>
    </w:p>
    <w:p w14:paraId="21789E6E" w14:textId="21BA9F60" w:rsidR="00E14933" w:rsidRPr="00707DFD" w:rsidRDefault="00E14933" w:rsidP="00E14933">
      <w:pPr>
        <w:pStyle w:val="Equation"/>
        <w:rPr>
          <w:rFonts w:ascii="Times New Roman" w:hAnsi="Times New Roman"/>
        </w:rPr>
      </w:pPr>
      <w:r w:rsidRPr="00707DFD">
        <w:rPr>
          <w:rFonts w:ascii="Times New Roman" w:hAnsi="Times New Roman"/>
        </w:rPr>
        <w:tab/>
      </w:r>
      <w:bookmarkStart w:id="22" w:name="_Ref84411280"/>
      <w:r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r w:rsidR="00BF1A45" w:rsidRPr="00707DFD">
        <w:rPr>
          <w:rFonts w:ascii="Times New Roman" w:hAnsi="Times New Roman"/>
        </w:rPr>
        <w:t>1</w:t>
      </w:r>
      <w:r w:rsidRPr="00707DFD">
        <w:rPr>
          <w:rFonts w:ascii="Times New Roman" w:hAnsi="Times New Roman"/>
        </w:rPr>
        <w:fldChar w:fldCharType="end"/>
      </w:r>
      <w:r w:rsidRPr="00707DFD">
        <w:rPr>
          <w:rFonts w:ascii="Times New Roman" w:hAnsi="Times New Roman"/>
        </w:rPr>
        <w:t>]</w:t>
      </w:r>
      <w:bookmarkEnd w:id="22"/>
    </w:p>
    <w:p w14:paraId="422BA451" w14:textId="77777777" w:rsidR="00E14933" w:rsidRPr="00707DFD" w:rsidRDefault="00E14933" w:rsidP="00987DCF">
      <w:pPr>
        <w:pStyle w:val="Equation"/>
        <w:rPr>
          <w:rFonts w:ascii="Times New Roman" w:hAnsi="Times New Roman"/>
        </w:rPr>
      </w:pPr>
    </w:p>
    <w:p w14:paraId="4DB3A662" w14:textId="77777777" w:rsidR="00BC61F3" w:rsidRPr="00707DFD" w:rsidRDefault="00BC61F3" w:rsidP="00BC61F3">
      <w:pPr>
        <w:spacing w:line="240" w:lineRule="auto"/>
        <w:ind w:firstLineChars="0" w:firstLine="0"/>
        <w:rPr>
          <w:rFonts w:cs="Times New Roman"/>
          <w:szCs w:val="24"/>
        </w:rPr>
      </w:pPr>
      <w:r w:rsidRPr="00707DFD">
        <w:rPr>
          <w:rFonts w:cs="Times New Roman"/>
          <w:szCs w:val="24"/>
        </w:rPr>
        <w:t>In the equation:</w:t>
      </w:r>
    </w:p>
    <w:p w14:paraId="0002D499" w14:textId="4435003C" w:rsidR="00BC61F3" w:rsidRPr="00707DFD" w:rsidRDefault="00BC61F3" w:rsidP="00BC61F3">
      <w:pPr>
        <w:spacing w:line="240" w:lineRule="auto"/>
        <w:ind w:firstLineChars="0" w:firstLine="0"/>
        <w:rPr>
          <w:rFonts w:cs="Times New Roman"/>
          <w:i/>
          <w:iCs/>
          <w:szCs w:val="24"/>
        </w:rPr>
      </w:pPr>
      <w:r w:rsidRPr="00707DFD">
        <w:rPr>
          <w:rFonts w:cs="Times New Roman"/>
          <w:i/>
          <w:iCs/>
          <w:szCs w:val="24"/>
        </w:rPr>
        <w:t>A=</w:t>
      </w:r>
      <w:r w:rsidR="007E5759" w:rsidRPr="00707DFD">
        <w:rPr>
          <w:rFonts w:cs="Times New Roman"/>
          <w:i/>
          <w:iCs/>
          <w:szCs w:val="24"/>
        </w:rPr>
        <w:t>-</w:t>
      </w:r>
      <w:r w:rsidRPr="00707DFD">
        <w:rPr>
          <w:rFonts w:cs="Times New Roman"/>
          <w:i/>
          <w:iCs/>
          <w:szCs w:val="24"/>
        </w:rPr>
        <w:t>11.37, B=0.0006759, C=2.293×10</w:t>
      </w:r>
      <w:r w:rsidRPr="00707DFD">
        <w:rPr>
          <w:rFonts w:cs="Times New Roman"/>
          <w:i/>
          <w:iCs/>
          <w:szCs w:val="24"/>
          <w:vertAlign w:val="superscript"/>
        </w:rPr>
        <w:t>8</w:t>
      </w:r>
      <w:r w:rsidRPr="00707DFD">
        <w:rPr>
          <w:rFonts w:cs="Times New Roman"/>
          <w:i/>
          <w:iCs/>
          <w:szCs w:val="24"/>
        </w:rPr>
        <w:t>, D=0, K=3.877×10</w:t>
      </w:r>
      <w:r w:rsidRPr="00707DFD">
        <w:rPr>
          <w:rFonts w:cs="Times New Roman"/>
          <w:i/>
          <w:iCs/>
          <w:szCs w:val="24"/>
          <w:vertAlign w:val="superscript"/>
        </w:rPr>
        <w:t>-5</w:t>
      </w:r>
      <w:r w:rsidRPr="00707DFD">
        <w:rPr>
          <w:rFonts w:cs="Times New Roman"/>
          <w:i/>
          <w:iCs/>
          <w:szCs w:val="24"/>
        </w:rPr>
        <w:t>;</w:t>
      </w:r>
    </w:p>
    <w:p w14:paraId="59C08DC3" w14:textId="7081DCFB" w:rsidR="00E00E0D" w:rsidRPr="00707DFD" w:rsidRDefault="00E00E0D" w:rsidP="005C4303">
      <w:pPr>
        <w:ind w:firstLineChars="0" w:firstLine="0"/>
        <w:rPr>
          <w:rFonts w:cs="Times New Roman"/>
        </w:rPr>
      </w:pPr>
      <w:r w:rsidRPr="00707DFD">
        <w:rPr>
          <w:rFonts w:cs="Times New Roman"/>
          <w:i/>
          <w:iCs/>
        </w:rPr>
        <w:t>K</w:t>
      </w:r>
      <w:r w:rsidRPr="00707DFD">
        <w:rPr>
          <w:rFonts w:cs="Times New Roman"/>
        </w:rPr>
        <w:t xml:space="preserve"> is a small number and </w:t>
      </w:r>
      <w:r w:rsidRPr="00707DFD">
        <w:rPr>
          <w:rFonts w:cs="Times New Roman"/>
          <w:i/>
          <w:iCs/>
        </w:rPr>
        <w:t>e(t)</w:t>
      </w:r>
      <w:r w:rsidRPr="00707DFD">
        <w:rPr>
          <w:rFonts w:cs="Times New Roman"/>
        </w:rPr>
        <w:t xml:space="preserve"> represents disturbances in the system</w:t>
      </w:r>
      <w:r w:rsidR="00265890" w:rsidRPr="00707DFD">
        <w:rPr>
          <w:rFonts w:cs="Times New Roman"/>
        </w:rPr>
        <w:t>, and</w:t>
      </w:r>
      <w:r w:rsidRPr="00707DFD">
        <w:rPr>
          <w:rFonts w:cs="Times New Roman"/>
        </w:rPr>
        <w:t xml:space="preserve"> </w:t>
      </w:r>
      <w:r w:rsidR="005C4303" w:rsidRPr="00707DFD">
        <w:rPr>
          <w:rFonts w:cs="Times New Roman"/>
          <w:i/>
          <w:iCs/>
        </w:rPr>
        <w:t>A</w:t>
      </w:r>
      <w:r w:rsidR="005C4303" w:rsidRPr="00707DFD">
        <w:rPr>
          <w:rFonts w:cs="Times New Roman"/>
        </w:rPr>
        <w:t xml:space="preserve">, </w:t>
      </w:r>
      <w:r w:rsidR="005C4303" w:rsidRPr="00707DFD">
        <w:rPr>
          <w:rFonts w:cs="Times New Roman"/>
          <w:i/>
          <w:iCs/>
        </w:rPr>
        <w:t>B</w:t>
      </w:r>
      <w:r w:rsidR="005C4303" w:rsidRPr="00707DFD">
        <w:rPr>
          <w:rFonts w:cs="Times New Roman"/>
        </w:rPr>
        <w:t xml:space="preserve">, </w:t>
      </w:r>
      <w:r w:rsidR="005C4303" w:rsidRPr="00707DFD">
        <w:rPr>
          <w:rFonts w:cs="Times New Roman"/>
          <w:i/>
          <w:iCs/>
        </w:rPr>
        <w:t>C</w:t>
      </w:r>
      <w:r w:rsidR="005C4303" w:rsidRPr="00707DFD">
        <w:rPr>
          <w:rFonts w:cs="Times New Roman"/>
        </w:rPr>
        <w:t xml:space="preserve">, </w:t>
      </w:r>
      <w:r w:rsidR="005C4303" w:rsidRPr="00707DFD">
        <w:rPr>
          <w:rFonts w:cs="Times New Roman"/>
          <w:i/>
          <w:iCs/>
        </w:rPr>
        <w:t xml:space="preserve">D </w:t>
      </w:r>
      <w:r w:rsidR="005C4303" w:rsidRPr="00707DFD">
        <w:rPr>
          <w:rFonts w:cs="Times New Roman"/>
        </w:rPr>
        <w:t xml:space="preserve">are the constants. In this research, the identification model neglects disturbances. </w:t>
      </w:r>
      <w:r w:rsidR="00265890" w:rsidRPr="00707DFD">
        <w:rPr>
          <w:rFonts w:cs="Times New Roman"/>
        </w:rPr>
        <w:t xml:space="preserve">A </w:t>
      </w:r>
      <w:r w:rsidR="005C4303" w:rsidRPr="00707DFD">
        <w:rPr>
          <w:rFonts w:cs="Times New Roman"/>
        </w:rPr>
        <w:t>comparison between the physical model and identification model output</w:t>
      </w:r>
      <w:r w:rsidR="00265890" w:rsidRPr="00707DFD">
        <w:rPr>
          <w:rFonts w:cs="Times New Roman"/>
        </w:rPr>
        <w:t>s</w:t>
      </w:r>
      <w:r w:rsidR="005C4303" w:rsidRPr="00707DFD">
        <w:rPr>
          <w:rFonts w:cs="Times New Roman"/>
        </w:rPr>
        <w:t xml:space="preserve"> is shown in</w:t>
      </w:r>
      <w:r w:rsidR="00A750F0" w:rsidRPr="00707DFD">
        <w:rPr>
          <w:rFonts w:cs="Times New Roman"/>
        </w:rPr>
        <w:t xml:space="preserve"> </w:t>
      </w:r>
      <w:r w:rsidR="00A750F0" w:rsidRPr="00707DFD">
        <w:rPr>
          <w:rFonts w:cs="Times New Roman"/>
        </w:rPr>
        <w:fldChar w:fldCharType="begin"/>
      </w:r>
      <w:r w:rsidR="00A750F0" w:rsidRPr="00707DFD">
        <w:rPr>
          <w:rFonts w:cs="Times New Roman"/>
        </w:rPr>
        <w:instrText xml:space="preserve"> REF _Ref75154019 \h </w:instrText>
      </w:r>
      <w:r w:rsidR="00C66001" w:rsidRPr="00707DFD">
        <w:rPr>
          <w:rFonts w:cs="Times New Roman"/>
        </w:rPr>
        <w:instrText xml:space="preserve"> \* MERGEFORMAT </w:instrText>
      </w:r>
      <w:r w:rsidR="00A750F0" w:rsidRPr="00707DFD">
        <w:rPr>
          <w:rFonts w:cs="Times New Roman"/>
        </w:rPr>
      </w:r>
      <w:r w:rsidR="00A750F0" w:rsidRPr="00707DFD">
        <w:rPr>
          <w:rFonts w:cs="Times New Roman"/>
        </w:rPr>
        <w:fldChar w:fldCharType="separate"/>
      </w:r>
      <w:r w:rsidR="00BF1A45" w:rsidRPr="00707DFD">
        <w:rPr>
          <w:rFonts w:cs="Times New Roman"/>
        </w:rPr>
        <w:t xml:space="preserve">Figure </w:t>
      </w:r>
      <w:r w:rsidR="00BF1A45" w:rsidRPr="00707DFD">
        <w:rPr>
          <w:rFonts w:cs="Times New Roman"/>
          <w:noProof/>
        </w:rPr>
        <w:t>5</w:t>
      </w:r>
      <w:r w:rsidR="00A750F0" w:rsidRPr="00707DFD">
        <w:rPr>
          <w:rFonts w:cs="Times New Roman"/>
        </w:rPr>
        <w:fldChar w:fldCharType="end"/>
      </w:r>
      <w:r w:rsidR="00A750F0" w:rsidRPr="00707DFD">
        <w:rPr>
          <w:rFonts w:cs="Times New Roman"/>
        </w:rPr>
        <w:t>.</w:t>
      </w:r>
      <w:r w:rsidR="00E50985" w:rsidRPr="00707DFD">
        <w:rPr>
          <w:rFonts w:cs="Times New Roman"/>
        </w:rPr>
        <w:t xml:space="preserve"> It can be seen that the amplitude </w:t>
      </w:r>
      <w:r w:rsidR="00841C70" w:rsidRPr="00707DFD">
        <w:rPr>
          <w:rFonts w:cs="Times New Roman"/>
        </w:rPr>
        <w:t xml:space="preserve">difference </w:t>
      </w:r>
      <w:r w:rsidR="0006384A" w:rsidRPr="00707DFD">
        <w:rPr>
          <w:rFonts w:cs="Times New Roman"/>
        </w:rPr>
        <w:t xml:space="preserve">occurs </w:t>
      </w:r>
      <w:r w:rsidR="00D3509A" w:rsidRPr="00707DFD">
        <w:rPr>
          <w:rFonts w:cs="Times New Roman"/>
        </w:rPr>
        <w:t xml:space="preserve">in the first </w:t>
      </w:r>
      <w:r w:rsidR="0068493B" w:rsidRPr="00707DFD">
        <w:rPr>
          <w:rFonts w:cs="Times New Roman"/>
        </w:rPr>
        <w:t>three</w:t>
      </w:r>
      <w:r w:rsidR="00D3509A" w:rsidRPr="00707DFD">
        <w:rPr>
          <w:rFonts w:cs="Times New Roman"/>
        </w:rPr>
        <w:t xml:space="preserve"> period</w:t>
      </w:r>
      <w:r w:rsidR="0006384A" w:rsidRPr="00707DFD">
        <w:rPr>
          <w:rFonts w:cs="Times New Roman"/>
        </w:rPr>
        <w:t>s</w:t>
      </w:r>
      <w:r w:rsidR="00841C70" w:rsidRPr="00707DFD">
        <w:rPr>
          <w:rFonts w:cs="Times New Roman"/>
        </w:rPr>
        <w:t xml:space="preserve"> and </w:t>
      </w:r>
      <w:r w:rsidR="00E50985" w:rsidRPr="00707DFD">
        <w:rPr>
          <w:rFonts w:cs="Times New Roman"/>
        </w:rPr>
        <w:t>no obvious phase difference is observed</w:t>
      </w:r>
      <w:r w:rsidR="00D3509A" w:rsidRPr="00707DFD">
        <w:rPr>
          <w:rFonts w:cs="Times New Roman"/>
        </w:rPr>
        <w:t xml:space="preserve">. This means </w:t>
      </w:r>
      <w:r w:rsidR="00841C70" w:rsidRPr="00707DFD">
        <w:rPr>
          <w:rFonts w:cs="Times New Roman"/>
        </w:rPr>
        <w:t xml:space="preserve">that </w:t>
      </w:r>
      <w:r w:rsidR="00D3509A" w:rsidRPr="00707DFD">
        <w:rPr>
          <w:rFonts w:cs="Times New Roman"/>
        </w:rPr>
        <w:t xml:space="preserve">the system identification model can be used to represent the physical model </w:t>
      </w:r>
      <w:r w:rsidR="007E1A60" w:rsidRPr="00707DFD">
        <w:rPr>
          <w:rFonts w:cs="Times New Roman"/>
        </w:rPr>
        <w:t xml:space="preserve">to a certain </w:t>
      </w:r>
      <w:r w:rsidR="00D3509A" w:rsidRPr="00707DFD">
        <w:rPr>
          <w:rFonts w:cs="Times New Roman"/>
        </w:rPr>
        <w:t>extent</w:t>
      </w:r>
      <w:r w:rsidR="00265890" w:rsidRPr="00707DFD">
        <w:rPr>
          <w:rFonts w:cs="Times New Roman"/>
        </w:rPr>
        <w:t>,</w:t>
      </w:r>
      <w:r w:rsidR="00D3509A" w:rsidRPr="00707DFD">
        <w:rPr>
          <w:rFonts w:cs="Times New Roman"/>
        </w:rPr>
        <w:t xml:space="preserve"> and </w:t>
      </w:r>
      <w:r w:rsidR="007E1A60" w:rsidRPr="00707DFD">
        <w:rPr>
          <w:rFonts w:cs="Times New Roman"/>
        </w:rPr>
        <w:t xml:space="preserve">hence </w:t>
      </w:r>
      <w:r w:rsidR="00D3509A" w:rsidRPr="00707DFD">
        <w:rPr>
          <w:rFonts w:cs="Times New Roman"/>
        </w:rPr>
        <w:t xml:space="preserve">it </w:t>
      </w:r>
      <w:r w:rsidR="007E1A60" w:rsidRPr="00707DFD">
        <w:rPr>
          <w:rFonts w:cs="Times New Roman"/>
        </w:rPr>
        <w:t xml:space="preserve">has been </w:t>
      </w:r>
      <w:r w:rsidR="00D3509A" w:rsidRPr="00707DFD">
        <w:rPr>
          <w:rFonts w:cs="Times New Roman"/>
        </w:rPr>
        <w:t xml:space="preserve">used to adjust </w:t>
      </w:r>
      <w:r w:rsidR="00265890" w:rsidRPr="00707DFD">
        <w:rPr>
          <w:rFonts w:cs="Times New Roman"/>
        </w:rPr>
        <w:t xml:space="preserve">the </w:t>
      </w:r>
      <w:r w:rsidR="00D3509A" w:rsidRPr="00707DFD">
        <w:rPr>
          <w:rFonts w:cs="Times New Roman"/>
        </w:rPr>
        <w:t>control parameters</w:t>
      </w:r>
      <w:r w:rsidR="00605600" w:rsidRPr="00707DFD">
        <w:rPr>
          <w:rFonts w:cs="Times New Roman"/>
        </w:rPr>
        <w:t xml:space="preserve"> in advance</w:t>
      </w:r>
      <w:r w:rsidR="00D3509A" w:rsidRPr="00707DFD">
        <w:rPr>
          <w:rFonts w:cs="Times New Roman"/>
        </w:rPr>
        <w:t xml:space="preserve"> for the physical model. </w:t>
      </w:r>
    </w:p>
    <w:p w14:paraId="103BB88F" w14:textId="643B2C50" w:rsidR="005C4303" w:rsidRPr="00707DFD" w:rsidRDefault="00A64878" w:rsidP="005C4303">
      <w:pPr>
        <w:ind w:firstLineChars="0" w:firstLine="0"/>
        <w:jc w:val="left"/>
        <w:rPr>
          <w:rFonts w:cs="Times New Roman"/>
          <w:szCs w:val="24"/>
        </w:rPr>
      </w:pPr>
      <w:bookmarkStart w:id="23" w:name="_Hlk87263619"/>
      <w:r w:rsidRPr="00707DFD">
        <w:rPr>
          <w:rFonts w:cs="Times New Roman"/>
          <w:noProof/>
        </w:rPr>
        <w:lastRenderedPageBreak/>
        <w:drawing>
          <wp:inline distT="0" distB="0" distL="0" distR="0" wp14:anchorId="7300D6DC" wp14:editId="3D7B56C1">
            <wp:extent cx="5731510" cy="34861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86150"/>
                    </a:xfrm>
                    <a:prstGeom prst="rect">
                      <a:avLst/>
                    </a:prstGeom>
                    <a:noFill/>
                    <a:ln>
                      <a:noFill/>
                    </a:ln>
                  </pic:spPr>
                </pic:pic>
              </a:graphicData>
            </a:graphic>
          </wp:inline>
        </w:drawing>
      </w:r>
    </w:p>
    <w:p w14:paraId="532D8C39" w14:textId="13C9869E" w:rsidR="00BF0899" w:rsidRPr="00707DFD" w:rsidRDefault="005C4303" w:rsidP="00A750F0">
      <w:pPr>
        <w:pStyle w:val="Caption"/>
        <w:ind w:firstLine="270"/>
        <w:jc w:val="center"/>
        <w:rPr>
          <w:rFonts w:cs="Times New Roman"/>
          <w:color w:val="auto"/>
        </w:rPr>
      </w:pPr>
      <w:bookmarkStart w:id="24" w:name="_Ref75154019"/>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5</w:t>
      </w:r>
      <w:r w:rsidR="00EB4B4F" w:rsidRPr="00707DFD">
        <w:rPr>
          <w:rFonts w:cs="Times New Roman"/>
          <w:noProof/>
          <w:color w:val="auto"/>
        </w:rPr>
        <w:fldChar w:fldCharType="end"/>
      </w:r>
      <w:bookmarkEnd w:id="24"/>
      <w:r w:rsidR="00265890" w:rsidRPr="00707DFD">
        <w:rPr>
          <w:rFonts w:cs="Times New Roman"/>
          <w:noProof/>
          <w:color w:val="auto"/>
        </w:rPr>
        <w:t>.</w:t>
      </w:r>
      <w:r w:rsidRPr="00707DFD">
        <w:rPr>
          <w:rFonts w:cs="Times New Roman"/>
          <w:color w:val="auto"/>
        </w:rPr>
        <w:t xml:space="preserve"> Comparison </w:t>
      </w:r>
      <w:r w:rsidR="00265890" w:rsidRPr="00707DFD">
        <w:rPr>
          <w:rFonts w:cs="Times New Roman"/>
          <w:color w:val="auto"/>
        </w:rPr>
        <w:t xml:space="preserve">of </w:t>
      </w:r>
      <w:r w:rsidRPr="00707DFD">
        <w:rPr>
          <w:rFonts w:cs="Times New Roman"/>
          <w:color w:val="auto"/>
        </w:rPr>
        <w:t>the physical model output and identification model output</w:t>
      </w:r>
    </w:p>
    <w:bookmarkEnd w:id="16"/>
    <w:bookmarkEnd w:id="17"/>
    <w:bookmarkEnd w:id="23"/>
    <w:p w14:paraId="11F2C289" w14:textId="75CD295B" w:rsidR="005B4916" w:rsidRPr="00707DFD" w:rsidRDefault="00FA51FD" w:rsidP="00894E0E">
      <w:pPr>
        <w:pStyle w:val="Heading3"/>
        <w:rPr>
          <w:rFonts w:cs="Times New Roman"/>
        </w:rPr>
      </w:pPr>
      <w:r w:rsidRPr="00707DFD">
        <w:rPr>
          <w:rFonts w:cs="Times New Roman"/>
        </w:rPr>
        <w:t>H</w:t>
      </w:r>
      <w:r w:rsidR="00690D6C" w:rsidRPr="00707DFD">
        <w:rPr>
          <w:rFonts w:cs="Times New Roman"/>
        </w:rPr>
        <w:t>ybrid c</w:t>
      </w:r>
      <w:r w:rsidR="005B4916" w:rsidRPr="00707DFD">
        <w:rPr>
          <w:rFonts w:cs="Times New Roman"/>
        </w:rPr>
        <w:t xml:space="preserve">ontrol </w:t>
      </w:r>
      <w:r w:rsidR="00690D6C" w:rsidRPr="00707DFD">
        <w:rPr>
          <w:rFonts w:cs="Times New Roman"/>
        </w:rPr>
        <w:t>algorithm</w:t>
      </w:r>
    </w:p>
    <w:p w14:paraId="49AEEC74" w14:textId="45658071" w:rsidR="00A750F0" w:rsidRPr="00707DFD" w:rsidRDefault="00A750F0" w:rsidP="009934F8">
      <w:pPr>
        <w:ind w:firstLineChars="0" w:firstLine="0"/>
        <w:rPr>
          <w:rFonts w:cs="Times New Roman"/>
        </w:rPr>
      </w:pPr>
      <w:r w:rsidRPr="00707DFD">
        <w:rPr>
          <w:rFonts w:cs="Times New Roman"/>
        </w:rPr>
        <w:t xml:space="preserve">A hybrid control algorithm </w:t>
      </w:r>
      <w:r w:rsidR="00265890" w:rsidRPr="00707DFD">
        <w:rPr>
          <w:rFonts w:cs="Times New Roman"/>
        </w:rPr>
        <w:t>wa</w:t>
      </w:r>
      <w:r w:rsidRPr="00707DFD">
        <w:rPr>
          <w:rFonts w:cs="Times New Roman"/>
        </w:rPr>
        <w:t xml:space="preserve">s designed for the FTS system. The control algorithm is </w:t>
      </w:r>
      <w:r w:rsidR="007048DF" w:rsidRPr="00707DFD">
        <w:rPr>
          <w:rFonts w:cs="Times New Roman"/>
        </w:rPr>
        <w:t xml:space="preserve">a combination of </w:t>
      </w:r>
      <w:r w:rsidRPr="00707DFD">
        <w:rPr>
          <w:rFonts w:cs="Times New Roman"/>
        </w:rPr>
        <w:t>PID control, sliding mode control (SMC) and feed</w:t>
      </w:r>
      <w:r w:rsidR="00265890" w:rsidRPr="00707DFD">
        <w:rPr>
          <w:rFonts w:cs="Times New Roman"/>
        </w:rPr>
        <w:t>-</w:t>
      </w:r>
      <w:r w:rsidRPr="00707DFD">
        <w:rPr>
          <w:rFonts w:cs="Times New Roman"/>
        </w:rPr>
        <w:t>forward</w:t>
      </w:r>
      <w:r w:rsidR="007A192C" w:rsidRPr="00707DFD">
        <w:rPr>
          <w:rFonts w:cs="Times New Roman"/>
        </w:rPr>
        <w:t xml:space="preserve"> (FF)</w:t>
      </w:r>
      <w:r w:rsidRPr="00707DFD">
        <w:rPr>
          <w:rFonts w:cs="Times New Roman"/>
        </w:rPr>
        <w:t xml:space="preserve"> control</w:t>
      </w:r>
      <w:r w:rsidR="007A192C" w:rsidRPr="00707DFD">
        <w:rPr>
          <w:rFonts w:cs="Times New Roman"/>
        </w:rPr>
        <w:t xml:space="preserve">. The control output is described in </w:t>
      </w:r>
      <w:r w:rsidR="00D62B5A" w:rsidRPr="00707DFD">
        <w:rPr>
          <w:rFonts w:cs="Times New Roman"/>
        </w:rPr>
        <w:t>Equation</w:t>
      </w:r>
      <w:r w:rsidR="00987DCF" w:rsidRPr="00707DFD">
        <w:rPr>
          <w:rFonts w:cs="Times New Roman"/>
        </w:rPr>
        <w:t xml:space="preserve"> </w:t>
      </w:r>
      <w:r w:rsidR="00A3651C" w:rsidRPr="00707DFD">
        <w:rPr>
          <w:rFonts w:cs="Times New Roman"/>
        </w:rPr>
        <w:fldChar w:fldCharType="begin"/>
      </w:r>
      <w:r w:rsidR="00A3651C" w:rsidRPr="00707DFD">
        <w:rPr>
          <w:rFonts w:cs="Times New Roman"/>
        </w:rPr>
        <w:instrText xml:space="preserve"> REF _Ref84108648 \h </w:instrText>
      </w:r>
      <w:r w:rsidR="006D2E08" w:rsidRPr="00707DFD">
        <w:rPr>
          <w:rFonts w:cs="Times New Roman"/>
        </w:rPr>
        <w:instrText xml:space="preserve"> \* MERGEFORMAT </w:instrText>
      </w:r>
      <w:r w:rsidR="00A3651C" w:rsidRPr="00707DFD">
        <w:rPr>
          <w:rFonts w:cs="Times New Roman"/>
        </w:rPr>
      </w:r>
      <w:r w:rsidR="00A3651C" w:rsidRPr="00707DFD">
        <w:rPr>
          <w:rFonts w:cs="Times New Roman"/>
        </w:rPr>
        <w:fldChar w:fldCharType="separate"/>
      </w:r>
      <w:r w:rsidR="00BF1A45" w:rsidRPr="00707DFD">
        <w:rPr>
          <w:rFonts w:cs="Times New Roman"/>
        </w:rPr>
        <w:t>[5]</w:t>
      </w:r>
      <w:r w:rsidR="00A3651C" w:rsidRPr="00707DFD">
        <w:rPr>
          <w:rFonts w:cs="Times New Roman"/>
        </w:rPr>
        <w:fldChar w:fldCharType="end"/>
      </w:r>
      <w:r w:rsidR="00A3651C" w:rsidRPr="00707DFD">
        <w:rPr>
          <w:rFonts w:cs="Times New Roman"/>
        </w:rPr>
        <w:t>:</w:t>
      </w:r>
    </w:p>
    <w:p w14:paraId="36CE8870" w14:textId="440E254A" w:rsidR="007A192C" w:rsidRPr="00707DFD" w:rsidRDefault="007A192C" w:rsidP="0051502D">
      <w:pPr>
        <w:pStyle w:val="Equation"/>
        <w:rPr>
          <w:rFonts w:ascii="Times New Roman" w:hAnsi="Times New Roman"/>
        </w:rPr>
      </w:pPr>
      <w:r w:rsidRPr="00707DFD">
        <w:rPr>
          <w:rFonts w:ascii="Times New Roman" w:hAnsi="Times New Roman"/>
        </w:rPr>
        <w:t xml:space="preserve">  </w:t>
      </w:r>
      <w:r w:rsidRPr="00707DFD">
        <w:rPr>
          <w:rFonts w:ascii="Times New Roman" w:hAnsi="Times New Roman"/>
        </w:rPr>
        <w:tab/>
      </w:r>
      <m:oMath>
        <m:sSub>
          <m:sSubPr>
            <m:ctrlPr/>
          </m:sSubPr>
          <m:e>
            <m:r>
              <m:t>c</m:t>
            </m:r>
            <m:d>
              <m:dPr>
                <m:ctrlPr/>
              </m:dPr>
              <m:e>
                <m:r>
                  <m:t>t</m:t>
                </m:r>
              </m:e>
            </m:d>
          </m:e>
          <m:sub>
            <m:r>
              <m:t>PID</m:t>
            </m:r>
          </m:sub>
        </m:sSub>
        <m:r>
          <m:rPr>
            <m:sty m:val="p"/>
          </m:rPr>
          <m:t>=</m:t>
        </m:r>
        <m:sSub>
          <m:sSubPr>
            <m:ctrlPr/>
          </m:sSubPr>
          <m:e>
            <m:r>
              <m:t>K</m:t>
            </m:r>
          </m:e>
          <m:sub>
            <m:r>
              <m:t>p</m:t>
            </m:r>
          </m:sub>
        </m:sSub>
        <m:r>
          <m:t>e</m:t>
        </m:r>
        <m:d>
          <m:dPr>
            <m:ctrlPr/>
          </m:dPr>
          <m:e>
            <m:r>
              <m:t>t</m:t>
            </m:r>
          </m:e>
        </m:d>
        <m:r>
          <m:rPr>
            <m:sty m:val="p"/>
          </m:rPr>
          <m:t>+</m:t>
        </m:r>
        <m:sSub>
          <m:sSubPr>
            <m:ctrlPr/>
          </m:sSubPr>
          <m:e>
            <m:r>
              <m:t>K</m:t>
            </m:r>
          </m:e>
          <m:sub>
            <m:r>
              <m:t>i</m:t>
            </m:r>
          </m:sub>
        </m:sSub>
        <m:nary>
          <m:naryPr>
            <m:limLoc m:val="subSup"/>
            <m:ctrlPr/>
          </m:naryPr>
          <m:sub>
            <m:r>
              <m:t>o</m:t>
            </m:r>
          </m:sub>
          <m:sup>
            <m:r>
              <m:t>t</m:t>
            </m:r>
          </m:sup>
          <m:e>
            <m:r>
              <m:t>e</m:t>
            </m:r>
            <m:d>
              <m:dPr>
                <m:ctrlPr/>
              </m:dPr>
              <m:e>
                <m:r>
                  <m:t>t</m:t>
                </m:r>
              </m:e>
            </m:d>
            <m:r>
              <m:t>dt</m:t>
            </m:r>
            <m:r>
              <m:rPr>
                <m:sty m:val="p"/>
              </m:rPr>
              <m:t>+</m:t>
            </m:r>
            <m:sSub>
              <m:sSubPr>
                <m:ctrlPr/>
              </m:sSubPr>
              <m:e>
                <m:r>
                  <m:t>K</m:t>
                </m:r>
              </m:e>
              <m:sub>
                <m:r>
                  <m:t>d</m:t>
                </m:r>
              </m:sub>
            </m:sSub>
            <m:f>
              <m:fPr>
                <m:ctrlPr/>
              </m:fPr>
              <m:num>
                <m:r>
                  <m:t>de</m:t>
                </m:r>
                <m:r>
                  <m:rPr>
                    <m:sty m:val="p"/>
                  </m:rPr>
                  <m:t>(</m:t>
                </m:r>
                <m:r>
                  <m:t>t</m:t>
                </m:r>
                <m:r>
                  <m:rPr>
                    <m:sty m:val="p"/>
                  </m:rPr>
                  <m:t>)</m:t>
                </m:r>
              </m:num>
              <m:den>
                <m:r>
                  <m:t>dt</m:t>
                </m:r>
              </m:den>
            </m:f>
          </m:e>
        </m:nary>
      </m:oMath>
      <w:r w:rsidRPr="00707DFD">
        <w:rPr>
          <w:rFonts w:ascii="Times New Roman" w:hAnsi="Times New Roman"/>
        </w:rPr>
        <w:tab/>
      </w:r>
      <w:bookmarkStart w:id="25" w:name="_Ref68713870"/>
      <w:bookmarkStart w:id="26" w:name="_Ref84081758"/>
      <w:r w:rsidR="00594098"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r w:rsidR="00BF1A45" w:rsidRPr="00707DFD">
        <w:rPr>
          <w:rFonts w:ascii="Times New Roman" w:hAnsi="Times New Roman"/>
        </w:rPr>
        <w:t>2</w:t>
      </w:r>
      <w:r w:rsidRPr="00707DFD">
        <w:rPr>
          <w:rFonts w:ascii="Times New Roman" w:hAnsi="Times New Roman"/>
        </w:rPr>
        <w:fldChar w:fldCharType="end"/>
      </w:r>
      <w:bookmarkEnd w:id="25"/>
      <w:r w:rsidR="00594098" w:rsidRPr="00707DFD">
        <w:rPr>
          <w:rFonts w:ascii="Times New Roman" w:hAnsi="Times New Roman"/>
        </w:rPr>
        <w:t>]</w:t>
      </w:r>
      <w:bookmarkEnd w:id="26"/>
    </w:p>
    <w:p w14:paraId="6E335F68" w14:textId="374CEEC2" w:rsidR="007A192C" w:rsidRPr="00707DFD" w:rsidRDefault="007A192C" w:rsidP="0051502D">
      <w:pPr>
        <w:pStyle w:val="Equation"/>
        <w:rPr>
          <w:rFonts w:ascii="Times New Roman" w:hAnsi="Times New Roman"/>
        </w:rPr>
      </w:pPr>
      <w:r w:rsidRPr="00707DFD">
        <w:rPr>
          <w:rFonts w:ascii="Times New Roman" w:hAnsi="Times New Roman"/>
        </w:rPr>
        <w:t xml:space="preserve">  </w:t>
      </w:r>
      <w:r w:rsidRPr="00707DFD">
        <w:rPr>
          <w:rFonts w:ascii="Times New Roman" w:hAnsi="Times New Roman"/>
        </w:rPr>
        <w:tab/>
      </w:r>
      <m:oMath>
        <m:d>
          <m:dPr>
            <m:begChr m:val="{"/>
            <m:endChr m:val=""/>
            <m:ctrlPr/>
          </m:dPr>
          <m:e>
            <m:eqArr>
              <m:eqArrPr>
                <m:ctrlPr/>
              </m:eqArrPr>
              <m:e>
                <m:r>
                  <m:t>S</m:t>
                </m:r>
                <w:bookmarkStart w:id="27" w:name="_Hlk68798362"/>
                <m:r>
                  <m:rPr>
                    <m:sty m:val="p"/>
                  </m:rPr>
                  <m:t>=</m:t>
                </m:r>
                <m:sSub>
                  <m:sSubPr>
                    <m:ctrlPr/>
                  </m:sSubPr>
                  <m:e>
                    <m:r>
                      <m:t>K</m:t>
                    </m:r>
                  </m:e>
                  <m:sub>
                    <m:r>
                      <m:rPr>
                        <m:sty m:val="p"/>
                      </m:rPr>
                      <m:t>1</m:t>
                    </m:r>
                  </m:sub>
                </m:sSub>
                <w:bookmarkEnd w:id="27"/>
                <m:r>
                  <m:t>e</m:t>
                </m:r>
                <m:d>
                  <m:dPr>
                    <m:ctrlPr/>
                  </m:dPr>
                  <m:e>
                    <m:r>
                      <m:t>t</m:t>
                    </m:r>
                  </m:e>
                </m:d>
                <m:r>
                  <m:rPr>
                    <m:sty m:val="p"/>
                  </m:rPr>
                  <m:t>+</m:t>
                </m:r>
                <m:sSub>
                  <m:sSubPr>
                    <m:ctrlPr/>
                  </m:sSubPr>
                  <m:e>
                    <m:r>
                      <m:t>K</m:t>
                    </m:r>
                  </m:e>
                  <m:sub>
                    <m:r>
                      <m:rPr>
                        <m:sty m:val="p"/>
                      </m:rPr>
                      <m:t>2</m:t>
                    </m:r>
                  </m:sub>
                </m:sSub>
                <m:r>
                  <m:rPr>
                    <m:sty m:val="p"/>
                  </m:rPr>
                  <m:t>(</m:t>
                </m:r>
                <m:r>
                  <m:t>e</m:t>
                </m:r>
                <m:d>
                  <m:dPr>
                    <m:ctrlPr/>
                  </m:dPr>
                  <m:e>
                    <m:r>
                      <m:t>t</m:t>
                    </m:r>
                  </m:e>
                </m:d>
                <m:r>
                  <m:rPr>
                    <m:sty m:val="p"/>
                  </m:rPr>
                  <m:t>-</m:t>
                </m:r>
                <m:r>
                  <m:t>e</m:t>
                </m:r>
                <m:d>
                  <m:dPr>
                    <m:ctrlPr/>
                  </m:dPr>
                  <m:e>
                    <m:r>
                      <m:t>t</m:t>
                    </m:r>
                    <m:r>
                      <m:rPr>
                        <m:sty m:val="p"/>
                      </m:rPr>
                      <m:t>-1</m:t>
                    </m:r>
                  </m:e>
                </m:d>
                <m:r>
                  <m:rPr>
                    <m:sty m:val="p"/>
                  </m:rPr>
                  <m:t>)</m:t>
                </m:r>
              </m:e>
              <m:e>
                <m:sSub>
                  <m:sSubPr>
                    <m:ctrlPr/>
                  </m:sSubPr>
                  <m:e>
                    <m:r>
                      <m:t>c</m:t>
                    </m:r>
                    <m:d>
                      <m:dPr>
                        <m:ctrlPr/>
                      </m:dPr>
                      <m:e>
                        <m:r>
                          <m:t>t</m:t>
                        </m:r>
                      </m:e>
                    </m:d>
                  </m:e>
                  <m:sub>
                    <m:r>
                      <m:t>SMC</m:t>
                    </m:r>
                  </m:sub>
                </m:sSub>
                <m:r>
                  <m:rPr>
                    <m:sty m:val="p"/>
                  </m:rPr>
                  <m:t>=</m:t>
                </m:r>
                <m:sSub>
                  <m:sSubPr>
                    <m:ctrlPr/>
                  </m:sSubPr>
                  <m:e>
                    <m:r>
                      <m:t>K</m:t>
                    </m:r>
                  </m:e>
                  <m:sub>
                    <m:r>
                      <m:rPr>
                        <m:sty m:val="p"/>
                      </m:rPr>
                      <m:t>3</m:t>
                    </m:r>
                  </m:sub>
                </m:sSub>
                <m:r>
                  <m:t>S</m:t>
                </m:r>
                <m:r>
                  <m:rPr>
                    <m:sty m:val="p"/>
                  </m:rPr>
                  <m:t>+</m:t>
                </m:r>
                <m:nary>
                  <m:naryPr>
                    <m:limLoc m:val="subSup"/>
                    <m:ctrlPr/>
                  </m:naryPr>
                  <m:sub>
                    <m:r>
                      <m:rPr>
                        <m:sty m:val="p"/>
                      </m:rPr>
                      <m:t>0</m:t>
                    </m:r>
                  </m:sub>
                  <m:sup>
                    <m:r>
                      <m:t>t</m:t>
                    </m:r>
                  </m:sup>
                  <m:e>
                    <m:r>
                      <m:rPr>
                        <m:sty m:val="p"/>
                      </m:rPr>
                      <m:t>(</m:t>
                    </m:r>
                    <m:sSub>
                      <m:sSubPr>
                        <m:ctrlPr/>
                      </m:sSubPr>
                      <m:e>
                        <m:r>
                          <m:t>K</m:t>
                        </m:r>
                      </m:e>
                      <m:sub>
                        <m:r>
                          <m:rPr>
                            <m:sty m:val="p"/>
                          </m:rPr>
                          <m:t>4</m:t>
                        </m:r>
                      </m:sub>
                    </m:sSub>
                    <m:r>
                      <m:rPr>
                        <m:sty m:val="p"/>
                      </m:rPr>
                      <m:t>∙</m:t>
                    </m:r>
                    <m:r>
                      <m:t>sign</m:t>
                    </m:r>
                    <m:r>
                      <m:rPr>
                        <m:sty m:val="p"/>
                      </m:rPr>
                      <m:t>(</m:t>
                    </m:r>
                    <m:r>
                      <m:t>S</m:t>
                    </m:r>
                    <m:r>
                      <m:rPr>
                        <m:sty m:val="p"/>
                      </m:rPr>
                      <m:t>)∙</m:t>
                    </m:r>
                    <m:d>
                      <m:dPr>
                        <m:begChr m:val="|"/>
                        <m:endChr m:val="|"/>
                        <m:ctrlPr/>
                      </m:dPr>
                      <m:e>
                        <m:r>
                          <m:t>e</m:t>
                        </m:r>
                        <m:d>
                          <m:dPr>
                            <m:ctrlPr/>
                          </m:dPr>
                          <m:e>
                            <m:r>
                              <m:t>t</m:t>
                            </m:r>
                          </m:e>
                        </m:d>
                      </m:e>
                    </m:d>
                    <m:r>
                      <m:rPr>
                        <m:sty m:val="p"/>
                      </m:rPr>
                      <m:t>)</m:t>
                    </m:r>
                    <m:r>
                      <m:t>dt</m:t>
                    </m:r>
                  </m:e>
                </m:nary>
              </m:e>
            </m:eqArr>
          </m:e>
        </m:d>
      </m:oMath>
      <w:r w:rsidRPr="00707DFD">
        <w:rPr>
          <w:rFonts w:ascii="Times New Roman" w:hAnsi="Times New Roman"/>
        </w:rPr>
        <w:tab/>
      </w:r>
      <w:r w:rsidR="00594098"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r w:rsidR="00BF1A45" w:rsidRPr="00707DFD">
        <w:rPr>
          <w:rFonts w:ascii="Times New Roman" w:hAnsi="Times New Roman"/>
        </w:rPr>
        <w:t>3</w:t>
      </w:r>
      <w:r w:rsidRPr="00707DFD">
        <w:rPr>
          <w:rFonts w:ascii="Times New Roman" w:hAnsi="Times New Roman"/>
        </w:rPr>
        <w:fldChar w:fldCharType="end"/>
      </w:r>
      <w:r w:rsidR="00594098" w:rsidRPr="00707DFD">
        <w:rPr>
          <w:rFonts w:ascii="Times New Roman" w:hAnsi="Times New Roman"/>
        </w:rPr>
        <w:t>]</w:t>
      </w:r>
    </w:p>
    <w:p w14:paraId="310F1DFC" w14:textId="6BD6F4E0" w:rsidR="007A192C" w:rsidRPr="00707DFD" w:rsidRDefault="007A192C">
      <w:pPr>
        <w:pStyle w:val="Equation"/>
        <w:rPr>
          <w:rFonts w:ascii="Times New Roman" w:hAnsi="Times New Roman"/>
        </w:rPr>
      </w:pPr>
      <w:r w:rsidRPr="00707DFD">
        <w:rPr>
          <w:rFonts w:ascii="Times New Roman" w:hAnsi="Times New Roman"/>
        </w:rPr>
        <w:t xml:space="preserve">  </w:t>
      </w:r>
      <w:r w:rsidRPr="00707DFD">
        <w:rPr>
          <w:rFonts w:ascii="Times New Roman" w:hAnsi="Times New Roman"/>
        </w:rPr>
        <w:tab/>
      </w:r>
      <m:oMath>
        <m:sSub>
          <m:sSubPr>
            <m:ctrlPr/>
          </m:sSubPr>
          <m:e>
            <m:r>
              <m:t>c</m:t>
            </m:r>
            <m:d>
              <m:dPr>
                <m:ctrlPr/>
              </m:dPr>
              <m:e>
                <m:r>
                  <m:t>t</m:t>
                </m:r>
              </m:e>
            </m:d>
          </m:e>
          <m:sub>
            <m:r>
              <m:t>FF</m:t>
            </m:r>
          </m:sub>
        </m:sSub>
        <m:r>
          <m:rPr>
            <m:sty m:val="p"/>
          </m:rPr>
          <m:t>=</m:t>
        </m:r>
        <m:sSub>
          <m:sSubPr>
            <m:ctrlPr/>
          </m:sSubPr>
          <m:e>
            <m:r>
              <m:t>K</m:t>
            </m:r>
          </m:e>
          <m:sub>
            <m:r>
              <m:t>vff</m:t>
            </m:r>
          </m:sub>
        </m:sSub>
        <m:f>
          <m:fPr>
            <m:ctrlPr/>
          </m:fPr>
          <m:num>
            <m:r>
              <m:t>dx</m:t>
            </m:r>
            <m:r>
              <m:rPr>
                <m:sty m:val="p"/>
              </m:rPr>
              <m:t>(</m:t>
            </m:r>
            <m:r>
              <m:t>t</m:t>
            </m:r>
            <m:r>
              <m:rPr>
                <m:sty m:val="p"/>
              </m:rPr>
              <m:t>)</m:t>
            </m:r>
          </m:num>
          <m:den>
            <m:r>
              <m:t>dt</m:t>
            </m:r>
          </m:den>
        </m:f>
        <m:r>
          <m:rPr>
            <m:sty m:val="p"/>
          </m:rPr>
          <m:t>+</m:t>
        </m:r>
        <m:sSub>
          <m:sSubPr>
            <m:ctrlPr/>
          </m:sSubPr>
          <m:e>
            <m:r>
              <m:t>K</m:t>
            </m:r>
          </m:e>
          <m:sub>
            <m:r>
              <m:t>aff</m:t>
            </m:r>
          </m:sub>
        </m:sSub>
        <m:f>
          <m:fPr>
            <m:ctrlPr/>
          </m:fPr>
          <m:num>
            <m:sSup>
              <m:sSupPr>
                <m:ctrlPr/>
              </m:sSupPr>
              <m:e>
                <m:r>
                  <m:t>d</m:t>
                </m:r>
              </m:e>
              <m:sup>
                <m:r>
                  <m:rPr>
                    <m:sty m:val="p"/>
                  </m:rPr>
                  <m:t>2</m:t>
                </m:r>
              </m:sup>
            </m:sSup>
            <m:r>
              <m:t>x</m:t>
            </m:r>
            <m:r>
              <m:rPr>
                <m:sty m:val="p"/>
              </m:rPr>
              <m:t>(</m:t>
            </m:r>
            <m:r>
              <m:t>t</m:t>
            </m:r>
            <m:r>
              <m:rPr>
                <m:sty m:val="p"/>
              </m:rPr>
              <m:t>)</m:t>
            </m:r>
          </m:num>
          <m:den>
            <m:sSup>
              <m:sSupPr>
                <m:ctrlPr/>
              </m:sSupPr>
              <m:e>
                <m:r>
                  <m:t>dt</m:t>
                </m:r>
              </m:e>
              <m:sup>
                <m:r>
                  <m:rPr>
                    <m:sty m:val="p"/>
                  </m:rPr>
                  <m:t>2</m:t>
                </m:r>
              </m:sup>
            </m:sSup>
          </m:den>
        </m:f>
      </m:oMath>
      <w:r w:rsidRPr="00707DFD">
        <w:rPr>
          <w:rFonts w:ascii="Times New Roman" w:hAnsi="Times New Roman"/>
        </w:rPr>
        <w:tab/>
      </w:r>
      <w:r w:rsidR="00594098"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r w:rsidR="00BF1A45" w:rsidRPr="00707DFD">
        <w:rPr>
          <w:rFonts w:ascii="Times New Roman" w:hAnsi="Times New Roman"/>
        </w:rPr>
        <w:t>4</w:t>
      </w:r>
      <w:r w:rsidRPr="00707DFD">
        <w:rPr>
          <w:rFonts w:ascii="Times New Roman" w:hAnsi="Times New Roman"/>
        </w:rPr>
        <w:fldChar w:fldCharType="end"/>
      </w:r>
      <w:r w:rsidR="00594098" w:rsidRPr="00707DFD">
        <w:rPr>
          <w:rFonts w:ascii="Times New Roman" w:hAnsi="Times New Roman"/>
        </w:rPr>
        <w:t>]</w:t>
      </w:r>
    </w:p>
    <w:p w14:paraId="2847A4C1" w14:textId="6BB4A677" w:rsidR="00D62B5A" w:rsidRPr="00707DFD" w:rsidRDefault="00D62B5A">
      <w:pPr>
        <w:pStyle w:val="Equation"/>
        <w:rPr>
          <w:rFonts w:ascii="Times New Roman" w:hAnsi="Times New Roman"/>
        </w:rPr>
      </w:pPr>
      <w:r w:rsidRPr="00707DFD">
        <w:rPr>
          <w:rFonts w:ascii="Times New Roman" w:hAnsi="Times New Roman"/>
        </w:rPr>
        <w:t xml:space="preserve">  </w:t>
      </w:r>
      <w:r w:rsidRPr="00707DFD">
        <w:rPr>
          <w:rFonts w:ascii="Times New Roman" w:hAnsi="Times New Roman"/>
        </w:rPr>
        <w:tab/>
      </w:r>
      <m:oMath>
        <m:sSub>
          <m:sSubPr>
            <m:ctrlPr/>
          </m:sSubPr>
          <m:e>
            <m:r>
              <m:t>c</m:t>
            </m:r>
            <m:d>
              <m:dPr>
                <m:ctrlPr/>
              </m:dPr>
              <m:e>
                <m:r>
                  <m:t>t</m:t>
                </m:r>
              </m:e>
            </m:d>
          </m:e>
          <m:sub>
            <m:r>
              <m:t>output</m:t>
            </m:r>
          </m:sub>
        </m:sSub>
        <m:r>
          <m:rPr>
            <m:sty m:val="p"/>
          </m:rPr>
          <m:t>=</m:t>
        </m:r>
        <m:sSub>
          <m:sSubPr>
            <m:ctrlPr/>
          </m:sSubPr>
          <m:e>
            <m:r>
              <m:t>c</m:t>
            </m:r>
            <m:d>
              <m:dPr>
                <m:ctrlPr/>
              </m:dPr>
              <m:e>
                <m:r>
                  <m:t>t</m:t>
                </m:r>
              </m:e>
            </m:d>
          </m:e>
          <m:sub>
            <m:r>
              <m:t>PID</m:t>
            </m:r>
          </m:sub>
        </m:sSub>
        <m:r>
          <m:rPr>
            <m:sty m:val="p"/>
          </m:rPr>
          <m:t>+</m:t>
        </m:r>
        <m:sSub>
          <m:sSubPr>
            <m:ctrlPr/>
          </m:sSubPr>
          <m:e>
            <m:r>
              <m:t>c</m:t>
            </m:r>
            <m:d>
              <m:dPr>
                <m:ctrlPr/>
              </m:dPr>
              <m:e>
                <m:r>
                  <m:t>t</m:t>
                </m:r>
              </m:e>
            </m:d>
          </m:e>
          <m:sub>
            <m:r>
              <m:t>SMC</m:t>
            </m:r>
          </m:sub>
        </m:sSub>
        <m:r>
          <m:rPr>
            <m:sty m:val="p"/>
          </m:rPr>
          <m:t>+</m:t>
        </m:r>
        <m:sSub>
          <m:sSubPr>
            <m:ctrlPr/>
          </m:sSubPr>
          <m:e>
            <m:r>
              <m:t>c</m:t>
            </m:r>
            <m:d>
              <m:dPr>
                <m:ctrlPr/>
              </m:dPr>
              <m:e>
                <m:r>
                  <m:t>t</m:t>
                </m:r>
              </m:e>
            </m:d>
          </m:e>
          <m:sub>
            <m:r>
              <m:t>FF</m:t>
            </m:r>
          </m:sub>
        </m:sSub>
      </m:oMath>
      <w:r w:rsidRPr="00707DFD">
        <w:rPr>
          <w:rFonts w:ascii="Times New Roman" w:hAnsi="Times New Roman"/>
        </w:rPr>
        <w:tab/>
      </w:r>
      <w:bookmarkStart w:id="28" w:name="_Ref84108648"/>
      <w:r w:rsidR="00594098"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bookmarkStart w:id="29" w:name="_Ref75159161"/>
      <w:r w:rsidR="00BF1A45" w:rsidRPr="00707DFD">
        <w:rPr>
          <w:rFonts w:ascii="Times New Roman" w:hAnsi="Times New Roman"/>
        </w:rPr>
        <w:t>5</w:t>
      </w:r>
      <w:bookmarkEnd w:id="29"/>
      <w:r w:rsidRPr="00707DFD">
        <w:rPr>
          <w:rFonts w:ascii="Times New Roman" w:hAnsi="Times New Roman"/>
        </w:rPr>
        <w:fldChar w:fldCharType="end"/>
      </w:r>
      <w:r w:rsidR="00594098" w:rsidRPr="00707DFD">
        <w:rPr>
          <w:rFonts w:ascii="Times New Roman" w:hAnsi="Times New Roman"/>
        </w:rPr>
        <w:t>]</w:t>
      </w:r>
      <w:bookmarkEnd w:id="28"/>
    </w:p>
    <w:p w14:paraId="2E2B2FC3" w14:textId="39DBA554" w:rsidR="007A192C" w:rsidRPr="00707DFD" w:rsidRDefault="00D62B5A" w:rsidP="00A750F0">
      <w:pPr>
        <w:ind w:firstLine="360"/>
        <w:rPr>
          <w:rFonts w:cs="Times New Roman"/>
        </w:rPr>
      </w:pPr>
      <w:r w:rsidRPr="00707DFD">
        <w:rPr>
          <w:rFonts w:cs="Times New Roman"/>
        </w:rPr>
        <w:t xml:space="preserve">The control parameters and their functions are </w:t>
      </w:r>
      <w:r w:rsidR="00D645E1" w:rsidRPr="00707DFD">
        <w:rPr>
          <w:rFonts w:cs="Times New Roman"/>
        </w:rPr>
        <w:t xml:space="preserve">listed </w:t>
      </w:r>
      <w:r w:rsidRPr="00707DFD">
        <w:rPr>
          <w:rFonts w:cs="Times New Roman"/>
        </w:rPr>
        <w:t xml:space="preserve">in </w:t>
      </w:r>
      <w:r w:rsidR="00E93346" w:rsidRPr="00707DFD">
        <w:rPr>
          <w:rFonts w:cs="Times New Roman"/>
        </w:rPr>
        <w:fldChar w:fldCharType="begin"/>
      </w:r>
      <w:r w:rsidR="00E93346" w:rsidRPr="00707DFD">
        <w:rPr>
          <w:rFonts w:cs="Times New Roman"/>
        </w:rPr>
        <w:instrText xml:space="preserve"> REF _Ref75160704 \h </w:instrText>
      </w:r>
      <w:r w:rsidR="00C66001" w:rsidRPr="00707DFD">
        <w:rPr>
          <w:rFonts w:cs="Times New Roman"/>
        </w:rPr>
        <w:instrText xml:space="preserve"> \* MERGEFORMAT </w:instrText>
      </w:r>
      <w:r w:rsidR="00E93346" w:rsidRPr="00707DFD">
        <w:rPr>
          <w:rFonts w:cs="Times New Roman"/>
        </w:rPr>
      </w:r>
      <w:r w:rsidR="00E93346" w:rsidRPr="00707DFD">
        <w:rPr>
          <w:rFonts w:cs="Times New Roman"/>
        </w:rPr>
        <w:fldChar w:fldCharType="separate"/>
      </w:r>
      <w:r w:rsidR="00BF1A45" w:rsidRPr="00707DFD">
        <w:rPr>
          <w:rFonts w:cs="Times New Roman"/>
        </w:rPr>
        <w:t xml:space="preserve">Table </w:t>
      </w:r>
      <w:r w:rsidR="00BF1A45" w:rsidRPr="00707DFD">
        <w:rPr>
          <w:rFonts w:cs="Times New Roman"/>
          <w:noProof/>
        </w:rPr>
        <w:t>1</w:t>
      </w:r>
      <w:r w:rsidR="00E93346" w:rsidRPr="00707DFD">
        <w:rPr>
          <w:rFonts w:cs="Times New Roman"/>
        </w:rPr>
        <w:fldChar w:fldCharType="end"/>
      </w:r>
      <w:r w:rsidR="00E93346" w:rsidRPr="00707DFD">
        <w:rPr>
          <w:rFonts w:cs="Times New Roman"/>
        </w:rPr>
        <w:t>:</w:t>
      </w:r>
    </w:p>
    <w:p w14:paraId="40A67D1D" w14:textId="34F240BA" w:rsidR="00E93346" w:rsidRPr="00707DFD" w:rsidRDefault="00E93346" w:rsidP="00E93346">
      <w:pPr>
        <w:pStyle w:val="Caption"/>
        <w:ind w:firstLine="270"/>
        <w:jc w:val="center"/>
        <w:rPr>
          <w:rFonts w:cs="Times New Roman"/>
          <w:color w:val="auto"/>
        </w:rPr>
      </w:pPr>
      <w:bookmarkStart w:id="30" w:name="_Ref75160704"/>
      <w:bookmarkStart w:id="31" w:name="_Hlk87264259"/>
      <w:r w:rsidRPr="00707DFD">
        <w:rPr>
          <w:rFonts w:cs="Times New Roman"/>
          <w:color w:val="auto"/>
        </w:rPr>
        <w:t xml:space="preserve">Table </w:t>
      </w:r>
      <w:r w:rsidR="00EB4B4F" w:rsidRPr="00707DFD">
        <w:rPr>
          <w:rFonts w:cs="Times New Roman"/>
          <w:color w:val="auto"/>
        </w:rPr>
        <w:fldChar w:fldCharType="begin"/>
      </w:r>
      <w:r w:rsidR="00EB4B4F" w:rsidRPr="00707DFD">
        <w:rPr>
          <w:rFonts w:cs="Times New Roman"/>
          <w:color w:val="auto"/>
        </w:rPr>
        <w:instrText xml:space="preserve"> SEQ Table \* ARABIC </w:instrText>
      </w:r>
      <w:r w:rsidR="00EB4B4F" w:rsidRPr="00707DFD">
        <w:rPr>
          <w:rFonts w:cs="Times New Roman"/>
          <w:color w:val="auto"/>
        </w:rPr>
        <w:fldChar w:fldCharType="separate"/>
      </w:r>
      <w:r w:rsidR="00BF1A45" w:rsidRPr="00707DFD">
        <w:rPr>
          <w:rFonts w:cs="Times New Roman"/>
          <w:noProof/>
          <w:color w:val="auto"/>
        </w:rPr>
        <w:t>1</w:t>
      </w:r>
      <w:r w:rsidR="00EB4B4F" w:rsidRPr="00707DFD">
        <w:rPr>
          <w:rFonts w:cs="Times New Roman"/>
          <w:noProof/>
          <w:color w:val="auto"/>
        </w:rPr>
        <w:fldChar w:fldCharType="end"/>
      </w:r>
      <w:bookmarkEnd w:id="30"/>
      <w:r w:rsidR="008F6ABD" w:rsidRPr="00707DFD">
        <w:rPr>
          <w:rFonts w:cs="Times New Roman"/>
          <w:noProof/>
          <w:color w:val="auto"/>
        </w:rPr>
        <w:t>.</w:t>
      </w:r>
      <w:r w:rsidRPr="00707DFD">
        <w:rPr>
          <w:rFonts w:cs="Times New Roman"/>
          <w:color w:val="auto"/>
        </w:rPr>
        <w:t xml:space="preserve"> Control parameters and functions</w:t>
      </w:r>
    </w:p>
    <w:tbl>
      <w:tblPr>
        <w:tblW w:w="4231" w:type="pct"/>
        <w:jc w:val="center"/>
        <w:tblLook w:val="04A0" w:firstRow="1" w:lastRow="0" w:firstColumn="1" w:lastColumn="0" w:noHBand="0" w:noVBand="1"/>
      </w:tblPr>
      <w:tblGrid>
        <w:gridCol w:w="1596"/>
        <w:gridCol w:w="4655"/>
        <w:gridCol w:w="1387"/>
      </w:tblGrid>
      <w:tr w:rsidR="00707DFD" w:rsidRPr="00707DFD" w14:paraId="31BE571B" w14:textId="55C97685" w:rsidTr="00A51177">
        <w:trPr>
          <w:trHeight w:val="312"/>
          <w:jc w:val="center"/>
        </w:trPr>
        <w:tc>
          <w:tcPr>
            <w:tcW w:w="1045" w:type="pct"/>
            <w:tcBorders>
              <w:top w:val="nil"/>
              <w:left w:val="nil"/>
              <w:bottom w:val="single" w:sz="4" w:space="0" w:color="auto"/>
              <w:right w:val="nil"/>
            </w:tcBorders>
            <w:shd w:val="clear" w:color="auto" w:fill="auto"/>
            <w:noWrap/>
            <w:vAlign w:val="center"/>
            <w:hideMark/>
          </w:tcPr>
          <w:p w14:paraId="4A8C70D1"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Parameters</w:t>
            </w:r>
          </w:p>
        </w:tc>
        <w:tc>
          <w:tcPr>
            <w:tcW w:w="3047" w:type="pct"/>
            <w:tcBorders>
              <w:top w:val="nil"/>
              <w:left w:val="nil"/>
              <w:bottom w:val="single" w:sz="4" w:space="0" w:color="auto"/>
              <w:right w:val="nil"/>
            </w:tcBorders>
            <w:shd w:val="clear" w:color="auto" w:fill="auto"/>
            <w:noWrap/>
            <w:vAlign w:val="center"/>
            <w:hideMark/>
          </w:tcPr>
          <w:p w14:paraId="08D0D2A1" w14:textId="5354E4C1" w:rsidR="00D645E1" w:rsidRPr="00707DFD" w:rsidRDefault="009A5BA4"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Functions</w:t>
            </w:r>
          </w:p>
        </w:tc>
        <w:tc>
          <w:tcPr>
            <w:tcW w:w="909" w:type="pct"/>
            <w:tcBorders>
              <w:top w:val="nil"/>
              <w:left w:val="nil"/>
              <w:bottom w:val="single" w:sz="4" w:space="0" w:color="auto"/>
              <w:right w:val="nil"/>
            </w:tcBorders>
            <w:shd w:val="clear" w:color="auto" w:fill="auto"/>
            <w:noWrap/>
            <w:vAlign w:val="center"/>
            <w:hideMark/>
          </w:tcPr>
          <w:p w14:paraId="4E2D0FA7"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Value</w:t>
            </w:r>
          </w:p>
        </w:tc>
      </w:tr>
      <w:tr w:rsidR="00707DFD" w:rsidRPr="00707DFD" w14:paraId="6FBB0B7C" w14:textId="5EEA148A" w:rsidTr="00A51177">
        <w:trPr>
          <w:trHeight w:val="312"/>
          <w:jc w:val="center"/>
        </w:trPr>
        <w:tc>
          <w:tcPr>
            <w:tcW w:w="1045" w:type="pct"/>
            <w:tcBorders>
              <w:top w:val="nil"/>
              <w:left w:val="nil"/>
              <w:bottom w:val="nil"/>
              <w:right w:val="nil"/>
            </w:tcBorders>
            <w:shd w:val="clear" w:color="auto" w:fill="auto"/>
            <w:noWrap/>
            <w:vAlign w:val="center"/>
            <w:hideMark/>
          </w:tcPr>
          <w:p w14:paraId="6E206DB0" w14:textId="77777777"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t>K</w:t>
            </w:r>
            <w:r w:rsidRPr="00707DFD">
              <w:rPr>
                <w:rFonts w:eastAsia="Times New Roman" w:cs="Times New Roman"/>
                <w:i/>
                <w:iCs/>
                <w:szCs w:val="24"/>
                <w:vertAlign w:val="subscript"/>
              </w:rPr>
              <w:t>p</w:t>
            </w:r>
          </w:p>
        </w:tc>
        <w:tc>
          <w:tcPr>
            <w:tcW w:w="3047" w:type="pct"/>
            <w:tcBorders>
              <w:top w:val="nil"/>
              <w:left w:val="nil"/>
              <w:bottom w:val="nil"/>
              <w:right w:val="nil"/>
            </w:tcBorders>
            <w:shd w:val="clear" w:color="auto" w:fill="auto"/>
            <w:noWrap/>
            <w:vAlign w:val="center"/>
            <w:hideMark/>
          </w:tcPr>
          <w:p w14:paraId="6D1CF2B2"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Proportional gain</w:t>
            </w:r>
          </w:p>
        </w:tc>
        <w:tc>
          <w:tcPr>
            <w:tcW w:w="909" w:type="pct"/>
            <w:tcBorders>
              <w:top w:val="nil"/>
              <w:left w:val="nil"/>
              <w:bottom w:val="nil"/>
              <w:right w:val="nil"/>
            </w:tcBorders>
            <w:shd w:val="clear" w:color="auto" w:fill="auto"/>
            <w:noWrap/>
            <w:vAlign w:val="center"/>
            <w:hideMark/>
          </w:tcPr>
          <w:p w14:paraId="0A9776F3"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5.813</w:t>
            </w:r>
          </w:p>
        </w:tc>
      </w:tr>
      <w:tr w:rsidR="00707DFD" w:rsidRPr="00707DFD" w14:paraId="73DA099F" w14:textId="73B45ECA" w:rsidTr="00A51177">
        <w:trPr>
          <w:trHeight w:val="312"/>
          <w:jc w:val="center"/>
        </w:trPr>
        <w:tc>
          <w:tcPr>
            <w:tcW w:w="1045" w:type="pct"/>
            <w:tcBorders>
              <w:top w:val="nil"/>
              <w:left w:val="nil"/>
              <w:bottom w:val="nil"/>
              <w:right w:val="nil"/>
            </w:tcBorders>
            <w:shd w:val="clear" w:color="auto" w:fill="auto"/>
            <w:noWrap/>
            <w:vAlign w:val="center"/>
            <w:hideMark/>
          </w:tcPr>
          <w:p w14:paraId="75B491A0" w14:textId="77777777"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t>K</w:t>
            </w:r>
            <w:r w:rsidRPr="00707DFD">
              <w:rPr>
                <w:rFonts w:eastAsia="Times New Roman" w:cs="Times New Roman"/>
                <w:i/>
                <w:iCs/>
                <w:szCs w:val="24"/>
                <w:vertAlign w:val="subscript"/>
              </w:rPr>
              <w:t>i</w:t>
            </w:r>
          </w:p>
        </w:tc>
        <w:tc>
          <w:tcPr>
            <w:tcW w:w="3047" w:type="pct"/>
            <w:tcBorders>
              <w:top w:val="nil"/>
              <w:left w:val="nil"/>
              <w:bottom w:val="nil"/>
              <w:right w:val="nil"/>
            </w:tcBorders>
            <w:shd w:val="clear" w:color="auto" w:fill="auto"/>
            <w:noWrap/>
            <w:vAlign w:val="center"/>
            <w:hideMark/>
          </w:tcPr>
          <w:p w14:paraId="2B439173"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Integration gain</w:t>
            </w:r>
          </w:p>
        </w:tc>
        <w:tc>
          <w:tcPr>
            <w:tcW w:w="909" w:type="pct"/>
            <w:tcBorders>
              <w:top w:val="nil"/>
              <w:left w:val="nil"/>
              <w:bottom w:val="nil"/>
              <w:right w:val="nil"/>
            </w:tcBorders>
            <w:shd w:val="clear" w:color="auto" w:fill="auto"/>
            <w:noWrap/>
            <w:vAlign w:val="center"/>
            <w:hideMark/>
          </w:tcPr>
          <w:p w14:paraId="5A2FB906"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0.00125</w:t>
            </w:r>
          </w:p>
        </w:tc>
      </w:tr>
      <w:tr w:rsidR="00707DFD" w:rsidRPr="00707DFD" w14:paraId="0F081F26" w14:textId="10C424D8" w:rsidTr="00A51177">
        <w:trPr>
          <w:trHeight w:val="312"/>
          <w:jc w:val="center"/>
        </w:trPr>
        <w:tc>
          <w:tcPr>
            <w:tcW w:w="1045" w:type="pct"/>
            <w:tcBorders>
              <w:top w:val="nil"/>
              <w:left w:val="nil"/>
              <w:bottom w:val="nil"/>
              <w:right w:val="nil"/>
            </w:tcBorders>
            <w:shd w:val="clear" w:color="auto" w:fill="auto"/>
            <w:noWrap/>
            <w:vAlign w:val="center"/>
            <w:hideMark/>
          </w:tcPr>
          <w:p w14:paraId="0EB00EED" w14:textId="77777777"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t>K</w:t>
            </w:r>
            <w:r w:rsidRPr="00707DFD">
              <w:rPr>
                <w:rFonts w:eastAsia="Times New Roman" w:cs="Times New Roman"/>
                <w:i/>
                <w:iCs/>
                <w:szCs w:val="24"/>
                <w:vertAlign w:val="subscript"/>
              </w:rPr>
              <w:t>d</w:t>
            </w:r>
          </w:p>
        </w:tc>
        <w:tc>
          <w:tcPr>
            <w:tcW w:w="3047" w:type="pct"/>
            <w:tcBorders>
              <w:top w:val="nil"/>
              <w:left w:val="nil"/>
              <w:bottom w:val="nil"/>
              <w:right w:val="nil"/>
            </w:tcBorders>
            <w:shd w:val="clear" w:color="auto" w:fill="auto"/>
            <w:noWrap/>
            <w:vAlign w:val="center"/>
            <w:hideMark/>
          </w:tcPr>
          <w:p w14:paraId="13395ECF"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Differentiation gain</w:t>
            </w:r>
          </w:p>
        </w:tc>
        <w:tc>
          <w:tcPr>
            <w:tcW w:w="909" w:type="pct"/>
            <w:tcBorders>
              <w:top w:val="nil"/>
              <w:left w:val="nil"/>
              <w:bottom w:val="nil"/>
              <w:right w:val="nil"/>
            </w:tcBorders>
            <w:shd w:val="clear" w:color="auto" w:fill="auto"/>
            <w:noWrap/>
            <w:vAlign w:val="center"/>
            <w:hideMark/>
          </w:tcPr>
          <w:p w14:paraId="1AF6F455"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0.005625</w:t>
            </w:r>
          </w:p>
        </w:tc>
      </w:tr>
      <w:tr w:rsidR="00707DFD" w:rsidRPr="00707DFD" w14:paraId="2176AF21" w14:textId="49EE3103" w:rsidTr="00A51177">
        <w:trPr>
          <w:trHeight w:val="312"/>
          <w:jc w:val="center"/>
        </w:trPr>
        <w:tc>
          <w:tcPr>
            <w:tcW w:w="1045" w:type="pct"/>
            <w:tcBorders>
              <w:top w:val="nil"/>
              <w:left w:val="nil"/>
              <w:bottom w:val="nil"/>
              <w:right w:val="nil"/>
            </w:tcBorders>
            <w:shd w:val="clear" w:color="auto" w:fill="auto"/>
            <w:noWrap/>
            <w:vAlign w:val="center"/>
            <w:hideMark/>
          </w:tcPr>
          <w:p w14:paraId="459FA61C" w14:textId="2D934C7E"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t>K</w:t>
            </w:r>
            <w:r w:rsidRPr="00707DFD">
              <w:rPr>
                <w:rFonts w:eastAsia="Times New Roman" w:cs="Times New Roman"/>
                <w:szCs w:val="24"/>
                <w:vertAlign w:val="subscript"/>
              </w:rPr>
              <w:t>1</w:t>
            </w:r>
          </w:p>
        </w:tc>
        <w:tc>
          <w:tcPr>
            <w:tcW w:w="3047" w:type="pct"/>
            <w:tcBorders>
              <w:top w:val="nil"/>
              <w:left w:val="nil"/>
              <w:bottom w:val="nil"/>
              <w:right w:val="nil"/>
            </w:tcBorders>
            <w:shd w:val="clear" w:color="auto" w:fill="auto"/>
            <w:noWrap/>
            <w:vAlign w:val="center"/>
            <w:hideMark/>
          </w:tcPr>
          <w:p w14:paraId="18B44795"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Sliding surface parameters (stiffness)</w:t>
            </w:r>
          </w:p>
        </w:tc>
        <w:tc>
          <w:tcPr>
            <w:tcW w:w="909" w:type="pct"/>
            <w:tcBorders>
              <w:top w:val="nil"/>
              <w:left w:val="nil"/>
              <w:bottom w:val="nil"/>
              <w:right w:val="nil"/>
            </w:tcBorders>
            <w:shd w:val="clear" w:color="auto" w:fill="auto"/>
            <w:noWrap/>
            <w:vAlign w:val="center"/>
            <w:hideMark/>
          </w:tcPr>
          <w:p w14:paraId="572AD693"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12</w:t>
            </w:r>
          </w:p>
        </w:tc>
      </w:tr>
      <w:tr w:rsidR="00707DFD" w:rsidRPr="00707DFD" w14:paraId="00309C8C" w14:textId="40644669" w:rsidTr="00A51177">
        <w:trPr>
          <w:trHeight w:val="312"/>
          <w:jc w:val="center"/>
        </w:trPr>
        <w:tc>
          <w:tcPr>
            <w:tcW w:w="1045" w:type="pct"/>
            <w:tcBorders>
              <w:top w:val="nil"/>
              <w:left w:val="nil"/>
              <w:bottom w:val="nil"/>
              <w:right w:val="nil"/>
            </w:tcBorders>
            <w:shd w:val="clear" w:color="auto" w:fill="auto"/>
            <w:noWrap/>
            <w:vAlign w:val="center"/>
            <w:hideMark/>
          </w:tcPr>
          <w:p w14:paraId="612943C7" w14:textId="06EA475B"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t>K</w:t>
            </w:r>
            <w:r w:rsidRPr="00707DFD">
              <w:rPr>
                <w:rFonts w:eastAsia="Times New Roman" w:cs="Times New Roman"/>
                <w:szCs w:val="24"/>
                <w:vertAlign w:val="subscript"/>
              </w:rPr>
              <w:t>2</w:t>
            </w:r>
          </w:p>
        </w:tc>
        <w:tc>
          <w:tcPr>
            <w:tcW w:w="3047" w:type="pct"/>
            <w:tcBorders>
              <w:top w:val="nil"/>
              <w:left w:val="nil"/>
              <w:bottom w:val="nil"/>
              <w:right w:val="nil"/>
            </w:tcBorders>
            <w:shd w:val="clear" w:color="auto" w:fill="auto"/>
            <w:noWrap/>
            <w:vAlign w:val="center"/>
            <w:hideMark/>
          </w:tcPr>
          <w:p w14:paraId="071A0B61"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Sliding surface parameters (damping)</w:t>
            </w:r>
          </w:p>
        </w:tc>
        <w:tc>
          <w:tcPr>
            <w:tcW w:w="909" w:type="pct"/>
            <w:tcBorders>
              <w:top w:val="nil"/>
              <w:left w:val="nil"/>
              <w:bottom w:val="nil"/>
              <w:right w:val="nil"/>
            </w:tcBorders>
            <w:shd w:val="clear" w:color="auto" w:fill="auto"/>
            <w:noWrap/>
            <w:vAlign w:val="center"/>
            <w:hideMark/>
          </w:tcPr>
          <w:p w14:paraId="0D3332CD"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0.08</w:t>
            </w:r>
          </w:p>
        </w:tc>
      </w:tr>
      <w:tr w:rsidR="00707DFD" w:rsidRPr="00707DFD" w14:paraId="1DA56EBA" w14:textId="4857DF52" w:rsidTr="00A51177">
        <w:trPr>
          <w:trHeight w:val="312"/>
          <w:jc w:val="center"/>
        </w:trPr>
        <w:tc>
          <w:tcPr>
            <w:tcW w:w="1045" w:type="pct"/>
            <w:tcBorders>
              <w:top w:val="nil"/>
              <w:left w:val="nil"/>
              <w:bottom w:val="nil"/>
              <w:right w:val="nil"/>
            </w:tcBorders>
            <w:shd w:val="clear" w:color="auto" w:fill="auto"/>
            <w:noWrap/>
            <w:vAlign w:val="center"/>
            <w:hideMark/>
          </w:tcPr>
          <w:p w14:paraId="63F25191" w14:textId="64C02FC5"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lastRenderedPageBreak/>
              <w:t>K</w:t>
            </w:r>
            <w:r w:rsidRPr="00707DFD">
              <w:rPr>
                <w:rFonts w:eastAsia="Times New Roman" w:cs="Times New Roman"/>
                <w:szCs w:val="24"/>
                <w:vertAlign w:val="subscript"/>
              </w:rPr>
              <w:t>3</w:t>
            </w:r>
          </w:p>
        </w:tc>
        <w:tc>
          <w:tcPr>
            <w:tcW w:w="3047" w:type="pct"/>
            <w:tcBorders>
              <w:top w:val="nil"/>
              <w:left w:val="nil"/>
              <w:bottom w:val="nil"/>
              <w:right w:val="nil"/>
            </w:tcBorders>
            <w:shd w:val="clear" w:color="auto" w:fill="auto"/>
            <w:noWrap/>
            <w:vAlign w:val="center"/>
            <w:hideMark/>
          </w:tcPr>
          <w:p w14:paraId="6230160B"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Control law parameters</w:t>
            </w:r>
          </w:p>
        </w:tc>
        <w:tc>
          <w:tcPr>
            <w:tcW w:w="909" w:type="pct"/>
            <w:tcBorders>
              <w:top w:val="nil"/>
              <w:left w:val="nil"/>
              <w:bottom w:val="nil"/>
              <w:right w:val="nil"/>
            </w:tcBorders>
            <w:shd w:val="clear" w:color="auto" w:fill="auto"/>
            <w:noWrap/>
            <w:vAlign w:val="center"/>
            <w:hideMark/>
          </w:tcPr>
          <w:p w14:paraId="69CAA193"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0.2</w:t>
            </w:r>
          </w:p>
        </w:tc>
      </w:tr>
      <w:tr w:rsidR="00707DFD" w:rsidRPr="00707DFD" w14:paraId="463D2671" w14:textId="5925C667" w:rsidTr="00A51177">
        <w:trPr>
          <w:trHeight w:val="312"/>
          <w:jc w:val="center"/>
        </w:trPr>
        <w:tc>
          <w:tcPr>
            <w:tcW w:w="1045" w:type="pct"/>
            <w:tcBorders>
              <w:top w:val="nil"/>
              <w:left w:val="nil"/>
              <w:bottom w:val="nil"/>
              <w:right w:val="nil"/>
            </w:tcBorders>
            <w:shd w:val="clear" w:color="auto" w:fill="auto"/>
            <w:noWrap/>
            <w:vAlign w:val="center"/>
            <w:hideMark/>
          </w:tcPr>
          <w:p w14:paraId="6E95A5BE" w14:textId="3BF57DDF"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t>K</w:t>
            </w:r>
            <w:r w:rsidRPr="00707DFD">
              <w:rPr>
                <w:rFonts w:eastAsia="Times New Roman" w:cs="Times New Roman"/>
                <w:szCs w:val="24"/>
                <w:vertAlign w:val="subscript"/>
              </w:rPr>
              <w:t>4</w:t>
            </w:r>
          </w:p>
        </w:tc>
        <w:tc>
          <w:tcPr>
            <w:tcW w:w="3047" w:type="pct"/>
            <w:tcBorders>
              <w:top w:val="nil"/>
              <w:left w:val="nil"/>
              <w:bottom w:val="nil"/>
              <w:right w:val="nil"/>
            </w:tcBorders>
            <w:shd w:val="clear" w:color="auto" w:fill="auto"/>
            <w:noWrap/>
            <w:vAlign w:val="center"/>
            <w:hideMark/>
          </w:tcPr>
          <w:p w14:paraId="7E04517F"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Control law parameters</w:t>
            </w:r>
          </w:p>
        </w:tc>
        <w:tc>
          <w:tcPr>
            <w:tcW w:w="909" w:type="pct"/>
            <w:tcBorders>
              <w:top w:val="nil"/>
              <w:left w:val="nil"/>
              <w:bottom w:val="nil"/>
              <w:right w:val="nil"/>
            </w:tcBorders>
            <w:shd w:val="clear" w:color="auto" w:fill="auto"/>
            <w:noWrap/>
            <w:vAlign w:val="center"/>
            <w:hideMark/>
          </w:tcPr>
          <w:p w14:paraId="06B76F80"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0.1</w:t>
            </w:r>
          </w:p>
        </w:tc>
      </w:tr>
      <w:tr w:rsidR="00707DFD" w:rsidRPr="00707DFD" w14:paraId="1EF9EF38" w14:textId="451428D9" w:rsidTr="00A51177">
        <w:trPr>
          <w:trHeight w:val="312"/>
          <w:jc w:val="center"/>
        </w:trPr>
        <w:tc>
          <w:tcPr>
            <w:tcW w:w="1045" w:type="pct"/>
            <w:tcBorders>
              <w:top w:val="nil"/>
              <w:left w:val="nil"/>
              <w:bottom w:val="nil"/>
              <w:right w:val="nil"/>
            </w:tcBorders>
            <w:shd w:val="clear" w:color="auto" w:fill="auto"/>
            <w:noWrap/>
            <w:vAlign w:val="center"/>
            <w:hideMark/>
          </w:tcPr>
          <w:p w14:paraId="32F88595" w14:textId="40D3BDA0"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t>K</w:t>
            </w:r>
            <w:r w:rsidRPr="00707DFD">
              <w:rPr>
                <w:rFonts w:eastAsia="Times New Roman" w:cs="Times New Roman"/>
                <w:i/>
                <w:iCs/>
                <w:szCs w:val="24"/>
                <w:vertAlign w:val="subscript"/>
              </w:rPr>
              <w:t>vff</w:t>
            </w:r>
          </w:p>
        </w:tc>
        <w:tc>
          <w:tcPr>
            <w:tcW w:w="3047" w:type="pct"/>
            <w:tcBorders>
              <w:top w:val="nil"/>
              <w:left w:val="nil"/>
              <w:bottom w:val="nil"/>
              <w:right w:val="nil"/>
            </w:tcBorders>
            <w:shd w:val="clear" w:color="auto" w:fill="auto"/>
            <w:noWrap/>
            <w:vAlign w:val="center"/>
            <w:hideMark/>
          </w:tcPr>
          <w:p w14:paraId="03297861"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Velocity feedforward gain</w:t>
            </w:r>
          </w:p>
        </w:tc>
        <w:tc>
          <w:tcPr>
            <w:tcW w:w="909" w:type="pct"/>
            <w:tcBorders>
              <w:top w:val="nil"/>
              <w:left w:val="nil"/>
              <w:bottom w:val="nil"/>
              <w:right w:val="nil"/>
            </w:tcBorders>
            <w:shd w:val="clear" w:color="auto" w:fill="auto"/>
            <w:noWrap/>
            <w:vAlign w:val="center"/>
            <w:hideMark/>
          </w:tcPr>
          <w:p w14:paraId="68FBCD25"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0.5</w:t>
            </w:r>
          </w:p>
        </w:tc>
      </w:tr>
      <w:tr w:rsidR="00707DFD" w:rsidRPr="00707DFD" w14:paraId="6E49CEDC" w14:textId="010D864A" w:rsidTr="00A51177">
        <w:trPr>
          <w:trHeight w:val="312"/>
          <w:jc w:val="center"/>
        </w:trPr>
        <w:tc>
          <w:tcPr>
            <w:tcW w:w="1045" w:type="pct"/>
            <w:tcBorders>
              <w:top w:val="nil"/>
              <w:left w:val="nil"/>
              <w:bottom w:val="nil"/>
              <w:right w:val="nil"/>
            </w:tcBorders>
            <w:shd w:val="clear" w:color="auto" w:fill="auto"/>
            <w:noWrap/>
            <w:vAlign w:val="center"/>
            <w:hideMark/>
          </w:tcPr>
          <w:p w14:paraId="755AFB9A" w14:textId="28627BC9" w:rsidR="00D645E1" w:rsidRPr="00707DFD" w:rsidRDefault="00D645E1" w:rsidP="00E93346">
            <w:pPr>
              <w:spacing w:after="0" w:line="240" w:lineRule="auto"/>
              <w:ind w:firstLineChars="0" w:firstLine="0"/>
              <w:jc w:val="left"/>
              <w:rPr>
                <w:rFonts w:eastAsia="Times New Roman" w:cs="Times New Roman"/>
                <w:i/>
                <w:iCs/>
                <w:szCs w:val="24"/>
              </w:rPr>
            </w:pPr>
            <w:r w:rsidRPr="00707DFD">
              <w:rPr>
                <w:rFonts w:eastAsia="Times New Roman" w:cs="Times New Roman"/>
                <w:i/>
                <w:iCs/>
                <w:szCs w:val="24"/>
              </w:rPr>
              <w:t>K</w:t>
            </w:r>
            <w:r w:rsidRPr="00707DFD">
              <w:rPr>
                <w:rFonts w:eastAsia="Times New Roman" w:cs="Times New Roman"/>
                <w:i/>
                <w:iCs/>
                <w:szCs w:val="24"/>
                <w:vertAlign w:val="subscript"/>
              </w:rPr>
              <w:t>aff</w:t>
            </w:r>
          </w:p>
        </w:tc>
        <w:tc>
          <w:tcPr>
            <w:tcW w:w="3047" w:type="pct"/>
            <w:tcBorders>
              <w:top w:val="nil"/>
              <w:left w:val="nil"/>
              <w:bottom w:val="nil"/>
              <w:right w:val="nil"/>
            </w:tcBorders>
            <w:shd w:val="clear" w:color="auto" w:fill="auto"/>
            <w:noWrap/>
            <w:vAlign w:val="center"/>
            <w:hideMark/>
          </w:tcPr>
          <w:p w14:paraId="3E732EFE"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Acceleration feedforward gain</w:t>
            </w:r>
          </w:p>
        </w:tc>
        <w:tc>
          <w:tcPr>
            <w:tcW w:w="909" w:type="pct"/>
            <w:tcBorders>
              <w:top w:val="nil"/>
              <w:left w:val="nil"/>
              <w:bottom w:val="nil"/>
              <w:right w:val="nil"/>
            </w:tcBorders>
            <w:shd w:val="clear" w:color="auto" w:fill="auto"/>
            <w:noWrap/>
            <w:vAlign w:val="center"/>
            <w:hideMark/>
          </w:tcPr>
          <w:p w14:paraId="63DE9D6A" w14:textId="77777777" w:rsidR="00D645E1" w:rsidRPr="00707DFD" w:rsidRDefault="00D645E1" w:rsidP="00E93346">
            <w:pPr>
              <w:spacing w:after="0" w:line="240" w:lineRule="auto"/>
              <w:ind w:firstLineChars="0" w:firstLine="0"/>
              <w:jc w:val="left"/>
              <w:rPr>
                <w:rFonts w:eastAsia="Times New Roman" w:cs="Times New Roman"/>
                <w:szCs w:val="24"/>
              </w:rPr>
            </w:pPr>
            <w:r w:rsidRPr="00707DFD">
              <w:rPr>
                <w:rFonts w:eastAsia="Times New Roman" w:cs="Times New Roman"/>
                <w:szCs w:val="24"/>
              </w:rPr>
              <w:t>1600</w:t>
            </w:r>
          </w:p>
        </w:tc>
      </w:tr>
    </w:tbl>
    <w:bookmarkEnd w:id="31"/>
    <w:p w14:paraId="581821B9" w14:textId="5B5600DC" w:rsidR="0053345E" w:rsidRPr="00707DFD" w:rsidRDefault="00A61780" w:rsidP="00A61780">
      <w:pPr>
        <w:spacing w:before="100" w:beforeAutospacing="1"/>
        <w:ind w:firstLine="360"/>
        <w:rPr>
          <w:rFonts w:cs="Times New Roman"/>
        </w:rPr>
      </w:pPr>
      <w:r w:rsidRPr="00707DFD">
        <w:rPr>
          <w:rFonts w:cs="Times New Roman"/>
        </w:rPr>
        <w:t xml:space="preserve">The servo frequency is 16 kHz and the output limitation of the controller is ±10V. </w:t>
      </w:r>
      <w:r w:rsidR="00E93346" w:rsidRPr="00707DFD">
        <w:rPr>
          <w:rFonts w:cs="Times New Roman"/>
        </w:rPr>
        <w:t>With the designed control algorithm and the open loop identification model</w:t>
      </w:r>
      <w:r w:rsidR="00300157" w:rsidRPr="00707DFD">
        <w:rPr>
          <w:rFonts w:cs="Times New Roman"/>
        </w:rPr>
        <w:t xml:space="preserve">, </w:t>
      </w:r>
      <w:r w:rsidR="00E93346" w:rsidRPr="00707DFD">
        <w:rPr>
          <w:rFonts w:cs="Times New Roman"/>
        </w:rPr>
        <w:t>the close</w:t>
      </w:r>
      <w:r w:rsidR="005879C9" w:rsidRPr="00707DFD">
        <w:rPr>
          <w:rFonts w:cs="Times New Roman"/>
        </w:rPr>
        <w:t>d</w:t>
      </w:r>
      <w:r w:rsidR="00E93346" w:rsidRPr="00707DFD">
        <w:rPr>
          <w:rFonts w:cs="Times New Roman"/>
        </w:rPr>
        <w:t xml:space="preserve"> loop simulation model of the system can be built</w:t>
      </w:r>
      <w:r w:rsidR="008F6ABD" w:rsidRPr="00707DFD">
        <w:rPr>
          <w:rFonts w:cs="Times New Roman"/>
        </w:rPr>
        <w:t>,</w:t>
      </w:r>
      <w:r w:rsidR="00E93346" w:rsidRPr="00707DFD">
        <w:rPr>
          <w:rFonts w:cs="Times New Roman"/>
        </w:rPr>
        <w:t xml:space="preserve"> </w:t>
      </w:r>
      <w:r w:rsidR="00ED42AB" w:rsidRPr="00707DFD">
        <w:rPr>
          <w:rFonts w:cs="Times New Roman"/>
        </w:rPr>
        <w:t>as</w:t>
      </w:r>
      <w:r w:rsidR="00E93346" w:rsidRPr="00707DFD">
        <w:rPr>
          <w:rFonts w:cs="Times New Roman"/>
        </w:rPr>
        <w:t xml:space="preserve"> shown in</w:t>
      </w:r>
      <w:r w:rsidR="00300157" w:rsidRPr="00707DFD">
        <w:rPr>
          <w:rFonts w:cs="Times New Roman"/>
        </w:rPr>
        <w:t xml:space="preserve"> </w:t>
      </w:r>
      <w:r w:rsidR="00300157" w:rsidRPr="00707DFD">
        <w:rPr>
          <w:rFonts w:cs="Times New Roman"/>
        </w:rPr>
        <w:fldChar w:fldCharType="begin"/>
      </w:r>
      <w:r w:rsidR="00300157" w:rsidRPr="00707DFD">
        <w:rPr>
          <w:rFonts w:cs="Times New Roman"/>
        </w:rPr>
        <w:instrText xml:space="preserve"> REF _Ref75162454 \h </w:instrText>
      </w:r>
      <w:r w:rsidR="00C66001" w:rsidRPr="00707DFD">
        <w:rPr>
          <w:rFonts w:cs="Times New Roman"/>
        </w:rPr>
        <w:instrText xml:space="preserve"> \* MERGEFORMAT </w:instrText>
      </w:r>
      <w:r w:rsidR="00300157" w:rsidRPr="00707DFD">
        <w:rPr>
          <w:rFonts w:cs="Times New Roman"/>
        </w:rPr>
      </w:r>
      <w:r w:rsidR="00300157" w:rsidRPr="00707DFD">
        <w:rPr>
          <w:rFonts w:cs="Times New Roman"/>
        </w:rPr>
        <w:fldChar w:fldCharType="separate"/>
      </w:r>
      <w:r w:rsidR="00BF1A45" w:rsidRPr="00707DFD">
        <w:rPr>
          <w:rFonts w:cs="Times New Roman"/>
        </w:rPr>
        <w:t xml:space="preserve">Figure </w:t>
      </w:r>
      <w:r w:rsidR="00BF1A45" w:rsidRPr="00707DFD">
        <w:rPr>
          <w:rFonts w:cs="Times New Roman"/>
          <w:noProof/>
        </w:rPr>
        <w:t>6</w:t>
      </w:r>
      <w:r w:rsidR="00300157" w:rsidRPr="00707DFD">
        <w:rPr>
          <w:rFonts w:cs="Times New Roman"/>
        </w:rPr>
        <w:fldChar w:fldCharType="end"/>
      </w:r>
      <w:r w:rsidR="00300157" w:rsidRPr="00707DFD">
        <w:rPr>
          <w:rFonts w:cs="Times New Roman"/>
        </w:rPr>
        <w:t>.</w:t>
      </w:r>
      <w:r w:rsidR="009270ED" w:rsidRPr="00707DFD">
        <w:rPr>
          <w:rFonts w:cs="Times New Roman"/>
        </w:rPr>
        <w:t xml:space="preserve"> </w:t>
      </w:r>
      <w:bookmarkStart w:id="32" w:name="_Hlk93348021"/>
      <w:r w:rsidR="009270ED" w:rsidRPr="00707DFD">
        <w:rPr>
          <w:rFonts w:cs="Times New Roman"/>
        </w:rPr>
        <w:t xml:space="preserve">Besides, the tuning process is conducted on the simulation first. The values in </w:t>
      </w:r>
      <w:r w:rsidR="009270ED" w:rsidRPr="00707DFD">
        <w:rPr>
          <w:rFonts w:cs="Times New Roman"/>
        </w:rPr>
        <w:fldChar w:fldCharType="begin"/>
      </w:r>
      <w:r w:rsidR="009270ED" w:rsidRPr="00707DFD">
        <w:rPr>
          <w:rFonts w:cs="Times New Roman"/>
        </w:rPr>
        <w:instrText xml:space="preserve"> REF _Ref75160704 \h  \* MERGEFORMAT </w:instrText>
      </w:r>
      <w:r w:rsidR="009270ED" w:rsidRPr="00707DFD">
        <w:rPr>
          <w:rFonts w:cs="Times New Roman"/>
        </w:rPr>
      </w:r>
      <w:r w:rsidR="009270ED" w:rsidRPr="00707DFD">
        <w:rPr>
          <w:rFonts w:cs="Times New Roman"/>
        </w:rPr>
        <w:fldChar w:fldCharType="separate"/>
      </w:r>
      <w:r w:rsidR="00BF1A45" w:rsidRPr="00707DFD">
        <w:rPr>
          <w:rFonts w:cs="Times New Roman"/>
        </w:rPr>
        <w:t xml:space="preserve">Table </w:t>
      </w:r>
      <w:r w:rsidR="00BF1A45" w:rsidRPr="00707DFD">
        <w:rPr>
          <w:rFonts w:cs="Times New Roman"/>
          <w:noProof/>
        </w:rPr>
        <w:t>1</w:t>
      </w:r>
      <w:r w:rsidR="009270ED" w:rsidRPr="00707DFD">
        <w:rPr>
          <w:rFonts w:cs="Times New Roman"/>
        </w:rPr>
        <w:fldChar w:fldCharType="end"/>
      </w:r>
      <w:r w:rsidR="009270ED" w:rsidRPr="00707DFD">
        <w:rPr>
          <w:rFonts w:cs="Times New Roman"/>
        </w:rPr>
        <w:t xml:space="preserve"> are achieved when the system </w:t>
      </w:r>
      <w:r w:rsidR="00451B7B" w:rsidRPr="00707DFD">
        <w:rPr>
          <w:rFonts w:cs="Times New Roman"/>
        </w:rPr>
        <w:t xml:space="preserve">simulated </w:t>
      </w:r>
      <w:r w:rsidR="009270ED" w:rsidRPr="00707DFD">
        <w:rPr>
          <w:rFonts w:cs="Times New Roman"/>
        </w:rPr>
        <w:t>tracking error is less than 1%. Same values are used</w:t>
      </w:r>
      <w:r w:rsidR="00C173F1" w:rsidRPr="00707DFD">
        <w:rPr>
          <w:rFonts w:cs="Times New Roman"/>
        </w:rPr>
        <w:t xml:space="preserve"> </w:t>
      </w:r>
      <w:r w:rsidR="009270ED" w:rsidRPr="00707DFD">
        <w:rPr>
          <w:rFonts w:cs="Times New Roman"/>
        </w:rPr>
        <w:t>in the physical model to carry on the system performance test.</w:t>
      </w:r>
      <w:bookmarkEnd w:id="32"/>
    </w:p>
    <w:p w14:paraId="300F81AA" w14:textId="3112A51B" w:rsidR="00300157" w:rsidRPr="00707DFD" w:rsidRDefault="00300157" w:rsidP="00300157">
      <w:pPr>
        <w:spacing w:before="100" w:beforeAutospacing="1"/>
        <w:ind w:firstLine="360"/>
        <w:jc w:val="left"/>
        <w:rPr>
          <w:rFonts w:cs="Times New Roman"/>
        </w:rPr>
      </w:pPr>
      <w:bookmarkStart w:id="33" w:name="_Hlk87263638"/>
      <w:r w:rsidRPr="00707DFD">
        <w:rPr>
          <w:rFonts w:cs="Times New Roman"/>
          <w:noProof/>
        </w:rPr>
        <w:drawing>
          <wp:inline distT="0" distB="0" distL="0" distR="0" wp14:anchorId="397B2449" wp14:editId="3F261CC5">
            <wp:extent cx="5421600" cy="29592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1600" cy="2959200"/>
                    </a:xfrm>
                    <a:prstGeom prst="rect">
                      <a:avLst/>
                    </a:prstGeom>
                    <a:noFill/>
                    <a:ln>
                      <a:noFill/>
                    </a:ln>
                  </pic:spPr>
                </pic:pic>
              </a:graphicData>
            </a:graphic>
          </wp:inline>
        </w:drawing>
      </w:r>
    </w:p>
    <w:p w14:paraId="70D67D7D" w14:textId="7015324C" w:rsidR="0053345E" w:rsidRPr="00707DFD" w:rsidRDefault="00300157" w:rsidP="00E37DF5">
      <w:pPr>
        <w:pStyle w:val="Caption"/>
        <w:ind w:firstLine="270"/>
        <w:jc w:val="center"/>
        <w:rPr>
          <w:rFonts w:cs="Times New Roman"/>
          <w:color w:val="auto"/>
        </w:rPr>
      </w:pPr>
      <w:bookmarkStart w:id="34" w:name="_Ref75162454"/>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6</w:t>
      </w:r>
      <w:r w:rsidR="00EB4B4F" w:rsidRPr="00707DFD">
        <w:rPr>
          <w:rFonts w:cs="Times New Roman"/>
          <w:noProof/>
          <w:color w:val="auto"/>
        </w:rPr>
        <w:fldChar w:fldCharType="end"/>
      </w:r>
      <w:bookmarkEnd w:id="34"/>
      <w:r w:rsidR="008F6ABD" w:rsidRPr="00707DFD">
        <w:rPr>
          <w:rFonts w:cs="Times New Roman"/>
          <w:noProof/>
          <w:color w:val="auto"/>
        </w:rPr>
        <w:t>.</w:t>
      </w:r>
      <w:r w:rsidRPr="00707DFD">
        <w:rPr>
          <w:rFonts w:cs="Times New Roman"/>
          <w:color w:val="auto"/>
        </w:rPr>
        <w:t xml:space="preserve"> Simulation model of the designed FTS system </w:t>
      </w:r>
    </w:p>
    <w:bookmarkEnd w:id="33"/>
    <w:p w14:paraId="6A4B6CCD" w14:textId="6AAF71CD" w:rsidR="009E3368" w:rsidRPr="00707DFD" w:rsidRDefault="00690D6C" w:rsidP="00894E0E">
      <w:pPr>
        <w:pStyle w:val="Heading2"/>
        <w:rPr>
          <w:rFonts w:cs="Times New Roman"/>
        </w:rPr>
      </w:pPr>
      <w:r w:rsidRPr="00707DFD">
        <w:rPr>
          <w:rFonts w:cs="Times New Roman"/>
        </w:rPr>
        <w:t>Performance tests</w:t>
      </w:r>
      <w:r w:rsidR="009E3368" w:rsidRPr="00707DFD">
        <w:rPr>
          <w:rFonts w:cs="Times New Roman"/>
        </w:rPr>
        <w:t xml:space="preserve"> </w:t>
      </w:r>
    </w:p>
    <w:p w14:paraId="1C25BA3C" w14:textId="40FF4739" w:rsidR="00B04540" w:rsidRPr="00707DFD" w:rsidRDefault="00B04540" w:rsidP="002C3E26">
      <w:pPr>
        <w:pStyle w:val="Heading3"/>
        <w:rPr>
          <w:rFonts w:cs="Times New Roman"/>
        </w:rPr>
      </w:pPr>
      <w:r w:rsidRPr="00707DFD">
        <w:rPr>
          <w:rFonts w:cs="Times New Roman"/>
        </w:rPr>
        <w:t>Step response and tracking performance tests</w:t>
      </w:r>
    </w:p>
    <w:p w14:paraId="275E62D5" w14:textId="4BD7FD6A" w:rsidR="0048692B" w:rsidRPr="00707DFD" w:rsidRDefault="008F6ABD" w:rsidP="00AC3F5D">
      <w:pPr>
        <w:spacing w:before="100" w:beforeAutospacing="1"/>
        <w:ind w:firstLineChars="0" w:firstLine="0"/>
        <w:rPr>
          <w:rFonts w:cs="Times New Roman"/>
        </w:rPr>
      </w:pPr>
      <w:r w:rsidRPr="00707DFD">
        <w:rPr>
          <w:rFonts w:cs="Times New Roman"/>
        </w:rPr>
        <w:t>S</w:t>
      </w:r>
      <w:r w:rsidR="00FB5466" w:rsidRPr="00707DFD">
        <w:rPr>
          <w:rFonts w:cs="Times New Roman"/>
        </w:rPr>
        <w:t xml:space="preserve">tep response and sine wave tracking performance </w:t>
      </w:r>
      <w:r w:rsidR="007D6574" w:rsidRPr="00707DFD">
        <w:rPr>
          <w:rFonts w:cs="Times New Roman"/>
        </w:rPr>
        <w:t xml:space="preserve">tests </w:t>
      </w:r>
      <w:r w:rsidRPr="00707DFD">
        <w:rPr>
          <w:rFonts w:cs="Times New Roman"/>
        </w:rPr>
        <w:t>we</w:t>
      </w:r>
      <w:r w:rsidR="007D6574" w:rsidRPr="00707DFD">
        <w:rPr>
          <w:rFonts w:cs="Times New Roman"/>
        </w:rPr>
        <w:t>re implemented</w:t>
      </w:r>
      <w:r w:rsidRPr="00707DFD">
        <w:rPr>
          <w:rFonts w:cs="Times New Roman"/>
        </w:rPr>
        <w:t>, and the</w:t>
      </w:r>
      <w:r w:rsidR="007D6574" w:rsidRPr="00707DFD">
        <w:rPr>
          <w:rFonts w:cs="Times New Roman"/>
        </w:rPr>
        <w:t xml:space="preserve"> 1</w:t>
      </w:r>
      <w:r w:rsidR="007D29C1" w:rsidRPr="00707DFD">
        <w:rPr>
          <w:rFonts w:cs="Times New Roman"/>
        </w:rPr>
        <w:t xml:space="preserve"> </w:t>
      </w:r>
      <w:r w:rsidR="007D6574" w:rsidRPr="00707DFD">
        <w:rPr>
          <w:rFonts w:cs="Times New Roman"/>
        </w:rPr>
        <w:t>mm step response result is shown in</w:t>
      </w:r>
      <w:r w:rsidR="007D29C1" w:rsidRPr="00707DFD">
        <w:rPr>
          <w:rFonts w:cs="Times New Roman"/>
        </w:rPr>
        <w:t xml:space="preserve"> </w:t>
      </w:r>
      <w:r w:rsidR="007D29C1" w:rsidRPr="00707DFD">
        <w:rPr>
          <w:rFonts w:cs="Times New Roman"/>
        </w:rPr>
        <w:fldChar w:fldCharType="begin"/>
      </w:r>
      <w:r w:rsidR="007D29C1" w:rsidRPr="00707DFD">
        <w:rPr>
          <w:rFonts w:cs="Times New Roman"/>
        </w:rPr>
        <w:instrText xml:space="preserve"> REF _Ref75203659 \h </w:instrText>
      </w:r>
      <w:r w:rsidR="00C66001" w:rsidRPr="00707DFD">
        <w:rPr>
          <w:rFonts w:cs="Times New Roman"/>
        </w:rPr>
        <w:instrText xml:space="preserve"> \* MERGEFORMAT </w:instrText>
      </w:r>
      <w:r w:rsidR="007D29C1" w:rsidRPr="00707DFD">
        <w:rPr>
          <w:rFonts w:cs="Times New Roman"/>
        </w:rPr>
      </w:r>
      <w:r w:rsidR="007D29C1" w:rsidRPr="00707DFD">
        <w:rPr>
          <w:rFonts w:cs="Times New Roman"/>
        </w:rPr>
        <w:fldChar w:fldCharType="separate"/>
      </w:r>
      <w:r w:rsidR="00BF1A45" w:rsidRPr="00707DFD">
        <w:rPr>
          <w:rFonts w:cs="Times New Roman"/>
        </w:rPr>
        <w:t xml:space="preserve">Figure </w:t>
      </w:r>
      <w:r w:rsidR="00BF1A45" w:rsidRPr="00707DFD">
        <w:rPr>
          <w:rFonts w:cs="Times New Roman"/>
          <w:noProof/>
        </w:rPr>
        <w:t>7</w:t>
      </w:r>
      <w:r w:rsidR="007D29C1" w:rsidRPr="00707DFD">
        <w:rPr>
          <w:rFonts w:cs="Times New Roman"/>
        </w:rPr>
        <w:fldChar w:fldCharType="end"/>
      </w:r>
      <w:r w:rsidR="007D29C1" w:rsidRPr="00707DFD">
        <w:rPr>
          <w:rFonts w:cs="Times New Roman"/>
        </w:rPr>
        <w:t>.</w:t>
      </w:r>
      <w:r w:rsidR="007F500A" w:rsidRPr="00707DFD">
        <w:rPr>
          <w:rFonts w:cs="Times New Roman"/>
        </w:rPr>
        <w:t xml:space="preserve"> The rise time is 0.0134 s and zero overshoot is achieved.</w:t>
      </w:r>
    </w:p>
    <w:p w14:paraId="01673A89" w14:textId="3676DA33" w:rsidR="007D29C1" w:rsidRPr="00707DFD" w:rsidRDefault="00A64878" w:rsidP="007D29C1">
      <w:pPr>
        <w:spacing w:before="100" w:beforeAutospacing="1"/>
        <w:ind w:firstLine="360"/>
        <w:jc w:val="center"/>
        <w:rPr>
          <w:rFonts w:cs="Times New Roman"/>
        </w:rPr>
      </w:pPr>
      <w:bookmarkStart w:id="35" w:name="_Hlk87263649"/>
      <w:r w:rsidRPr="00707DFD">
        <w:rPr>
          <w:rFonts w:cs="Times New Roman"/>
          <w:noProof/>
        </w:rPr>
        <w:lastRenderedPageBreak/>
        <w:drawing>
          <wp:inline distT="0" distB="0" distL="0" distR="0" wp14:anchorId="3BC4E938" wp14:editId="34D6ED05">
            <wp:extent cx="3466800" cy="259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6800" cy="2599200"/>
                    </a:xfrm>
                    <a:prstGeom prst="rect">
                      <a:avLst/>
                    </a:prstGeom>
                    <a:noFill/>
                    <a:ln>
                      <a:noFill/>
                    </a:ln>
                  </pic:spPr>
                </pic:pic>
              </a:graphicData>
            </a:graphic>
          </wp:inline>
        </w:drawing>
      </w:r>
    </w:p>
    <w:p w14:paraId="454AF527" w14:textId="608C96B3" w:rsidR="007D29C1" w:rsidRPr="00707DFD" w:rsidRDefault="007D29C1" w:rsidP="007D29C1">
      <w:pPr>
        <w:pStyle w:val="Caption"/>
        <w:ind w:firstLine="270"/>
        <w:jc w:val="center"/>
        <w:rPr>
          <w:rFonts w:cs="Times New Roman"/>
          <w:color w:val="auto"/>
        </w:rPr>
      </w:pPr>
      <w:bookmarkStart w:id="36" w:name="_Ref75203659"/>
      <w:bookmarkStart w:id="37" w:name="_Hlk75207187"/>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7</w:t>
      </w:r>
      <w:r w:rsidR="00EB4B4F" w:rsidRPr="00707DFD">
        <w:rPr>
          <w:rFonts w:cs="Times New Roman"/>
          <w:noProof/>
          <w:color w:val="auto"/>
        </w:rPr>
        <w:fldChar w:fldCharType="end"/>
      </w:r>
      <w:bookmarkEnd w:id="36"/>
      <w:r w:rsidR="008F6ABD" w:rsidRPr="00707DFD">
        <w:rPr>
          <w:rFonts w:cs="Times New Roman"/>
          <w:noProof/>
          <w:color w:val="auto"/>
        </w:rPr>
        <w:t>.</w:t>
      </w:r>
      <w:r w:rsidRPr="00707DFD">
        <w:rPr>
          <w:rFonts w:cs="Times New Roman"/>
          <w:color w:val="auto"/>
        </w:rPr>
        <w:t xml:space="preserve"> 1 mm step response</w:t>
      </w:r>
    </w:p>
    <w:bookmarkEnd w:id="35"/>
    <w:bookmarkEnd w:id="37"/>
    <w:p w14:paraId="06EAB28C" w14:textId="21E14158" w:rsidR="00DB6E68" w:rsidRPr="00707DFD" w:rsidRDefault="000B38AA" w:rsidP="009934F8">
      <w:pPr>
        <w:spacing w:before="100" w:beforeAutospacing="1"/>
        <w:ind w:firstLine="360"/>
        <w:rPr>
          <w:rFonts w:cs="Times New Roman"/>
        </w:rPr>
      </w:pPr>
      <w:r w:rsidRPr="00707DFD">
        <w:rPr>
          <w:rFonts w:cs="Times New Roman"/>
        </w:rPr>
        <w:t>In</w:t>
      </w:r>
      <w:r w:rsidR="007F500A" w:rsidRPr="00707DFD">
        <w:rPr>
          <w:rFonts w:cs="Times New Roman"/>
        </w:rPr>
        <w:t xml:space="preserve"> the sine wave tracking performance tests</w:t>
      </w:r>
      <w:r w:rsidRPr="00707DFD">
        <w:rPr>
          <w:rFonts w:cs="Times New Roman"/>
        </w:rPr>
        <w:t>,</w:t>
      </w:r>
      <w:r w:rsidR="007F500A" w:rsidRPr="00707DFD">
        <w:rPr>
          <w:rFonts w:cs="Times New Roman"/>
        </w:rPr>
        <w:t xml:space="preserve"> </w:t>
      </w:r>
      <w:r w:rsidRPr="00707DFD">
        <w:rPr>
          <w:rFonts w:cs="Times New Roman"/>
        </w:rPr>
        <w:t>f</w:t>
      </w:r>
      <w:r w:rsidR="00BA3003" w:rsidRPr="00707DFD">
        <w:rPr>
          <w:rFonts w:cs="Times New Roman"/>
        </w:rPr>
        <w:t>ive</w:t>
      </w:r>
      <w:r w:rsidR="007F500A" w:rsidRPr="00707DFD">
        <w:rPr>
          <w:rFonts w:cs="Times New Roman"/>
        </w:rPr>
        <w:t xml:space="preserve"> different sine signals </w:t>
      </w:r>
      <w:r w:rsidR="008F6ABD" w:rsidRPr="00707DFD">
        <w:rPr>
          <w:rFonts w:cs="Times New Roman"/>
        </w:rPr>
        <w:t>we</w:t>
      </w:r>
      <w:r w:rsidR="007F500A" w:rsidRPr="00707DFD">
        <w:rPr>
          <w:rFonts w:cs="Times New Roman"/>
        </w:rPr>
        <w:t>re generated as input signals: 1</w:t>
      </w:r>
      <w:r w:rsidR="00BA3003" w:rsidRPr="00707DFD">
        <w:rPr>
          <w:rFonts w:cs="Times New Roman"/>
        </w:rPr>
        <w:t xml:space="preserve"> </w:t>
      </w:r>
      <w:r w:rsidR="007F500A" w:rsidRPr="00707DFD">
        <w:rPr>
          <w:rFonts w:cs="Times New Roman"/>
        </w:rPr>
        <w:t>mm @ 30 Hz, 0.68</w:t>
      </w:r>
      <w:r w:rsidR="00BA3003" w:rsidRPr="00707DFD">
        <w:rPr>
          <w:rFonts w:cs="Times New Roman"/>
        </w:rPr>
        <w:t xml:space="preserve"> </w:t>
      </w:r>
      <w:r w:rsidR="007F500A" w:rsidRPr="00707DFD">
        <w:rPr>
          <w:rFonts w:cs="Times New Roman"/>
        </w:rPr>
        <w:t>mm @ 40 Hz, 0.43</w:t>
      </w:r>
      <w:r w:rsidR="00BA3003" w:rsidRPr="00707DFD">
        <w:rPr>
          <w:rFonts w:cs="Times New Roman"/>
        </w:rPr>
        <w:t xml:space="preserve"> </w:t>
      </w:r>
      <w:r w:rsidR="007F500A" w:rsidRPr="00707DFD">
        <w:rPr>
          <w:rFonts w:cs="Times New Roman"/>
        </w:rPr>
        <w:t>mm @ 50 Hz, 0.30mm @ 60</w:t>
      </w:r>
      <w:r w:rsidR="00BA3003" w:rsidRPr="00707DFD">
        <w:rPr>
          <w:rFonts w:cs="Times New Roman"/>
        </w:rPr>
        <w:t xml:space="preserve"> </w:t>
      </w:r>
      <w:r w:rsidR="007F500A" w:rsidRPr="00707DFD">
        <w:rPr>
          <w:rFonts w:cs="Times New Roman"/>
        </w:rPr>
        <w:t>Hz</w:t>
      </w:r>
      <w:r w:rsidR="00BA3003" w:rsidRPr="00707DFD">
        <w:rPr>
          <w:rFonts w:cs="Times New Roman"/>
        </w:rPr>
        <w:t xml:space="preserve"> and 0.10 mm @ 100 Hz</w:t>
      </w:r>
      <w:r w:rsidR="007F500A" w:rsidRPr="00707DFD">
        <w:rPr>
          <w:rFonts w:cs="Times New Roman"/>
        </w:rPr>
        <w:t xml:space="preserve">. Using 50 Hz </w:t>
      </w:r>
      <w:r w:rsidR="00DB6E68" w:rsidRPr="00707DFD">
        <w:rPr>
          <w:rFonts w:cs="Times New Roman"/>
        </w:rPr>
        <w:t xml:space="preserve">and 100 Hz </w:t>
      </w:r>
      <w:r w:rsidR="007F500A" w:rsidRPr="00707DFD">
        <w:rPr>
          <w:rFonts w:cs="Times New Roman"/>
        </w:rPr>
        <w:t>test result</w:t>
      </w:r>
      <w:r w:rsidR="00DB6E68" w:rsidRPr="00707DFD">
        <w:rPr>
          <w:rFonts w:cs="Times New Roman"/>
        </w:rPr>
        <w:t>s</w:t>
      </w:r>
      <w:r w:rsidR="007F500A" w:rsidRPr="00707DFD">
        <w:rPr>
          <w:rFonts w:cs="Times New Roman"/>
        </w:rPr>
        <w:t xml:space="preserve"> a</w:t>
      </w:r>
      <w:r w:rsidR="00972062" w:rsidRPr="00707DFD">
        <w:rPr>
          <w:rFonts w:cs="Times New Roman"/>
        </w:rPr>
        <w:t>s</w:t>
      </w:r>
      <w:r w:rsidR="007F500A" w:rsidRPr="00707DFD">
        <w:rPr>
          <w:rFonts w:cs="Times New Roman"/>
        </w:rPr>
        <w:t xml:space="preserve"> example</w:t>
      </w:r>
      <w:r w:rsidR="00DB6E68" w:rsidRPr="00707DFD">
        <w:rPr>
          <w:rFonts w:cs="Times New Roman"/>
        </w:rPr>
        <w:t>s</w:t>
      </w:r>
      <w:r w:rsidR="007F500A" w:rsidRPr="00707DFD">
        <w:rPr>
          <w:rFonts w:cs="Times New Roman"/>
        </w:rPr>
        <w:t xml:space="preserve">, </w:t>
      </w:r>
      <w:r w:rsidR="00B4568F" w:rsidRPr="00707DFD">
        <w:rPr>
          <w:rFonts w:cs="Times New Roman"/>
        </w:rPr>
        <w:t xml:space="preserve">the sine wave tracking performance and tracking error </w:t>
      </w:r>
      <w:r w:rsidR="0020720F" w:rsidRPr="00707DFD">
        <w:rPr>
          <w:rFonts w:cs="Times New Roman"/>
        </w:rPr>
        <w:t xml:space="preserve">is </w:t>
      </w:r>
      <w:r w:rsidR="00B4568F" w:rsidRPr="00707DFD">
        <w:rPr>
          <w:rFonts w:cs="Times New Roman"/>
        </w:rPr>
        <w:t xml:space="preserve">shown </w:t>
      </w:r>
      <w:r w:rsidR="00972062" w:rsidRPr="00707DFD">
        <w:rPr>
          <w:rFonts w:cs="Times New Roman"/>
        </w:rPr>
        <w:t xml:space="preserve">in </w:t>
      </w:r>
      <w:r w:rsidR="00122366" w:rsidRPr="00707DFD">
        <w:rPr>
          <w:rFonts w:cs="Times New Roman"/>
        </w:rPr>
        <w:fldChar w:fldCharType="begin"/>
      </w:r>
      <w:r w:rsidR="00122366" w:rsidRPr="00707DFD">
        <w:rPr>
          <w:rFonts w:cs="Times New Roman"/>
        </w:rPr>
        <w:instrText xml:space="preserve"> REF _Ref75207174 \h </w:instrText>
      </w:r>
      <w:r w:rsidR="00C66001" w:rsidRPr="00707DFD">
        <w:rPr>
          <w:rFonts w:cs="Times New Roman"/>
        </w:rPr>
        <w:instrText xml:space="preserve"> \* MERGEFORMAT </w:instrText>
      </w:r>
      <w:r w:rsidR="00122366" w:rsidRPr="00707DFD">
        <w:rPr>
          <w:rFonts w:cs="Times New Roman"/>
        </w:rPr>
      </w:r>
      <w:r w:rsidR="00122366" w:rsidRPr="00707DFD">
        <w:rPr>
          <w:rFonts w:cs="Times New Roman"/>
        </w:rPr>
        <w:fldChar w:fldCharType="separate"/>
      </w:r>
      <w:r w:rsidR="00BF1A45" w:rsidRPr="00707DFD">
        <w:rPr>
          <w:rFonts w:cs="Times New Roman"/>
        </w:rPr>
        <w:t xml:space="preserve">Figure </w:t>
      </w:r>
      <w:r w:rsidR="00BF1A45" w:rsidRPr="00707DFD">
        <w:rPr>
          <w:rFonts w:cs="Times New Roman"/>
          <w:noProof/>
        </w:rPr>
        <w:t>8</w:t>
      </w:r>
      <w:r w:rsidR="00122366" w:rsidRPr="00707DFD">
        <w:rPr>
          <w:rFonts w:cs="Times New Roman"/>
        </w:rPr>
        <w:fldChar w:fldCharType="end"/>
      </w:r>
      <w:r w:rsidR="00122366" w:rsidRPr="00707DFD">
        <w:rPr>
          <w:rFonts w:cs="Times New Roman"/>
        </w:rPr>
        <w:t xml:space="preserve"> </w:t>
      </w:r>
      <w:r w:rsidR="00DB6E68" w:rsidRPr="00707DFD">
        <w:rPr>
          <w:rFonts w:cs="Times New Roman"/>
        </w:rPr>
        <w:t xml:space="preserve">and </w:t>
      </w:r>
      <w:r w:rsidR="00A04A57" w:rsidRPr="00707DFD">
        <w:rPr>
          <w:rFonts w:cs="Times New Roman"/>
        </w:rPr>
        <w:fldChar w:fldCharType="begin"/>
      </w:r>
      <w:r w:rsidR="00A04A57" w:rsidRPr="00707DFD">
        <w:rPr>
          <w:rFonts w:cs="Times New Roman"/>
        </w:rPr>
        <w:instrText xml:space="preserve"> REF _Ref75264833 \h </w:instrText>
      </w:r>
      <w:r w:rsidR="00C66001" w:rsidRPr="00707DFD">
        <w:rPr>
          <w:rFonts w:cs="Times New Roman"/>
        </w:rPr>
        <w:instrText xml:space="preserve"> \* MERGEFORMAT </w:instrText>
      </w:r>
      <w:r w:rsidR="00A04A57" w:rsidRPr="00707DFD">
        <w:rPr>
          <w:rFonts w:cs="Times New Roman"/>
        </w:rPr>
      </w:r>
      <w:r w:rsidR="00A04A57" w:rsidRPr="00707DFD">
        <w:rPr>
          <w:rFonts w:cs="Times New Roman"/>
        </w:rPr>
        <w:fldChar w:fldCharType="separate"/>
      </w:r>
      <w:r w:rsidR="00BF1A45" w:rsidRPr="00707DFD">
        <w:rPr>
          <w:rFonts w:cs="Times New Roman"/>
        </w:rPr>
        <w:t>Figure</w:t>
      </w:r>
      <w:r w:rsidR="00BF1A45" w:rsidRPr="00707DFD">
        <w:rPr>
          <w:rFonts w:cs="Times New Roman"/>
          <w:noProof/>
        </w:rPr>
        <w:t xml:space="preserve"> 9</w:t>
      </w:r>
      <w:r w:rsidR="00A04A57" w:rsidRPr="00707DFD">
        <w:rPr>
          <w:rFonts w:cs="Times New Roman"/>
        </w:rPr>
        <w:fldChar w:fldCharType="end"/>
      </w:r>
      <w:r w:rsidR="00A04A57" w:rsidRPr="00707DFD">
        <w:rPr>
          <w:rFonts w:cs="Times New Roman"/>
        </w:rPr>
        <w:t xml:space="preserve"> </w:t>
      </w:r>
      <w:r w:rsidR="00351C5A" w:rsidRPr="00707DFD">
        <w:rPr>
          <w:rFonts w:cs="Times New Roman"/>
        </w:rPr>
        <w:t>respectively</w:t>
      </w:r>
      <w:r w:rsidR="00122366" w:rsidRPr="00707DFD">
        <w:rPr>
          <w:rFonts w:cs="Times New Roman"/>
        </w:rPr>
        <w:t xml:space="preserve">. </w:t>
      </w:r>
      <w:r w:rsidR="00D60D68" w:rsidRPr="00707DFD">
        <w:rPr>
          <w:rFonts w:cs="Times New Roman"/>
        </w:rPr>
        <w:t>A</w:t>
      </w:r>
      <w:r w:rsidR="00122366" w:rsidRPr="00707DFD">
        <w:rPr>
          <w:rFonts w:cs="Times New Roman"/>
        </w:rPr>
        <w:t xml:space="preserve">fter the first period, the system reaches </w:t>
      </w:r>
      <w:r w:rsidR="00594098" w:rsidRPr="00707DFD">
        <w:rPr>
          <w:rFonts w:cs="Times New Roman"/>
        </w:rPr>
        <w:t>steady</w:t>
      </w:r>
      <w:r w:rsidR="00E20D24" w:rsidRPr="00707DFD">
        <w:rPr>
          <w:rFonts w:cs="Times New Roman"/>
        </w:rPr>
        <w:t xml:space="preserve"> </w:t>
      </w:r>
      <w:r w:rsidR="00122366" w:rsidRPr="00707DFD">
        <w:rPr>
          <w:rFonts w:cs="Times New Roman"/>
        </w:rPr>
        <w:t>state</w:t>
      </w:r>
      <w:r w:rsidR="00594098" w:rsidRPr="00707DFD">
        <w:rPr>
          <w:rFonts w:cs="Times New Roman"/>
        </w:rPr>
        <w:t xml:space="preserve"> (see Figure 8b)</w:t>
      </w:r>
      <w:r w:rsidR="00122366" w:rsidRPr="00707DFD">
        <w:rPr>
          <w:rFonts w:cs="Times New Roman"/>
        </w:rPr>
        <w:t xml:space="preserve">. </w:t>
      </w:r>
      <w:r w:rsidR="00953CE8" w:rsidRPr="00707DFD">
        <w:rPr>
          <w:rFonts w:cs="Times New Roman"/>
        </w:rPr>
        <w:t>The input and output signal</w:t>
      </w:r>
      <w:r w:rsidR="008F6ABD" w:rsidRPr="00707DFD">
        <w:rPr>
          <w:rFonts w:cs="Times New Roman"/>
        </w:rPr>
        <w:t>s</w:t>
      </w:r>
      <w:r w:rsidR="00953CE8" w:rsidRPr="00707DFD">
        <w:rPr>
          <w:rFonts w:cs="Times New Roman"/>
        </w:rPr>
        <w:t xml:space="preserve"> both arrive at the </w:t>
      </w:r>
      <w:r w:rsidR="004203BE" w:rsidRPr="00707DFD">
        <w:rPr>
          <w:rFonts w:cs="Times New Roman"/>
        </w:rPr>
        <w:t xml:space="preserve">peak point </w:t>
      </w:r>
      <w:r w:rsidR="00953CE8" w:rsidRPr="00707DFD">
        <w:rPr>
          <w:rFonts w:cs="Times New Roman"/>
        </w:rPr>
        <w:t>at the same</w:t>
      </w:r>
      <w:r w:rsidR="004203BE" w:rsidRPr="00707DFD">
        <w:rPr>
          <w:rFonts w:cs="Times New Roman"/>
        </w:rPr>
        <w:t xml:space="preserve"> time</w:t>
      </w:r>
      <w:r w:rsidR="00953CE8" w:rsidRPr="00707DFD">
        <w:rPr>
          <w:rFonts w:cs="Times New Roman"/>
        </w:rPr>
        <w:t xml:space="preserve"> </w:t>
      </w:r>
      <w:r w:rsidRPr="00707DFD">
        <w:rPr>
          <w:rFonts w:cs="Times New Roman"/>
        </w:rPr>
        <w:t xml:space="preserve">and </w:t>
      </w:r>
      <w:r w:rsidR="00953CE8" w:rsidRPr="00707DFD">
        <w:rPr>
          <w:rFonts w:cs="Times New Roman"/>
        </w:rPr>
        <w:t>no phase error</w:t>
      </w:r>
      <w:r w:rsidRPr="00707DFD">
        <w:rPr>
          <w:rFonts w:cs="Times New Roman"/>
        </w:rPr>
        <w:t>s</w:t>
      </w:r>
      <w:r w:rsidR="00953CE8" w:rsidRPr="00707DFD">
        <w:rPr>
          <w:rFonts w:cs="Times New Roman"/>
        </w:rPr>
        <w:t xml:space="preserve"> </w:t>
      </w:r>
      <w:r w:rsidRPr="00707DFD">
        <w:rPr>
          <w:rFonts w:cs="Times New Roman"/>
        </w:rPr>
        <w:t>are</w:t>
      </w:r>
      <w:r w:rsidR="00953CE8" w:rsidRPr="00707DFD">
        <w:rPr>
          <w:rFonts w:cs="Times New Roman"/>
        </w:rPr>
        <w:t xml:space="preserve"> observed. </w:t>
      </w:r>
      <w:r w:rsidR="00122366" w:rsidRPr="00707DFD">
        <w:rPr>
          <w:rFonts w:cs="Times New Roman"/>
        </w:rPr>
        <w:t xml:space="preserve">The </w:t>
      </w:r>
      <w:r w:rsidR="00594098" w:rsidRPr="00707DFD">
        <w:rPr>
          <w:rFonts w:cs="Times New Roman"/>
        </w:rPr>
        <w:t>steady-</w:t>
      </w:r>
      <w:r w:rsidR="00122366" w:rsidRPr="00707DFD">
        <w:rPr>
          <w:rFonts w:cs="Times New Roman"/>
        </w:rPr>
        <w:t xml:space="preserve">state error is </w:t>
      </w:r>
      <w:r w:rsidR="00594098" w:rsidRPr="00707DFD">
        <w:rPr>
          <w:rFonts w:cs="Times New Roman"/>
        </w:rPr>
        <w:t xml:space="preserve">measured as </w:t>
      </w:r>
      <w:r w:rsidR="00122366" w:rsidRPr="00707DFD">
        <w:rPr>
          <w:rFonts w:cs="Times New Roman"/>
        </w:rPr>
        <w:t>±0.00</w:t>
      </w:r>
      <w:r w:rsidR="001D56DC" w:rsidRPr="00707DFD">
        <w:rPr>
          <w:rFonts w:cs="Times New Roman"/>
        </w:rPr>
        <w:t>3</w:t>
      </w:r>
      <w:r w:rsidR="000C23BC" w:rsidRPr="00707DFD">
        <w:rPr>
          <w:rFonts w:cs="Times New Roman"/>
        </w:rPr>
        <w:t>75</w:t>
      </w:r>
      <w:r w:rsidR="00122366" w:rsidRPr="00707DFD">
        <w:rPr>
          <w:rFonts w:cs="Times New Roman"/>
        </w:rPr>
        <w:t xml:space="preserve"> mm, which is 0.</w:t>
      </w:r>
      <w:r w:rsidR="000C23BC" w:rsidRPr="00707DFD">
        <w:rPr>
          <w:rFonts w:cs="Times New Roman"/>
        </w:rPr>
        <w:t>871</w:t>
      </w:r>
      <w:r w:rsidR="00C1378D" w:rsidRPr="00707DFD">
        <w:rPr>
          <w:rFonts w:cs="Times New Roman"/>
        </w:rPr>
        <w:t>%</w:t>
      </w:r>
      <w:r w:rsidR="00594098" w:rsidRPr="00707DFD">
        <w:rPr>
          <w:rFonts w:cs="Times New Roman"/>
        </w:rPr>
        <w:t xml:space="preserve"> of the motion amplitude</w:t>
      </w:r>
      <w:r w:rsidR="00C1378D" w:rsidRPr="00707DFD">
        <w:rPr>
          <w:rFonts w:cs="Times New Roman"/>
        </w:rPr>
        <w:t>. The tracking error is less than 1%</w:t>
      </w:r>
      <w:r w:rsidR="00594098" w:rsidRPr="00707DFD">
        <w:rPr>
          <w:rFonts w:cs="Times New Roman"/>
        </w:rPr>
        <w:t>,</w:t>
      </w:r>
      <w:r w:rsidR="00C1378D" w:rsidRPr="00707DFD">
        <w:rPr>
          <w:rFonts w:cs="Times New Roman"/>
        </w:rPr>
        <w:t xml:space="preserve"> which </w:t>
      </w:r>
      <w:r w:rsidR="00594098" w:rsidRPr="00707DFD">
        <w:rPr>
          <w:rFonts w:cs="Times New Roman"/>
        </w:rPr>
        <w:t xml:space="preserve">indicates that </w:t>
      </w:r>
      <w:r w:rsidR="00C1378D" w:rsidRPr="00707DFD">
        <w:rPr>
          <w:rFonts w:cs="Times New Roman"/>
        </w:rPr>
        <w:t>the system achieve</w:t>
      </w:r>
      <w:r w:rsidR="00972062" w:rsidRPr="00707DFD">
        <w:rPr>
          <w:rFonts w:cs="Times New Roman"/>
        </w:rPr>
        <w:t>s</w:t>
      </w:r>
      <w:r w:rsidR="00C1378D" w:rsidRPr="00707DFD">
        <w:rPr>
          <w:rFonts w:cs="Times New Roman"/>
        </w:rPr>
        <w:t xml:space="preserve"> good tracking performance.</w:t>
      </w:r>
      <w:r w:rsidR="00D60D68" w:rsidRPr="00707DFD">
        <w:rPr>
          <w:rFonts w:cs="Times New Roman"/>
        </w:rPr>
        <w:t xml:space="preserve"> </w:t>
      </w:r>
      <w:r w:rsidR="00953CE8" w:rsidRPr="00707DFD">
        <w:rPr>
          <w:rFonts w:cs="Times New Roman"/>
        </w:rPr>
        <w:t xml:space="preserve">For 100 Hz, after the first two periods, the system reaches </w:t>
      </w:r>
      <w:r w:rsidR="00AB50F3" w:rsidRPr="00707DFD">
        <w:rPr>
          <w:rFonts w:cs="Times New Roman"/>
        </w:rPr>
        <w:t>steady state</w:t>
      </w:r>
      <w:r w:rsidR="00594098" w:rsidRPr="00707DFD">
        <w:rPr>
          <w:rFonts w:cs="Times New Roman"/>
        </w:rPr>
        <w:t xml:space="preserve"> (see Figure 9b)</w:t>
      </w:r>
      <w:r w:rsidR="00953CE8" w:rsidRPr="00707DFD">
        <w:rPr>
          <w:rFonts w:cs="Times New Roman"/>
        </w:rPr>
        <w:t xml:space="preserve">. Overshoot and </w:t>
      </w:r>
      <w:r w:rsidR="00594098" w:rsidRPr="00707DFD">
        <w:rPr>
          <w:rFonts w:cs="Times New Roman"/>
        </w:rPr>
        <w:t>small</w:t>
      </w:r>
      <w:r w:rsidR="00D967DE" w:rsidRPr="00707DFD">
        <w:rPr>
          <w:rFonts w:cs="Times New Roman"/>
        </w:rPr>
        <w:t xml:space="preserve"> </w:t>
      </w:r>
      <w:r w:rsidR="00953CE8" w:rsidRPr="00707DFD">
        <w:rPr>
          <w:rFonts w:cs="Times New Roman"/>
        </w:rPr>
        <w:t xml:space="preserve">phase error are observed </w:t>
      </w:r>
      <w:r w:rsidR="00594098" w:rsidRPr="00707DFD">
        <w:rPr>
          <w:rFonts w:cs="Times New Roman"/>
        </w:rPr>
        <w:t xml:space="preserve">and </w:t>
      </w:r>
      <w:r w:rsidR="00953CE8" w:rsidRPr="00707DFD">
        <w:rPr>
          <w:rFonts w:cs="Times New Roman"/>
        </w:rPr>
        <w:t xml:space="preserve">the </w:t>
      </w:r>
      <w:r w:rsidR="00594098" w:rsidRPr="00707DFD">
        <w:rPr>
          <w:rFonts w:cs="Times New Roman"/>
        </w:rPr>
        <w:t>steady-state</w:t>
      </w:r>
      <w:r w:rsidR="00953CE8" w:rsidRPr="00707DFD">
        <w:rPr>
          <w:rFonts w:cs="Times New Roman"/>
        </w:rPr>
        <w:t xml:space="preserve"> error is</w:t>
      </w:r>
      <w:r w:rsidR="00594098" w:rsidRPr="00707DFD">
        <w:rPr>
          <w:rFonts w:cs="Times New Roman"/>
        </w:rPr>
        <w:t xml:space="preserve"> measured a</w:t>
      </w:r>
      <w:r w:rsidR="008F6ABD" w:rsidRPr="00707DFD">
        <w:rPr>
          <w:rFonts w:cs="Times New Roman"/>
        </w:rPr>
        <w:t>t</w:t>
      </w:r>
      <w:r w:rsidR="00953CE8" w:rsidRPr="00707DFD">
        <w:rPr>
          <w:rFonts w:cs="Times New Roman"/>
        </w:rPr>
        <w:t xml:space="preserve"> </w:t>
      </w:r>
      <w:r w:rsidR="00B37D5E" w:rsidRPr="00707DFD">
        <w:rPr>
          <w:rFonts w:cs="Times New Roman"/>
        </w:rPr>
        <w:t>±0.00374 m</w:t>
      </w:r>
      <w:r w:rsidR="002B4C7C" w:rsidRPr="00707DFD">
        <w:rPr>
          <w:rFonts w:cs="Times New Roman"/>
        </w:rPr>
        <w:t>m</w:t>
      </w:r>
      <w:r w:rsidR="00B37D5E" w:rsidRPr="00707DFD">
        <w:rPr>
          <w:rFonts w:cs="Times New Roman"/>
        </w:rPr>
        <w:t>, which is 3.74%</w:t>
      </w:r>
      <w:r w:rsidR="00594098" w:rsidRPr="00707DFD">
        <w:rPr>
          <w:rFonts w:cs="Times New Roman"/>
        </w:rPr>
        <w:t xml:space="preserve"> of the motion amplitude</w:t>
      </w:r>
      <w:r w:rsidR="00B37D5E" w:rsidRPr="00707DFD">
        <w:rPr>
          <w:rFonts w:cs="Times New Roman"/>
        </w:rPr>
        <w:t xml:space="preserve">. </w:t>
      </w:r>
    </w:p>
    <w:p w14:paraId="7C985F82" w14:textId="3A3BFC5C" w:rsidR="00122366" w:rsidRPr="00707DFD" w:rsidRDefault="00A64878" w:rsidP="007D29C1">
      <w:pPr>
        <w:spacing w:before="100" w:beforeAutospacing="1"/>
        <w:ind w:firstLine="360"/>
        <w:jc w:val="left"/>
        <w:rPr>
          <w:rFonts w:cs="Times New Roman"/>
        </w:rPr>
      </w:pPr>
      <w:bookmarkStart w:id="38" w:name="_Hlk87263662"/>
      <w:r w:rsidRPr="00707DFD">
        <w:rPr>
          <w:rFonts w:cs="Times New Roman"/>
          <w:noProof/>
        </w:rPr>
        <w:drawing>
          <wp:inline distT="0" distB="0" distL="0" distR="0" wp14:anchorId="527E9828" wp14:editId="5F8DCE11">
            <wp:extent cx="5731510" cy="25025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502535"/>
                    </a:xfrm>
                    <a:prstGeom prst="rect">
                      <a:avLst/>
                    </a:prstGeom>
                    <a:noFill/>
                    <a:ln>
                      <a:noFill/>
                    </a:ln>
                  </pic:spPr>
                </pic:pic>
              </a:graphicData>
            </a:graphic>
          </wp:inline>
        </w:drawing>
      </w:r>
    </w:p>
    <w:p w14:paraId="5F667B29" w14:textId="20435C5B" w:rsidR="00122366" w:rsidRPr="00707DFD" w:rsidRDefault="00122366" w:rsidP="00122366">
      <w:pPr>
        <w:pStyle w:val="Caption"/>
        <w:ind w:firstLine="270"/>
        <w:jc w:val="center"/>
        <w:rPr>
          <w:rFonts w:cs="Times New Roman"/>
          <w:color w:val="auto"/>
        </w:rPr>
      </w:pPr>
      <w:bookmarkStart w:id="39" w:name="_Ref75207174"/>
      <w:r w:rsidRPr="00707DFD">
        <w:rPr>
          <w:rFonts w:cs="Times New Roman"/>
          <w:color w:val="auto"/>
        </w:rPr>
        <w:lastRenderedPageBreak/>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8</w:t>
      </w:r>
      <w:r w:rsidR="00EB4B4F" w:rsidRPr="00707DFD">
        <w:rPr>
          <w:rFonts w:cs="Times New Roman"/>
          <w:noProof/>
          <w:color w:val="auto"/>
        </w:rPr>
        <w:fldChar w:fldCharType="end"/>
      </w:r>
      <w:bookmarkEnd w:id="39"/>
      <w:r w:rsidR="008F6ABD" w:rsidRPr="00707DFD">
        <w:rPr>
          <w:rFonts w:cs="Times New Roman"/>
          <w:noProof/>
          <w:color w:val="auto"/>
        </w:rPr>
        <w:t>.</w:t>
      </w:r>
      <w:r w:rsidRPr="00707DFD">
        <w:rPr>
          <w:rFonts w:cs="Times New Roman"/>
          <w:color w:val="auto"/>
        </w:rPr>
        <w:t xml:space="preserve"> Sine tracking performance and error (0.43 mm @ 50 Hz)</w:t>
      </w:r>
    </w:p>
    <w:p w14:paraId="2D5B42EB" w14:textId="712CD4AA" w:rsidR="000C7011" w:rsidRPr="00707DFD" w:rsidRDefault="00A64878" w:rsidP="00A04A57">
      <w:pPr>
        <w:ind w:firstLine="360"/>
        <w:jc w:val="left"/>
        <w:rPr>
          <w:rFonts w:cs="Times New Roman"/>
        </w:rPr>
      </w:pPr>
      <w:bookmarkStart w:id="40" w:name="_Hlk87263670"/>
      <w:bookmarkEnd w:id="38"/>
      <w:r w:rsidRPr="00707DFD">
        <w:rPr>
          <w:rFonts w:cs="Times New Roman"/>
          <w:noProof/>
        </w:rPr>
        <w:drawing>
          <wp:inline distT="0" distB="0" distL="0" distR="0" wp14:anchorId="2E92BD58" wp14:editId="00F43D0E">
            <wp:extent cx="5731510" cy="248348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83485"/>
                    </a:xfrm>
                    <a:prstGeom prst="rect">
                      <a:avLst/>
                    </a:prstGeom>
                    <a:noFill/>
                    <a:ln>
                      <a:noFill/>
                    </a:ln>
                  </pic:spPr>
                </pic:pic>
              </a:graphicData>
            </a:graphic>
          </wp:inline>
        </w:drawing>
      </w:r>
    </w:p>
    <w:p w14:paraId="26E21FF7" w14:textId="5B18197C" w:rsidR="00A04A57" w:rsidRPr="00707DFD" w:rsidRDefault="00A04A57" w:rsidP="00A04A57">
      <w:pPr>
        <w:pStyle w:val="Caption"/>
        <w:ind w:firstLine="270"/>
        <w:jc w:val="center"/>
        <w:rPr>
          <w:rFonts w:cs="Times New Roman"/>
          <w:color w:val="auto"/>
        </w:rPr>
      </w:pPr>
      <w:bookmarkStart w:id="41" w:name="_Ref75264833"/>
      <w:bookmarkStart w:id="42" w:name="_Hlk75276032"/>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9</w:t>
      </w:r>
      <w:r w:rsidR="00EB4B4F" w:rsidRPr="00707DFD">
        <w:rPr>
          <w:rFonts w:cs="Times New Roman"/>
          <w:noProof/>
          <w:color w:val="auto"/>
        </w:rPr>
        <w:fldChar w:fldCharType="end"/>
      </w:r>
      <w:bookmarkEnd w:id="41"/>
      <w:r w:rsidR="008F6ABD" w:rsidRPr="00707DFD">
        <w:rPr>
          <w:rFonts w:cs="Times New Roman"/>
          <w:noProof/>
          <w:color w:val="auto"/>
        </w:rPr>
        <w:t>.</w:t>
      </w:r>
      <w:r w:rsidRPr="00707DFD">
        <w:rPr>
          <w:rFonts w:cs="Times New Roman"/>
          <w:color w:val="auto"/>
        </w:rPr>
        <w:t xml:space="preserve"> Sine tracking performance and error (0.1 mm @ 100 Hz)</w:t>
      </w:r>
    </w:p>
    <w:bookmarkEnd w:id="40"/>
    <w:bookmarkEnd w:id="42"/>
    <w:p w14:paraId="0960F197" w14:textId="662A15B1" w:rsidR="00A04A57" w:rsidRPr="00707DFD" w:rsidRDefault="00A04A57" w:rsidP="009934F8">
      <w:pPr>
        <w:spacing w:before="100" w:beforeAutospacing="1"/>
        <w:ind w:firstLine="360"/>
        <w:rPr>
          <w:rFonts w:cs="Times New Roman"/>
        </w:rPr>
      </w:pPr>
      <w:r w:rsidRPr="00707DFD">
        <w:rPr>
          <w:rFonts w:cs="Times New Roman"/>
        </w:rPr>
        <w:t xml:space="preserve">The </w:t>
      </w:r>
      <w:r w:rsidR="00594098" w:rsidRPr="00707DFD">
        <w:rPr>
          <w:rFonts w:cs="Times New Roman"/>
        </w:rPr>
        <w:t>steady-state</w:t>
      </w:r>
      <w:r w:rsidRPr="00707DFD">
        <w:rPr>
          <w:rFonts w:cs="Times New Roman"/>
        </w:rPr>
        <w:t xml:space="preserve"> errors of all testing results are </w:t>
      </w:r>
      <w:r w:rsidR="008F6ABD" w:rsidRPr="00707DFD">
        <w:rPr>
          <w:rFonts w:cs="Times New Roman"/>
        </w:rPr>
        <w:t xml:space="preserve">presented </w:t>
      </w:r>
      <w:r w:rsidRPr="00707DFD">
        <w:rPr>
          <w:rFonts w:cs="Times New Roman"/>
        </w:rPr>
        <w:t xml:space="preserve">in </w:t>
      </w:r>
      <w:r w:rsidRPr="00707DFD">
        <w:rPr>
          <w:rFonts w:cs="Times New Roman"/>
        </w:rPr>
        <w:fldChar w:fldCharType="begin"/>
      </w:r>
      <w:r w:rsidRPr="00707DFD">
        <w:rPr>
          <w:rFonts w:cs="Times New Roman"/>
        </w:rPr>
        <w:instrText xml:space="preserve"> REF _Ref75257876 \h </w:instrText>
      </w:r>
      <w:r w:rsidR="00C66001" w:rsidRPr="00707DFD">
        <w:rPr>
          <w:rFonts w:cs="Times New Roman"/>
        </w:rPr>
        <w:instrText xml:space="preserve"> \* MERGEFORMAT </w:instrText>
      </w:r>
      <w:r w:rsidRPr="00707DFD">
        <w:rPr>
          <w:rFonts w:cs="Times New Roman"/>
        </w:rPr>
      </w:r>
      <w:r w:rsidRPr="00707DFD">
        <w:rPr>
          <w:rFonts w:cs="Times New Roman"/>
        </w:rPr>
        <w:fldChar w:fldCharType="separate"/>
      </w:r>
      <w:r w:rsidR="00BF1A45" w:rsidRPr="00707DFD">
        <w:rPr>
          <w:rFonts w:cs="Times New Roman"/>
        </w:rPr>
        <w:t xml:space="preserve">Table </w:t>
      </w:r>
      <w:r w:rsidR="00BF1A45" w:rsidRPr="00707DFD">
        <w:rPr>
          <w:rFonts w:cs="Times New Roman"/>
          <w:noProof/>
        </w:rPr>
        <w:t>2</w:t>
      </w:r>
      <w:r w:rsidRPr="00707DFD">
        <w:rPr>
          <w:rFonts w:cs="Times New Roman"/>
        </w:rPr>
        <w:fldChar w:fldCharType="end"/>
      </w:r>
      <w:r w:rsidRPr="00707DFD">
        <w:rPr>
          <w:rFonts w:cs="Times New Roman"/>
        </w:rPr>
        <w:t>. The tracking error increase</w:t>
      </w:r>
      <w:r w:rsidR="008F6ABD" w:rsidRPr="00707DFD">
        <w:rPr>
          <w:rFonts w:cs="Times New Roman"/>
        </w:rPr>
        <w:t>s</w:t>
      </w:r>
      <w:r w:rsidRPr="00707DFD">
        <w:rPr>
          <w:rFonts w:cs="Times New Roman"/>
        </w:rPr>
        <w:t xml:space="preserve"> when the working frequency increase</w:t>
      </w:r>
      <w:r w:rsidR="008F6ABD" w:rsidRPr="00707DFD">
        <w:rPr>
          <w:rFonts w:cs="Times New Roman"/>
        </w:rPr>
        <w:t>s</w:t>
      </w:r>
      <w:r w:rsidR="005D1150" w:rsidRPr="00707DFD">
        <w:rPr>
          <w:rFonts w:cs="Times New Roman"/>
        </w:rPr>
        <w:t xml:space="preserve">. When the system working frequency is close to the maximum bandwidth, it is more difficult to control the system and </w:t>
      </w:r>
      <w:r w:rsidR="008F6ABD" w:rsidRPr="00707DFD">
        <w:rPr>
          <w:rFonts w:cs="Times New Roman"/>
        </w:rPr>
        <w:t xml:space="preserve">it </w:t>
      </w:r>
      <w:r w:rsidR="005D1150" w:rsidRPr="00707DFD">
        <w:rPr>
          <w:rFonts w:cs="Times New Roman"/>
        </w:rPr>
        <w:t>main</w:t>
      </w:r>
      <w:r w:rsidR="008F6ABD" w:rsidRPr="00707DFD">
        <w:rPr>
          <w:rFonts w:cs="Times New Roman"/>
        </w:rPr>
        <w:t>tain</w:t>
      </w:r>
      <w:r w:rsidR="005D1150" w:rsidRPr="00707DFD">
        <w:rPr>
          <w:rFonts w:cs="Times New Roman"/>
        </w:rPr>
        <w:t xml:space="preserve">s </w:t>
      </w:r>
      <w:r w:rsidR="00D967DE" w:rsidRPr="00707DFD">
        <w:rPr>
          <w:rFonts w:cs="Times New Roman"/>
        </w:rPr>
        <w:t>good dynamic performance</w:t>
      </w:r>
      <w:r w:rsidR="005D1150" w:rsidRPr="00707DFD">
        <w:rPr>
          <w:rFonts w:cs="Times New Roman"/>
        </w:rPr>
        <w:t xml:space="preserve">. </w:t>
      </w:r>
    </w:p>
    <w:p w14:paraId="4BE9534D" w14:textId="04E1FF95" w:rsidR="00D60D68" w:rsidRPr="00707DFD" w:rsidRDefault="00D60D68" w:rsidP="00D60D68">
      <w:pPr>
        <w:pStyle w:val="Caption"/>
        <w:ind w:firstLine="270"/>
        <w:jc w:val="center"/>
        <w:rPr>
          <w:rFonts w:cs="Times New Roman"/>
          <w:color w:val="auto"/>
        </w:rPr>
      </w:pPr>
      <w:bookmarkStart w:id="43" w:name="_Ref75257876"/>
      <w:bookmarkStart w:id="44" w:name="_Hlk87264288"/>
      <w:r w:rsidRPr="00707DFD">
        <w:rPr>
          <w:rFonts w:cs="Times New Roman"/>
          <w:color w:val="auto"/>
        </w:rPr>
        <w:t xml:space="preserve">Table </w:t>
      </w:r>
      <w:r w:rsidR="00EB4B4F" w:rsidRPr="00707DFD">
        <w:rPr>
          <w:rFonts w:cs="Times New Roman"/>
          <w:color w:val="auto"/>
        </w:rPr>
        <w:fldChar w:fldCharType="begin"/>
      </w:r>
      <w:r w:rsidR="00EB4B4F" w:rsidRPr="00707DFD">
        <w:rPr>
          <w:rFonts w:cs="Times New Roman"/>
          <w:color w:val="auto"/>
        </w:rPr>
        <w:instrText xml:space="preserve"> SEQ Table \* ARABIC </w:instrText>
      </w:r>
      <w:r w:rsidR="00EB4B4F" w:rsidRPr="00707DFD">
        <w:rPr>
          <w:rFonts w:cs="Times New Roman"/>
          <w:color w:val="auto"/>
        </w:rPr>
        <w:fldChar w:fldCharType="separate"/>
      </w:r>
      <w:r w:rsidR="00BF1A45" w:rsidRPr="00707DFD">
        <w:rPr>
          <w:rFonts w:cs="Times New Roman"/>
          <w:noProof/>
          <w:color w:val="auto"/>
        </w:rPr>
        <w:t>2</w:t>
      </w:r>
      <w:r w:rsidR="00EB4B4F" w:rsidRPr="00707DFD">
        <w:rPr>
          <w:rFonts w:cs="Times New Roman"/>
          <w:noProof/>
          <w:color w:val="auto"/>
        </w:rPr>
        <w:fldChar w:fldCharType="end"/>
      </w:r>
      <w:bookmarkEnd w:id="43"/>
      <w:r w:rsidR="008F6ABD" w:rsidRPr="00707DFD">
        <w:rPr>
          <w:rFonts w:cs="Times New Roman"/>
          <w:noProof/>
          <w:color w:val="auto"/>
        </w:rPr>
        <w:t>.</w:t>
      </w:r>
      <w:r w:rsidRPr="00707DFD">
        <w:rPr>
          <w:rFonts w:cs="Times New Roman"/>
          <w:color w:val="auto"/>
        </w:rPr>
        <w:t xml:space="preserve"> Steady-state error </w:t>
      </w:r>
      <w:r w:rsidR="00DB6E68" w:rsidRPr="00707DFD">
        <w:rPr>
          <w:rFonts w:cs="Times New Roman"/>
          <w:color w:val="auto"/>
        </w:rPr>
        <w:t>of the designed system</w:t>
      </w:r>
    </w:p>
    <w:tbl>
      <w:tblPr>
        <w:tblW w:w="5000" w:type="pct"/>
        <w:tblBorders>
          <w:top w:val="single" w:sz="4" w:space="0" w:color="auto"/>
          <w:bottom w:val="single" w:sz="4" w:space="0" w:color="auto"/>
        </w:tblBorders>
        <w:tblLook w:val="04A0" w:firstRow="1" w:lastRow="0" w:firstColumn="1" w:lastColumn="0" w:noHBand="0" w:noVBand="1"/>
      </w:tblPr>
      <w:tblGrid>
        <w:gridCol w:w="1570"/>
        <w:gridCol w:w="1896"/>
        <w:gridCol w:w="1896"/>
        <w:gridCol w:w="1765"/>
        <w:gridCol w:w="1899"/>
      </w:tblGrid>
      <w:tr w:rsidR="00707DFD" w:rsidRPr="00707DFD" w14:paraId="472C58FF" w14:textId="77777777" w:rsidTr="00A51177">
        <w:trPr>
          <w:trHeight w:val="312"/>
        </w:trPr>
        <w:tc>
          <w:tcPr>
            <w:tcW w:w="5000" w:type="pct"/>
            <w:gridSpan w:val="5"/>
            <w:tcBorders>
              <w:top w:val="single" w:sz="4" w:space="0" w:color="auto"/>
              <w:bottom w:val="nil"/>
            </w:tcBorders>
            <w:shd w:val="clear" w:color="auto" w:fill="auto"/>
            <w:noWrap/>
            <w:vAlign w:val="center"/>
            <w:hideMark/>
          </w:tcPr>
          <w:p w14:paraId="6C7B099A"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Steady-state error (mm &amp; %)</w:t>
            </w:r>
          </w:p>
        </w:tc>
      </w:tr>
      <w:tr w:rsidR="00707DFD" w:rsidRPr="00707DFD" w14:paraId="12915F8F" w14:textId="77777777" w:rsidTr="00A51177">
        <w:trPr>
          <w:trHeight w:val="312"/>
        </w:trPr>
        <w:tc>
          <w:tcPr>
            <w:tcW w:w="868" w:type="pct"/>
            <w:tcBorders>
              <w:top w:val="nil"/>
              <w:bottom w:val="single" w:sz="6" w:space="0" w:color="auto"/>
            </w:tcBorders>
            <w:shd w:val="clear" w:color="auto" w:fill="auto"/>
            <w:noWrap/>
            <w:vAlign w:val="center"/>
            <w:hideMark/>
          </w:tcPr>
          <w:p w14:paraId="0B5F18D0"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30 Hz (1 mm)</w:t>
            </w:r>
          </w:p>
        </w:tc>
        <w:tc>
          <w:tcPr>
            <w:tcW w:w="1051" w:type="pct"/>
            <w:tcBorders>
              <w:top w:val="nil"/>
              <w:bottom w:val="single" w:sz="6" w:space="0" w:color="auto"/>
            </w:tcBorders>
            <w:shd w:val="clear" w:color="auto" w:fill="auto"/>
            <w:noWrap/>
            <w:vAlign w:val="center"/>
            <w:hideMark/>
          </w:tcPr>
          <w:p w14:paraId="5A47A5CC"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40 Hz (0.68 mm)</w:t>
            </w:r>
          </w:p>
        </w:tc>
        <w:tc>
          <w:tcPr>
            <w:tcW w:w="1051" w:type="pct"/>
            <w:tcBorders>
              <w:top w:val="nil"/>
              <w:bottom w:val="single" w:sz="6" w:space="0" w:color="auto"/>
            </w:tcBorders>
            <w:shd w:val="clear" w:color="auto" w:fill="auto"/>
            <w:noWrap/>
            <w:vAlign w:val="center"/>
            <w:hideMark/>
          </w:tcPr>
          <w:p w14:paraId="09B072D5"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50 Hz (0.43 mm)</w:t>
            </w:r>
          </w:p>
        </w:tc>
        <w:tc>
          <w:tcPr>
            <w:tcW w:w="978" w:type="pct"/>
            <w:tcBorders>
              <w:top w:val="nil"/>
              <w:bottom w:val="single" w:sz="6" w:space="0" w:color="auto"/>
            </w:tcBorders>
            <w:shd w:val="clear" w:color="auto" w:fill="auto"/>
            <w:noWrap/>
            <w:vAlign w:val="center"/>
            <w:hideMark/>
          </w:tcPr>
          <w:p w14:paraId="5132022F"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60 Hz (0.3 mm)</w:t>
            </w:r>
          </w:p>
        </w:tc>
        <w:tc>
          <w:tcPr>
            <w:tcW w:w="1051" w:type="pct"/>
            <w:tcBorders>
              <w:top w:val="nil"/>
              <w:bottom w:val="single" w:sz="6" w:space="0" w:color="auto"/>
            </w:tcBorders>
            <w:shd w:val="clear" w:color="auto" w:fill="auto"/>
            <w:noWrap/>
            <w:vAlign w:val="center"/>
            <w:hideMark/>
          </w:tcPr>
          <w:p w14:paraId="068AB6BF"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100 Hz (0.1 mm)</w:t>
            </w:r>
          </w:p>
        </w:tc>
      </w:tr>
      <w:tr w:rsidR="00707DFD" w:rsidRPr="00707DFD" w14:paraId="5D6ADA8D" w14:textId="77777777" w:rsidTr="00A51177">
        <w:trPr>
          <w:trHeight w:val="312"/>
        </w:trPr>
        <w:tc>
          <w:tcPr>
            <w:tcW w:w="868" w:type="pct"/>
            <w:tcBorders>
              <w:top w:val="single" w:sz="6" w:space="0" w:color="auto"/>
            </w:tcBorders>
            <w:shd w:val="clear" w:color="auto" w:fill="auto"/>
            <w:noWrap/>
            <w:vAlign w:val="center"/>
            <w:hideMark/>
          </w:tcPr>
          <w:p w14:paraId="6E0B9DD4"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0.00364</w:t>
            </w:r>
          </w:p>
        </w:tc>
        <w:tc>
          <w:tcPr>
            <w:tcW w:w="1051" w:type="pct"/>
            <w:tcBorders>
              <w:top w:val="single" w:sz="6" w:space="0" w:color="auto"/>
            </w:tcBorders>
            <w:shd w:val="clear" w:color="auto" w:fill="auto"/>
            <w:noWrap/>
            <w:vAlign w:val="center"/>
            <w:hideMark/>
          </w:tcPr>
          <w:p w14:paraId="4EB2C6A6"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0.0040392</w:t>
            </w:r>
          </w:p>
        </w:tc>
        <w:tc>
          <w:tcPr>
            <w:tcW w:w="1051" w:type="pct"/>
            <w:tcBorders>
              <w:top w:val="single" w:sz="6" w:space="0" w:color="auto"/>
            </w:tcBorders>
            <w:shd w:val="clear" w:color="auto" w:fill="auto"/>
            <w:noWrap/>
            <w:vAlign w:val="center"/>
            <w:hideMark/>
          </w:tcPr>
          <w:p w14:paraId="3B7BB93A"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0.0037453</w:t>
            </w:r>
          </w:p>
        </w:tc>
        <w:tc>
          <w:tcPr>
            <w:tcW w:w="978" w:type="pct"/>
            <w:tcBorders>
              <w:top w:val="single" w:sz="6" w:space="0" w:color="auto"/>
            </w:tcBorders>
            <w:shd w:val="clear" w:color="auto" w:fill="auto"/>
            <w:noWrap/>
            <w:vAlign w:val="center"/>
            <w:hideMark/>
          </w:tcPr>
          <w:p w14:paraId="147DC7A1"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0.004005</w:t>
            </w:r>
          </w:p>
        </w:tc>
        <w:tc>
          <w:tcPr>
            <w:tcW w:w="1051" w:type="pct"/>
            <w:tcBorders>
              <w:top w:val="single" w:sz="6" w:space="0" w:color="auto"/>
            </w:tcBorders>
            <w:shd w:val="clear" w:color="auto" w:fill="auto"/>
            <w:noWrap/>
            <w:vAlign w:val="center"/>
            <w:hideMark/>
          </w:tcPr>
          <w:p w14:paraId="386031FF"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0.00374</w:t>
            </w:r>
          </w:p>
        </w:tc>
      </w:tr>
      <w:tr w:rsidR="00707DFD" w:rsidRPr="00707DFD" w14:paraId="276E8323" w14:textId="77777777" w:rsidTr="00A51177">
        <w:trPr>
          <w:trHeight w:val="312"/>
        </w:trPr>
        <w:tc>
          <w:tcPr>
            <w:tcW w:w="868" w:type="pct"/>
            <w:shd w:val="clear" w:color="auto" w:fill="auto"/>
            <w:vAlign w:val="center"/>
            <w:hideMark/>
          </w:tcPr>
          <w:p w14:paraId="674F4809"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0.364%</w:t>
            </w:r>
          </w:p>
        </w:tc>
        <w:tc>
          <w:tcPr>
            <w:tcW w:w="1051" w:type="pct"/>
            <w:shd w:val="clear" w:color="auto" w:fill="auto"/>
            <w:vAlign w:val="center"/>
            <w:hideMark/>
          </w:tcPr>
          <w:p w14:paraId="678B61ED"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0.594%</w:t>
            </w:r>
          </w:p>
        </w:tc>
        <w:tc>
          <w:tcPr>
            <w:tcW w:w="1051" w:type="pct"/>
            <w:shd w:val="clear" w:color="auto" w:fill="auto"/>
            <w:vAlign w:val="center"/>
            <w:hideMark/>
          </w:tcPr>
          <w:p w14:paraId="6938A713"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0.871%</w:t>
            </w:r>
          </w:p>
        </w:tc>
        <w:tc>
          <w:tcPr>
            <w:tcW w:w="978" w:type="pct"/>
            <w:shd w:val="clear" w:color="auto" w:fill="auto"/>
            <w:vAlign w:val="center"/>
            <w:hideMark/>
          </w:tcPr>
          <w:p w14:paraId="3D6E65E9"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1.335%</w:t>
            </w:r>
          </w:p>
        </w:tc>
        <w:tc>
          <w:tcPr>
            <w:tcW w:w="1051" w:type="pct"/>
            <w:shd w:val="clear" w:color="auto" w:fill="auto"/>
            <w:noWrap/>
            <w:vAlign w:val="center"/>
            <w:hideMark/>
          </w:tcPr>
          <w:p w14:paraId="4F486599" w14:textId="77777777" w:rsidR="002B4C7C" w:rsidRPr="00707DFD" w:rsidRDefault="002B4C7C" w:rsidP="002B4C7C">
            <w:pPr>
              <w:spacing w:after="0" w:line="240" w:lineRule="auto"/>
              <w:ind w:firstLineChars="0" w:firstLine="0"/>
              <w:jc w:val="center"/>
              <w:rPr>
                <w:rFonts w:eastAsia="Times New Roman" w:cs="Times New Roman"/>
                <w:szCs w:val="24"/>
              </w:rPr>
            </w:pPr>
            <w:r w:rsidRPr="00707DFD">
              <w:rPr>
                <w:rFonts w:eastAsia="Times New Roman" w:cs="Times New Roman"/>
                <w:szCs w:val="24"/>
              </w:rPr>
              <w:t>3.740%</w:t>
            </w:r>
          </w:p>
        </w:tc>
      </w:tr>
    </w:tbl>
    <w:bookmarkEnd w:id="44"/>
    <w:p w14:paraId="1065D2EF" w14:textId="3C8F85DD" w:rsidR="00D967DE" w:rsidRPr="00707DFD" w:rsidRDefault="00D967DE" w:rsidP="009934F8">
      <w:pPr>
        <w:spacing w:before="100" w:beforeAutospacing="1"/>
        <w:ind w:firstLine="360"/>
        <w:rPr>
          <w:rFonts w:cs="Times New Roman"/>
        </w:rPr>
      </w:pPr>
      <w:r w:rsidRPr="00707DFD">
        <w:rPr>
          <w:rFonts w:cs="Times New Roman"/>
        </w:rPr>
        <w:t xml:space="preserve">A compensation method can be applied to </w:t>
      </w:r>
      <w:r w:rsidR="00594098" w:rsidRPr="00707DFD">
        <w:rPr>
          <w:rFonts w:cs="Times New Roman"/>
        </w:rPr>
        <w:t xml:space="preserve">improve </w:t>
      </w:r>
      <w:r w:rsidRPr="00707DFD">
        <w:rPr>
          <w:rFonts w:cs="Times New Roman"/>
        </w:rPr>
        <w:t>the tracking performance further. According to the test results, the input signal amplitudes can be increased or decreased to specific</w:t>
      </w:r>
      <w:r w:rsidR="00972062" w:rsidRPr="00707DFD">
        <w:rPr>
          <w:rFonts w:cs="Times New Roman"/>
        </w:rPr>
        <w:t xml:space="preserve"> </w:t>
      </w:r>
      <w:r w:rsidRPr="00707DFD">
        <w:rPr>
          <w:rFonts w:cs="Times New Roman"/>
        </w:rPr>
        <w:t>values</w:t>
      </w:r>
      <w:r w:rsidR="008F6ABD" w:rsidRPr="00707DFD">
        <w:rPr>
          <w:rFonts w:cs="Times New Roman"/>
        </w:rPr>
        <w:t>,</w:t>
      </w:r>
      <w:r w:rsidRPr="00707DFD">
        <w:rPr>
          <w:rFonts w:cs="Times New Roman"/>
        </w:rPr>
        <w:t xml:space="preserve"> </w:t>
      </w:r>
      <w:r w:rsidR="008F6ABD" w:rsidRPr="00707DFD">
        <w:rPr>
          <w:rFonts w:cs="Times New Roman"/>
        </w:rPr>
        <w:t>and</w:t>
      </w:r>
      <w:r w:rsidR="00193D39" w:rsidRPr="00707DFD">
        <w:rPr>
          <w:rFonts w:cs="Times New Roman"/>
        </w:rPr>
        <w:t xml:space="preserve"> the output signal will </w:t>
      </w:r>
      <w:r w:rsidR="008F6ABD" w:rsidRPr="00707DFD">
        <w:rPr>
          <w:rFonts w:cs="Times New Roman"/>
        </w:rPr>
        <w:t xml:space="preserve">then become </w:t>
      </w:r>
      <w:r w:rsidR="00193D39" w:rsidRPr="00707DFD">
        <w:rPr>
          <w:rFonts w:cs="Times New Roman"/>
        </w:rPr>
        <w:t>close</w:t>
      </w:r>
      <w:r w:rsidR="00594098" w:rsidRPr="00707DFD">
        <w:rPr>
          <w:rFonts w:cs="Times New Roman"/>
        </w:rPr>
        <w:t>r</w:t>
      </w:r>
      <w:r w:rsidR="00193D39" w:rsidRPr="00707DFD">
        <w:rPr>
          <w:rFonts w:cs="Times New Roman"/>
        </w:rPr>
        <w:t xml:space="preserve"> to the </w:t>
      </w:r>
      <w:r w:rsidR="00594098" w:rsidRPr="00707DFD">
        <w:rPr>
          <w:rFonts w:cs="Times New Roman"/>
        </w:rPr>
        <w:t xml:space="preserve">command </w:t>
      </w:r>
      <w:r w:rsidR="00193D39" w:rsidRPr="00707DFD">
        <w:rPr>
          <w:rFonts w:cs="Times New Roman"/>
        </w:rPr>
        <w:t xml:space="preserve">value. </w:t>
      </w:r>
      <w:r w:rsidR="0075297C" w:rsidRPr="00707DFD">
        <w:rPr>
          <w:rFonts w:cs="Times New Roman"/>
        </w:rPr>
        <w:t>T</w:t>
      </w:r>
      <w:r w:rsidR="00193D39" w:rsidRPr="00707DFD">
        <w:rPr>
          <w:rFonts w:cs="Times New Roman"/>
        </w:rPr>
        <w:t xml:space="preserve">he compensation process for 50 Hz is shown in </w:t>
      </w:r>
      <w:r w:rsidRPr="00707DFD">
        <w:rPr>
          <w:rFonts w:cs="Times New Roman"/>
        </w:rPr>
        <w:t xml:space="preserve"> </w:t>
      </w:r>
      <w:r w:rsidR="0075297C" w:rsidRPr="00707DFD">
        <w:rPr>
          <w:rFonts w:cs="Times New Roman"/>
        </w:rPr>
        <w:fldChar w:fldCharType="begin"/>
      </w:r>
      <w:r w:rsidR="0075297C" w:rsidRPr="00707DFD">
        <w:rPr>
          <w:rFonts w:cs="Times New Roman"/>
        </w:rPr>
        <w:instrText xml:space="preserve"> REF _Ref75276021 \h </w:instrText>
      </w:r>
      <w:r w:rsidR="00C66001" w:rsidRPr="00707DFD">
        <w:rPr>
          <w:rFonts w:cs="Times New Roman"/>
        </w:rPr>
        <w:instrText xml:space="preserve"> \* MERGEFORMAT </w:instrText>
      </w:r>
      <w:r w:rsidR="0075297C" w:rsidRPr="00707DFD">
        <w:rPr>
          <w:rFonts w:cs="Times New Roman"/>
        </w:rPr>
      </w:r>
      <w:r w:rsidR="0075297C" w:rsidRPr="00707DFD">
        <w:rPr>
          <w:rFonts w:cs="Times New Roman"/>
        </w:rPr>
        <w:fldChar w:fldCharType="separate"/>
      </w:r>
      <w:r w:rsidR="00BF1A45" w:rsidRPr="00707DFD">
        <w:rPr>
          <w:rFonts w:cs="Times New Roman"/>
        </w:rPr>
        <w:t xml:space="preserve">Figure </w:t>
      </w:r>
      <w:r w:rsidR="00BF1A45" w:rsidRPr="00707DFD">
        <w:rPr>
          <w:rFonts w:cs="Times New Roman"/>
          <w:noProof/>
        </w:rPr>
        <w:t>10</w:t>
      </w:r>
      <w:r w:rsidR="0075297C" w:rsidRPr="00707DFD">
        <w:rPr>
          <w:rFonts w:cs="Times New Roman"/>
        </w:rPr>
        <w:fldChar w:fldCharType="end"/>
      </w:r>
      <w:r w:rsidR="0075297C" w:rsidRPr="00707DFD">
        <w:rPr>
          <w:rFonts w:cs="Times New Roman"/>
        </w:rPr>
        <w:t xml:space="preserve">. </w:t>
      </w:r>
      <w:r w:rsidR="008F6ABD" w:rsidRPr="00707DFD">
        <w:rPr>
          <w:rFonts w:cs="Times New Roman"/>
        </w:rPr>
        <w:t xml:space="preserve">In </w:t>
      </w:r>
      <w:r w:rsidR="0075297C" w:rsidRPr="00707DFD">
        <w:rPr>
          <w:rFonts w:cs="Times New Roman"/>
        </w:rPr>
        <w:t>the enlarged view, the blue dash</w:t>
      </w:r>
      <w:r w:rsidR="008F6ABD" w:rsidRPr="00707DFD">
        <w:rPr>
          <w:rFonts w:cs="Times New Roman"/>
        </w:rPr>
        <w:t>ed</w:t>
      </w:r>
      <w:r w:rsidR="0075297C" w:rsidRPr="00707DFD">
        <w:rPr>
          <w:rFonts w:cs="Times New Roman"/>
        </w:rPr>
        <w:t xml:space="preserve"> line is the </w:t>
      </w:r>
      <w:r w:rsidR="00594098" w:rsidRPr="00707DFD">
        <w:rPr>
          <w:rFonts w:cs="Times New Roman"/>
        </w:rPr>
        <w:t xml:space="preserve">command </w:t>
      </w:r>
      <w:r w:rsidR="0075297C" w:rsidRPr="00707DFD">
        <w:rPr>
          <w:rFonts w:cs="Times New Roman"/>
        </w:rPr>
        <w:t xml:space="preserve">position signal, </w:t>
      </w:r>
      <w:r w:rsidR="008F6ABD" w:rsidRPr="00707DFD">
        <w:rPr>
          <w:rFonts w:cs="Times New Roman"/>
        </w:rPr>
        <w:t xml:space="preserve">and </w:t>
      </w:r>
      <w:r w:rsidR="0075297C" w:rsidRPr="00707DFD">
        <w:rPr>
          <w:rFonts w:cs="Times New Roman"/>
        </w:rPr>
        <w:t xml:space="preserve">if the input signal </w:t>
      </w:r>
      <w:r w:rsidR="00594098" w:rsidRPr="00707DFD">
        <w:rPr>
          <w:rFonts w:cs="Times New Roman"/>
        </w:rPr>
        <w:t xml:space="preserve">is decreased </w:t>
      </w:r>
      <w:r w:rsidR="0075297C" w:rsidRPr="00707DFD">
        <w:rPr>
          <w:rFonts w:cs="Times New Roman"/>
        </w:rPr>
        <w:t xml:space="preserve">to </w:t>
      </w:r>
      <w:r w:rsidR="008F6ABD" w:rsidRPr="00707DFD">
        <w:rPr>
          <w:rFonts w:cs="Times New Roman"/>
        </w:rPr>
        <w:t>l</w:t>
      </w:r>
      <w:r w:rsidR="00240C39" w:rsidRPr="00707DFD">
        <w:rPr>
          <w:rFonts w:cs="Times New Roman"/>
        </w:rPr>
        <w:t>ine C</w:t>
      </w:r>
      <w:r w:rsidR="0075297C" w:rsidRPr="00707DFD">
        <w:rPr>
          <w:rFonts w:cs="Times New Roman"/>
        </w:rPr>
        <w:t xml:space="preserve"> the system output will be </w:t>
      </w:r>
      <w:r w:rsidR="008F6ABD" w:rsidRPr="00707DFD">
        <w:rPr>
          <w:rFonts w:cs="Times New Roman"/>
        </w:rPr>
        <w:t>l</w:t>
      </w:r>
      <w:r w:rsidR="00240C39" w:rsidRPr="00707DFD">
        <w:rPr>
          <w:rFonts w:cs="Times New Roman"/>
        </w:rPr>
        <w:t>ine D</w:t>
      </w:r>
      <w:r w:rsidR="0075297C" w:rsidRPr="00707DFD">
        <w:rPr>
          <w:rFonts w:cs="Times New Roman"/>
        </w:rPr>
        <w:t xml:space="preserve"> instead of </w:t>
      </w:r>
      <w:r w:rsidR="00240C39" w:rsidRPr="00707DFD">
        <w:rPr>
          <w:rFonts w:cs="Times New Roman"/>
        </w:rPr>
        <w:t>A</w:t>
      </w:r>
      <w:r w:rsidR="0075297C" w:rsidRPr="00707DFD">
        <w:rPr>
          <w:rFonts w:cs="Times New Roman"/>
        </w:rPr>
        <w:t xml:space="preserve">. From the maximum displacement points, point 2 is closer to point 1 than point 3. </w:t>
      </w:r>
      <w:r w:rsidR="008F6ABD" w:rsidRPr="00707DFD">
        <w:rPr>
          <w:rFonts w:cs="Times New Roman"/>
        </w:rPr>
        <w:t>This</w:t>
      </w:r>
      <w:r w:rsidR="0075297C" w:rsidRPr="00707DFD">
        <w:rPr>
          <w:rFonts w:cs="Times New Roman"/>
        </w:rPr>
        <w:t xml:space="preserve"> means </w:t>
      </w:r>
      <w:r w:rsidR="00AB6742" w:rsidRPr="00707DFD">
        <w:rPr>
          <w:rFonts w:cs="Times New Roman"/>
        </w:rPr>
        <w:t xml:space="preserve">that </w:t>
      </w:r>
      <w:r w:rsidR="0075297C" w:rsidRPr="00707DFD">
        <w:rPr>
          <w:rFonts w:cs="Times New Roman"/>
        </w:rPr>
        <w:t xml:space="preserve">less overshoot and </w:t>
      </w:r>
      <w:r w:rsidR="00972062" w:rsidRPr="00707DFD">
        <w:rPr>
          <w:rFonts w:cs="Times New Roman"/>
        </w:rPr>
        <w:t xml:space="preserve">a </w:t>
      </w:r>
      <w:r w:rsidR="0075297C" w:rsidRPr="00707DFD">
        <w:rPr>
          <w:rFonts w:cs="Times New Roman"/>
        </w:rPr>
        <w:t xml:space="preserve">smaller tracking error </w:t>
      </w:r>
      <w:r w:rsidR="005B2376" w:rsidRPr="00707DFD">
        <w:rPr>
          <w:rFonts w:cs="Times New Roman"/>
        </w:rPr>
        <w:t xml:space="preserve">of </w:t>
      </w:r>
      <w:r w:rsidR="002B4C7C" w:rsidRPr="00707DFD">
        <w:rPr>
          <w:rFonts w:cs="Times New Roman"/>
        </w:rPr>
        <w:t xml:space="preserve">0.087% </w:t>
      </w:r>
      <w:r w:rsidR="0075297C" w:rsidRPr="00707DFD">
        <w:rPr>
          <w:rFonts w:cs="Times New Roman"/>
        </w:rPr>
        <w:t>are achieved</w:t>
      </w:r>
      <w:r w:rsidR="002B4C7C" w:rsidRPr="00707DFD">
        <w:rPr>
          <w:rFonts w:cs="Times New Roman"/>
        </w:rPr>
        <w:t xml:space="preserve">. The improvements </w:t>
      </w:r>
      <w:r w:rsidR="00AB6742" w:rsidRPr="00707DFD">
        <w:rPr>
          <w:rFonts w:cs="Times New Roman"/>
        </w:rPr>
        <w:t xml:space="preserve">gained </w:t>
      </w:r>
      <w:r w:rsidR="002B4C7C" w:rsidRPr="00707DFD">
        <w:rPr>
          <w:rFonts w:cs="Times New Roman"/>
        </w:rPr>
        <w:t xml:space="preserve">using the compensation method are </w:t>
      </w:r>
      <w:r w:rsidR="00AB6742" w:rsidRPr="00707DFD">
        <w:rPr>
          <w:rFonts w:cs="Times New Roman"/>
        </w:rPr>
        <w:t xml:space="preserve">listed </w:t>
      </w:r>
      <w:r w:rsidR="002B4C7C" w:rsidRPr="00707DFD">
        <w:rPr>
          <w:rFonts w:cs="Times New Roman"/>
        </w:rPr>
        <w:t xml:space="preserve">in </w:t>
      </w:r>
      <w:r w:rsidR="004F0683" w:rsidRPr="00707DFD">
        <w:rPr>
          <w:rFonts w:cs="Times New Roman"/>
        </w:rPr>
        <w:fldChar w:fldCharType="begin"/>
      </w:r>
      <w:r w:rsidR="004F0683" w:rsidRPr="00707DFD">
        <w:rPr>
          <w:rFonts w:cs="Times New Roman"/>
        </w:rPr>
        <w:instrText xml:space="preserve"> REF _Ref75277383 \h </w:instrText>
      </w:r>
      <w:r w:rsidR="00C66001" w:rsidRPr="00707DFD">
        <w:rPr>
          <w:rFonts w:cs="Times New Roman"/>
        </w:rPr>
        <w:instrText xml:space="preserve"> \* MERGEFORMAT </w:instrText>
      </w:r>
      <w:r w:rsidR="004F0683" w:rsidRPr="00707DFD">
        <w:rPr>
          <w:rFonts w:cs="Times New Roman"/>
        </w:rPr>
      </w:r>
      <w:r w:rsidR="004F0683" w:rsidRPr="00707DFD">
        <w:rPr>
          <w:rFonts w:cs="Times New Roman"/>
        </w:rPr>
        <w:fldChar w:fldCharType="separate"/>
      </w:r>
      <w:r w:rsidR="00BF1A45" w:rsidRPr="00707DFD">
        <w:rPr>
          <w:rFonts w:cs="Times New Roman"/>
        </w:rPr>
        <w:t xml:space="preserve">Table </w:t>
      </w:r>
      <w:r w:rsidR="00BF1A45" w:rsidRPr="00707DFD">
        <w:rPr>
          <w:rFonts w:cs="Times New Roman"/>
          <w:noProof/>
        </w:rPr>
        <w:t>3</w:t>
      </w:r>
      <w:r w:rsidR="004F0683" w:rsidRPr="00707DFD">
        <w:rPr>
          <w:rFonts w:cs="Times New Roman"/>
        </w:rPr>
        <w:fldChar w:fldCharType="end"/>
      </w:r>
      <w:r w:rsidR="004F0683" w:rsidRPr="00707DFD">
        <w:rPr>
          <w:rFonts w:cs="Times New Roman"/>
        </w:rPr>
        <w:t>.</w:t>
      </w:r>
      <w:r w:rsidR="00594098" w:rsidRPr="00707DFD">
        <w:rPr>
          <w:rFonts w:cs="Times New Roman"/>
        </w:rPr>
        <w:t xml:space="preserve"> The system tracking errors all decrease to less than 1%.</w:t>
      </w:r>
      <w:r w:rsidR="00DD4AC6" w:rsidRPr="00707DFD">
        <w:rPr>
          <w:rFonts w:cs="Times New Roman"/>
        </w:rPr>
        <w:t xml:space="preserve"> </w:t>
      </w:r>
      <w:bookmarkStart w:id="45" w:name="OLE_LINK5"/>
      <w:r w:rsidR="00DD4AC6" w:rsidRPr="00707DFD">
        <w:rPr>
          <w:rFonts w:cs="Times New Roman"/>
        </w:rPr>
        <w:t>The compensation method eliminates the overshoot error at each frequency when no phase error is achieved. In the actual machining, the compensation method can generate a look-up table for the system after the system fine-tuning.</w:t>
      </w:r>
      <w:bookmarkEnd w:id="45"/>
    </w:p>
    <w:p w14:paraId="7E9ACCE7" w14:textId="3E08CFA3" w:rsidR="0075297C" w:rsidRPr="00707DFD" w:rsidRDefault="00A56637" w:rsidP="00A56637">
      <w:pPr>
        <w:spacing w:before="100" w:beforeAutospacing="1"/>
        <w:ind w:firstLineChars="0" w:firstLine="0"/>
        <w:jc w:val="center"/>
        <w:rPr>
          <w:rFonts w:cs="Times New Roman"/>
        </w:rPr>
      </w:pPr>
      <w:bookmarkStart w:id="46" w:name="_Hlk87263686"/>
      <w:r w:rsidRPr="00707DFD">
        <w:rPr>
          <w:rFonts w:cs="Times New Roman"/>
          <w:noProof/>
        </w:rPr>
        <w:lastRenderedPageBreak/>
        <w:drawing>
          <wp:inline distT="0" distB="0" distL="0" distR="0" wp14:anchorId="5AEAD64F" wp14:editId="06335196">
            <wp:extent cx="5731510" cy="248348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83485"/>
                    </a:xfrm>
                    <a:prstGeom prst="rect">
                      <a:avLst/>
                    </a:prstGeom>
                    <a:noFill/>
                    <a:ln>
                      <a:noFill/>
                    </a:ln>
                  </pic:spPr>
                </pic:pic>
              </a:graphicData>
            </a:graphic>
          </wp:inline>
        </w:drawing>
      </w:r>
    </w:p>
    <w:p w14:paraId="315B2A12" w14:textId="5318A0EE" w:rsidR="0075297C" w:rsidRPr="00707DFD" w:rsidRDefault="0075297C" w:rsidP="0075297C">
      <w:pPr>
        <w:pStyle w:val="Caption"/>
        <w:ind w:firstLine="270"/>
        <w:jc w:val="center"/>
        <w:rPr>
          <w:rFonts w:cs="Times New Roman"/>
          <w:color w:val="auto"/>
        </w:rPr>
      </w:pPr>
      <w:bookmarkStart w:id="47" w:name="_Ref75276021"/>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10</w:t>
      </w:r>
      <w:r w:rsidR="00EB4B4F" w:rsidRPr="00707DFD">
        <w:rPr>
          <w:rFonts w:cs="Times New Roman"/>
          <w:noProof/>
          <w:color w:val="auto"/>
        </w:rPr>
        <w:fldChar w:fldCharType="end"/>
      </w:r>
      <w:bookmarkEnd w:id="47"/>
      <w:r w:rsidR="00AB6742" w:rsidRPr="00707DFD">
        <w:rPr>
          <w:rFonts w:cs="Times New Roman"/>
          <w:noProof/>
          <w:color w:val="auto"/>
        </w:rPr>
        <w:t>.</w:t>
      </w:r>
      <w:r w:rsidRPr="00707DFD">
        <w:rPr>
          <w:rFonts w:cs="Times New Roman"/>
          <w:color w:val="auto"/>
        </w:rPr>
        <w:t xml:space="preserve"> Compensation process and enlarged view (0.43 mm @ 50 Hz)</w:t>
      </w:r>
    </w:p>
    <w:p w14:paraId="103DC001" w14:textId="1B4B1185" w:rsidR="004F0683" w:rsidRPr="00707DFD" w:rsidRDefault="004F0683" w:rsidP="004F0683">
      <w:pPr>
        <w:pStyle w:val="Caption"/>
        <w:spacing w:before="100" w:beforeAutospacing="1"/>
        <w:ind w:firstLine="270"/>
        <w:jc w:val="center"/>
        <w:rPr>
          <w:rFonts w:cs="Times New Roman"/>
          <w:color w:val="auto"/>
        </w:rPr>
      </w:pPr>
      <w:bookmarkStart w:id="48" w:name="_Ref75277383"/>
      <w:bookmarkStart w:id="49" w:name="_Hlk78820618"/>
      <w:bookmarkStart w:id="50" w:name="_Hlk87264298"/>
      <w:bookmarkEnd w:id="46"/>
      <w:r w:rsidRPr="00707DFD">
        <w:rPr>
          <w:rFonts w:cs="Times New Roman"/>
          <w:color w:val="auto"/>
        </w:rPr>
        <w:t xml:space="preserve">Table </w:t>
      </w:r>
      <w:r w:rsidR="00EB4B4F" w:rsidRPr="00707DFD">
        <w:rPr>
          <w:rFonts w:cs="Times New Roman"/>
          <w:color w:val="auto"/>
        </w:rPr>
        <w:fldChar w:fldCharType="begin"/>
      </w:r>
      <w:r w:rsidR="00EB4B4F" w:rsidRPr="00707DFD">
        <w:rPr>
          <w:rFonts w:cs="Times New Roman"/>
          <w:color w:val="auto"/>
        </w:rPr>
        <w:instrText xml:space="preserve"> SEQ Table \* ARABIC </w:instrText>
      </w:r>
      <w:r w:rsidR="00EB4B4F" w:rsidRPr="00707DFD">
        <w:rPr>
          <w:rFonts w:cs="Times New Roman"/>
          <w:color w:val="auto"/>
        </w:rPr>
        <w:fldChar w:fldCharType="separate"/>
      </w:r>
      <w:r w:rsidR="00BF1A45" w:rsidRPr="00707DFD">
        <w:rPr>
          <w:rFonts w:cs="Times New Roman"/>
          <w:noProof/>
          <w:color w:val="auto"/>
        </w:rPr>
        <w:t>3</w:t>
      </w:r>
      <w:r w:rsidR="00EB4B4F" w:rsidRPr="00707DFD">
        <w:rPr>
          <w:rFonts w:cs="Times New Roman"/>
          <w:noProof/>
          <w:color w:val="auto"/>
        </w:rPr>
        <w:fldChar w:fldCharType="end"/>
      </w:r>
      <w:bookmarkEnd w:id="48"/>
      <w:r w:rsidR="00AB6742" w:rsidRPr="00707DFD">
        <w:rPr>
          <w:rFonts w:cs="Times New Roman"/>
          <w:noProof/>
          <w:color w:val="auto"/>
        </w:rPr>
        <w:t>.</w:t>
      </w:r>
      <w:r w:rsidRPr="00707DFD">
        <w:rPr>
          <w:rFonts w:cs="Times New Roman"/>
          <w:color w:val="auto"/>
        </w:rPr>
        <w:t xml:space="preserve"> Steady-state error of the designed system after compensation</w:t>
      </w:r>
    </w:p>
    <w:tbl>
      <w:tblPr>
        <w:tblW w:w="5000" w:type="pct"/>
        <w:tblBorders>
          <w:top w:val="single" w:sz="8" w:space="0" w:color="auto"/>
          <w:bottom w:val="single" w:sz="8" w:space="0" w:color="auto"/>
        </w:tblBorders>
        <w:tblLook w:val="04A0" w:firstRow="1" w:lastRow="0" w:firstColumn="1" w:lastColumn="0" w:noHBand="0" w:noVBand="1"/>
      </w:tblPr>
      <w:tblGrid>
        <w:gridCol w:w="1570"/>
        <w:gridCol w:w="1896"/>
        <w:gridCol w:w="1896"/>
        <w:gridCol w:w="1765"/>
        <w:gridCol w:w="1899"/>
      </w:tblGrid>
      <w:tr w:rsidR="00707DFD" w:rsidRPr="00707DFD" w14:paraId="06E003C8" w14:textId="77777777" w:rsidTr="00E047DD">
        <w:trPr>
          <w:trHeight w:val="312"/>
        </w:trPr>
        <w:tc>
          <w:tcPr>
            <w:tcW w:w="5000" w:type="pct"/>
            <w:gridSpan w:val="5"/>
            <w:tcBorders>
              <w:top w:val="single" w:sz="8" w:space="0" w:color="auto"/>
              <w:bottom w:val="nil"/>
            </w:tcBorders>
            <w:shd w:val="clear" w:color="auto" w:fill="auto"/>
            <w:noWrap/>
            <w:vAlign w:val="center"/>
            <w:hideMark/>
          </w:tcPr>
          <w:bookmarkEnd w:id="49"/>
          <w:p w14:paraId="393A2667"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Steady-state error (mm &amp; %)</w:t>
            </w:r>
          </w:p>
        </w:tc>
      </w:tr>
      <w:tr w:rsidR="00707DFD" w:rsidRPr="00707DFD" w14:paraId="16D4A568" w14:textId="77777777" w:rsidTr="00E047DD">
        <w:trPr>
          <w:trHeight w:val="312"/>
        </w:trPr>
        <w:tc>
          <w:tcPr>
            <w:tcW w:w="868" w:type="pct"/>
            <w:tcBorders>
              <w:top w:val="nil"/>
              <w:bottom w:val="single" w:sz="6" w:space="0" w:color="auto"/>
            </w:tcBorders>
            <w:shd w:val="clear" w:color="auto" w:fill="auto"/>
            <w:noWrap/>
            <w:vAlign w:val="center"/>
            <w:hideMark/>
          </w:tcPr>
          <w:p w14:paraId="5AFDB246"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30 Hz (1 mm)</w:t>
            </w:r>
          </w:p>
        </w:tc>
        <w:tc>
          <w:tcPr>
            <w:tcW w:w="1051" w:type="pct"/>
            <w:tcBorders>
              <w:top w:val="nil"/>
              <w:bottom w:val="single" w:sz="6" w:space="0" w:color="auto"/>
            </w:tcBorders>
            <w:shd w:val="clear" w:color="auto" w:fill="auto"/>
            <w:noWrap/>
            <w:vAlign w:val="center"/>
            <w:hideMark/>
          </w:tcPr>
          <w:p w14:paraId="51ACFE1F"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40 Hz (0.68 mm)</w:t>
            </w:r>
          </w:p>
        </w:tc>
        <w:tc>
          <w:tcPr>
            <w:tcW w:w="1051" w:type="pct"/>
            <w:tcBorders>
              <w:top w:val="nil"/>
              <w:bottom w:val="single" w:sz="6" w:space="0" w:color="auto"/>
            </w:tcBorders>
            <w:shd w:val="clear" w:color="auto" w:fill="auto"/>
            <w:noWrap/>
            <w:vAlign w:val="center"/>
            <w:hideMark/>
          </w:tcPr>
          <w:p w14:paraId="749DCB2B"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50 Hz (0.43 mm)</w:t>
            </w:r>
          </w:p>
        </w:tc>
        <w:tc>
          <w:tcPr>
            <w:tcW w:w="978" w:type="pct"/>
            <w:tcBorders>
              <w:top w:val="nil"/>
              <w:bottom w:val="single" w:sz="6" w:space="0" w:color="auto"/>
            </w:tcBorders>
            <w:shd w:val="clear" w:color="auto" w:fill="auto"/>
            <w:noWrap/>
            <w:vAlign w:val="center"/>
            <w:hideMark/>
          </w:tcPr>
          <w:p w14:paraId="64881DA4"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60 Hz (0.3 mm)</w:t>
            </w:r>
          </w:p>
        </w:tc>
        <w:tc>
          <w:tcPr>
            <w:tcW w:w="1051" w:type="pct"/>
            <w:tcBorders>
              <w:top w:val="nil"/>
              <w:bottom w:val="single" w:sz="6" w:space="0" w:color="auto"/>
            </w:tcBorders>
            <w:shd w:val="clear" w:color="auto" w:fill="auto"/>
            <w:noWrap/>
            <w:vAlign w:val="center"/>
            <w:hideMark/>
          </w:tcPr>
          <w:p w14:paraId="54E60181"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100 Hz (0.1 mm)</w:t>
            </w:r>
          </w:p>
        </w:tc>
      </w:tr>
      <w:tr w:rsidR="00707DFD" w:rsidRPr="00707DFD" w14:paraId="056861CE" w14:textId="77777777" w:rsidTr="00E047DD">
        <w:trPr>
          <w:trHeight w:val="312"/>
        </w:trPr>
        <w:tc>
          <w:tcPr>
            <w:tcW w:w="868" w:type="pct"/>
            <w:tcBorders>
              <w:top w:val="single" w:sz="6" w:space="0" w:color="auto"/>
            </w:tcBorders>
            <w:shd w:val="clear" w:color="auto" w:fill="auto"/>
            <w:noWrap/>
            <w:vAlign w:val="center"/>
            <w:hideMark/>
          </w:tcPr>
          <w:p w14:paraId="76DA3DB3"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0.00029</w:t>
            </w:r>
          </w:p>
        </w:tc>
        <w:tc>
          <w:tcPr>
            <w:tcW w:w="1051" w:type="pct"/>
            <w:tcBorders>
              <w:top w:val="single" w:sz="6" w:space="0" w:color="auto"/>
            </w:tcBorders>
            <w:shd w:val="clear" w:color="auto" w:fill="auto"/>
            <w:noWrap/>
            <w:vAlign w:val="center"/>
            <w:hideMark/>
          </w:tcPr>
          <w:p w14:paraId="2D7E01B3"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0.0011492</w:t>
            </w:r>
          </w:p>
        </w:tc>
        <w:tc>
          <w:tcPr>
            <w:tcW w:w="1051" w:type="pct"/>
            <w:tcBorders>
              <w:top w:val="single" w:sz="6" w:space="0" w:color="auto"/>
            </w:tcBorders>
            <w:shd w:val="clear" w:color="auto" w:fill="auto"/>
            <w:noWrap/>
            <w:vAlign w:val="center"/>
            <w:hideMark/>
          </w:tcPr>
          <w:p w14:paraId="56140BAA"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0.0003311</w:t>
            </w:r>
          </w:p>
        </w:tc>
        <w:tc>
          <w:tcPr>
            <w:tcW w:w="978" w:type="pct"/>
            <w:tcBorders>
              <w:top w:val="single" w:sz="6" w:space="0" w:color="auto"/>
            </w:tcBorders>
            <w:shd w:val="clear" w:color="auto" w:fill="auto"/>
            <w:noWrap/>
            <w:vAlign w:val="center"/>
            <w:hideMark/>
          </w:tcPr>
          <w:p w14:paraId="5A105837"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0.000249</w:t>
            </w:r>
          </w:p>
        </w:tc>
        <w:tc>
          <w:tcPr>
            <w:tcW w:w="1051" w:type="pct"/>
            <w:tcBorders>
              <w:top w:val="single" w:sz="6" w:space="0" w:color="auto"/>
            </w:tcBorders>
            <w:shd w:val="clear" w:color="auto" w:fill="auto"/>
            <w:noWrap/>
            <w:vAlign w:val="center"/>
            <w:hideMark/>
          </w:tcPr>
          <w:p w14:paraId="40151F8E"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0.000233</w:t>
            </w:r>
          </w:p>
        </w:tc>
      </w:tr>
      <w:tr w:rsidR="00707DFD" w:rsidRPr="00707DFD" w14:paraId="3968217C" w14:textId="77777777" w:rsidTr="00E047DD">
        <w:trPr>
          <w:trHeight w:val="312"/>
        </w:trPr>
        <w:tc>
          <w:tcPr>
            <w:tcW w:w="868" w:type="pct"/>
            <w:shd w:val="clear" w:color="auto" w:fill="auto"/>
            <w:vAlign w:val="center"/>
            <w:hideMark/>
          </w:tcPr>
          <w:p w14:paraId="107CDFCD"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0.029%</w:t>
            </w:r>
          </w:p>
        </w:tc>
        <w:tc>
          <w:tcPr>
            <w:tcW w:w="1051" w:type="pct"/>
            <w:shd w:val="clear" w:color="auto" w:fill="auto"/>
            <w:vAlign w:val="center"/>
            <w:hideMark/>
          </w:tcPr>
          <w:p w14:paraId="21A26549"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0.169%</w:t>
            </w:r>
          </w:p>
        </w:tc>
        <w:tc>
          <w:tcPr>
            <w:tcW w:w="1051" w:type="pct"/>
            <w:shd w:val="clear" w:color="auto" w:fill="auto"/>
            <w:vAlign w:val="center"/>
            <w:hideMark/>
          </w:tcPr>
          <w:p w14:paraId="6E1462A1"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0.077%</w:t>
            </w:r>
          </w:p>
        </w:tc>
        <w:tc>
          <w:tcPr>
            <w:tcW w:w="978" w:type="pct"/>
            <w:shd w:val="clear" w:color="auto" w:fill="auto"/>
            <w:vAlign w:val="center"/>
            <w:hideMark/>
          </w:tcPr>
          <w:p w14:paraId="1F18B4C6"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0.083%</w:t>
            </w:r>
          </w:p>
        </w:tc>
        <w:tc>
          <w:tcPr>
            <w:tcW w:w="1051" w:type="pct"/>
            <w:shd w:val="clear" w:color="auto" w:fill="auto"/>
            <w:noWrap/>
            <w:vAlign w:val="center"/>
            <w:hideMark/>
          </w:tcPr>
          <w:p w14:paraId="11DBD431" w14:textId="77777777" w:rsidR="004F0683" w:rsidRPr="00707DFD" w:rsidRDefault="004F0683" w:rsidP="004F0683">
            <w:pPr>
              <w:spacing w:after="0" w:line="240" w:lineRule="auto"/>
              <w:ind w:firstLineChars="0" w:firstLine="0"/>
              <w:jc w:val="center"/>
              <w:rPr>
                <w:rFonts w:eastAsia="Times New Roman" w:cs="Times New Roman"/>
                <w:szCs w:val="24"/>
              </w:rPr>
            </w:pPr>
            <w:r w:rsidRPr="00707DFD">
              <w:rPr>
                <w:rFonts w:eastAsia="Times New Roman" w:cs="Times New Roman"/>
                <w:szCs w:val="24"/>
              </w:rPr>
              <w:t>0.233%</w:t>
            </w:r>
          </w:p>
        </w:tc>
      </w:tr>
    </w:tbl>
    <w:bookmarkEnd w:id="50"/>
    <w:p w14:paraId="3CF304A1" w14:textId="0E1B1E44" w:rsidR="00B04540" w:rsidRPr="00707DFD" w:rsidRDefault="00B04540" w:rsidP="00B04540">
      <w:pPr>
        <w:pStyle w:val="Heading3"/>
        <w:rPr>
          <w:rFonts w:cs="Times New Roman"/>
        </w:rPr>
      </w:pPr>
      <w:r w:rsidRPr="00707DFD">
        <w:rPr>
          <w:rFonts w:cs="Times New Roman"/>
        </w:rPr>
        <w:t>Bandwidth test</w:t>
      </w:r>
    </w:p>
    <w:p w14:paraId="0102CCB3" w14:textId="4D5C480C" w:rsidR="006A04A3" w:rsidRPr="00707DFD" w:rsidRDefault="003D2FF6" w:rsidP="00C568EB">
      <w:pPr>
        <w:ind w:firstLineChars="0" w:firstLine="0"/>
        <w:rPr>
          <w:rFonts w:cs="Times New Roman"/>
        </w:rPr>
      </w:pPr>
      <w:r w:rsidRPr="00707DFD">
        <w:rPr>
          <w:rFonts w:cs="Times New Roman"/>
        </w:rPr>
        <w:t xml:space="preserve">The bandwidth of the system is also a very important index of the system performance. </w:t>
      </w:r>
      <w:bookmarkStart w:id="51" w:name="_Hlk93309526"/>
      <w:r w:rsidR="0006468F" w:rsidRPr="00707DFD">
        <w:rPr>
          <w:rFonts w:cs="Times New Roman"/>
        </w:rPr>
        <w:t>The system close</w:t>
      </w:r>
      <w:r w:rsidR="00F11570" w:rsidRPr="00707DFD">
        <w:rPr>
          <w:rFonts w:cs="Times New Roman"/>
        </w:rPr>
        <w:t>d</w:t>
      </w:r>
      <w:r w:rsidR="0006468F" w:rsidRPr="00707DFD">
        <w:rPr>
          <w:rFonts w:cs="Times New Roman"/>
        </w:rPr>
        <w:t xml:space="preserve"> loop model</w:t>
      </w:r>
      <w:r w:rsidRPr="00707DFD">
        <w:rPr>
          <w:rFonts w:cs="Times New Roman"/>
        </w:rPr>
        <w:t xml:space="preserve"> can be tested by the close</w:t>
      </w:r>
      <w:r w:rsidR="00F11570" w:rsidRPr="00707DFD">
        <w:rPr>
          <w:rFonts w:cs="Times New Roman"/>
        </w:rPr>
        <w:t>d</w:t>
      </w:r>
      <w:r w:rsidRPr="00707DFD">
        <w:rPr>
          <w:rFonts w:cs="Times New Roman"/>
        </w:rPr>
        <w:t xml:space="preserve"> loop frequency sweep</w:t>
      </w:r>
      <w:r w:rsidR="0006468F" w:rsidRPr="00707DFD">
        <w:rPr>
          <w:rFonts w:cs="Times New Roman"/>
        </w:rPr>
        <w:t xml:space="preserve"> and then the </w:t>
      </w:r>
      <w:r w:rsidR="00F11570" w:rsidRPr="00707DFD">
        <w:rPr>
          <w:rFonts w:cs="Times New Roman"/>
        </w:rPr>
        <w:t>B</w:t>
      </w:r>
      <w:r w:rsidR="0006468F" w:rsidRPr="00707DFD">
        <w:rPr>
          <w:rFonts w:cs="Times New Roman"/>
        </w:rPr>
        <w:t>ode diagram of the close</w:t>
      </w:r>
      <w:r w:rsidR="00972062" w:rsidRPr="00707DFD">
        <w:rPr>
          <w:rFonts w:cs="Times New Roman"/>
        </w:rPr>
        <w:t xml:space="preserve"> loop</w:t>
      </w:r>
      <w:r w:rsidR="0006468F" w:rsidRPr="00707DFD">
        <w:rPr>
          <w:rFonts w:cs="Times New Roman"/>
        </w:rPr>
        <w:t xml:space="preserve"> </w:t>
      </w:r>
      <w:r w:rsidR="00972062" w:rsidRPr="00707DFD">
        <w:rPr>
          <w:rFonts w:cs="Times New Roman"/>
        </w:rPr>
        <w:t>model</w:t>
      </w:r>
      <w:r w:rsidR="00F11570" w:rsidRPr="00707DFD">
        <w:rPr>
          <w:rFonts w:cs="Times New Roman"/>
        </w:rPr>
        <w:t xml:space="preserve"> can be plotted</w:t>
      </w:r>
      <w:r w:rsidR="0006468F" w:rsidRPr="00707DFD">
        <w:rPr>
          <w:rFonts w:cs="Times New Roman"/>
        </w:rPr>
        <w:t xml:space="preserve">. The bandwidth can be calculated from the </w:t>
      </w:r>
      <w:r w:rsidR="00F11570" w:rsidRPr="00707DFD">
        <w:rPr>
          <w:rFonts w:cs="Times New Roman"/>
        </w:rPr>
        <w:t>B</w:t>
      </w:r>
      <w:r w:rsidR="0006468F" w:rsidRPr="00707DFD">
        <w:rPr>
          <w:rFonts w:cs="Times New Roman"/>
        </w:rPr>
        <w:t>ode diagram.</w:t>
      </w:r>
      <w:r w:rsidR="004A7DA7" w:rsidRPr="00707DFD">
        <w:rPr>
          <w:rFonts w:cs="Times New Roman"/>
        </w:rPr>
        <w:t xml:space="preserve"> The close</w:t>
      </w:r>
      <w:r w:rsidR="00F11570" w:rsidRPr="00707DFD">
        <w:rPr>
          <w:rFonts w:cs="Times New Roman"/>
        </w:rPr>
        <w:t>d</w:t>
      </w:r>
      <w:r w:rsidR="004A7DA7" w:rsidRPr="00707DFD">
        <w:rPr>
          <w:rFonts w:cs="Times New Roman"/>
        </w:rPr>
        <w:t xml:space="preserve"> loop model </w:t>
      </w:r>
      <w:r w:rsidR="00154A5E" w:rsidRPr="00707DFD">
        <w:rPr>
          <w:rFonts w:cs="Times New Roman"/>
        </w:rPr>
        <w:t xml:space="preserve">equation </w:t>
      </w:r>
      <w:r w:rsidR="004A7DA7" w:rsidRPr="00707DFD">
        <w:rPr>
          <w:rFonts w:cs="Times New Roman"/>
        </w:rPr>
        <w:t>is also described by Equation</w:t>
      </w:r>
      <w:r w:rsidR="00AA227C" w:rsidRPr="00707DFD">
        <w:rPr>
          <w:rFonts w:cs="Times New Roman"/>
        </w:rPr>
        <w:t xml:space="preserve"> </w:t>
      </w:r>
      <w:r w:rsidR="006A6080" w:rsidRPr="00707DFD">
        <w:rPr>
          <w:rFonts w:cs="Times New Roman"/>
        </w:rPr>
        <w:fldChar w:fldCharType="begin"/>
      </w:r>
      <w:r w:rsidR="006A6080" w:rsidRPr="00707DFD">
        <w:rPr>
          <w:rFonts w:cs="Times New Roman"/>
        </w:rPr>
        <w:instrText xml:space="preserve"> REF _Ref84411280 \h </w:instrText>
      </w:r>
      <w:r w:rsidR="00964AEC" w:rsidRPr="00707DFD">
        <w:rPr>
          <w:rFonts w:cs="Times New Roman"/>
        </w:rPr>
        <w:instrText xml:space="preserve"> \* MERGEFORMAT </w:instrText>
      </w:r>
      <w:r w:rsidR="006A6080" w:rsidRPr="00707DFD">
        <w:rPr>
          <w:rFonts w:cs="Times New Roman"/>
        </w:rPr>
      </w:r>
      <w:r w:rsidR="006A6080" w:rsidRPr="00707DFD">
        <w:rPr>
          <w:rFonts w:cs="Times New Roman"/>
        </w:rPr>
        <w:fldChar w:fldCharType="separate"/>
      </w:r>
      <w:r w:rsidR="00BF1A45" w:rsidRPr="00707DFD">
        <w:rPr>
          <w:rFonts w:cs="Times New Roman"/>
        </w:rPr>
        <w:t>[1]</w:t>
      </w:r>
      <w:r w:rsidR="006A6080" w:rsidRPr="00707DFD">
        <w:rPr>
          <w:rFonts w:cs="Times New Roman"/>
        </w:rPr>
        <w:fldChar w:fldCharType="end"/>
      </w:r>
      <w:r w:rsidR="006A6080" w:rsidRPr="00707DFD">
        <w:rPr>
          <w:rFonts w:cs="Times New Roman"/>
        </w:rPr>
        <w:t>,</w:t>
      </w:r>
      <w:bookmarkEnd w:id="51"/>
      <w:r w:rsidR="004A7DA7" w:rsidRPr="00707DFD">
        <w:rPr>
          <w:rFonts w:cs="Times New Roman"/>
        </w:rPr>
        <w:t xml:space="preserve"> but the system order is 5. </w:t>
      </w:r>
      <w:r w:rsidR="00F11570" w:rsidRPr="00707DFD">
        <w:rPr>
          <w:rFonts w:cs="Times New Roman"/>
        </w:rPr>
        <w:t xml:space="preserve">This means that </w:t>
      </w:r>
      <w:r w:rsidR="00CA107B" w:rsidRPr="00707DFD">
        <w:rPr>
          <w:rFonts w:cs="Times New Roman"/>
        </w:rPr>
        <w:t>A is a 5×5 matrix, B is a 5×1 matrix, C is a 1×5 matrix, D</w:t>
      </w:r>
      <w:r w:rsidR="00F11570" w:rsidRPr="00707DFD">
        <w:rPr>
          <w:rFonts w:cs="Times New Roman"/>
        </w:rPr>
        <w:t xml:space="preserve"> is</w:t>
      </w:r>
      <w:r w:rsidR="00CA107B" w:rsidRPr="00707DFD">
        <w:rPr>
          <w:rFonts w:cs="Times New Roman"/>
        </w:rPr>
        <w:t xml:space="preserve"> equal to zero and K is a 5×1 matrix</w:t>
      </w:r>
      <w:r w:rsidR="00F11570" w:rsidRPr="00707DFD">
        <w:rPr>
          <w:rFonts w:cs="Times New Roman"/>
        </w:rPr>
        <w:t>,</w:t>
      </w:r>
      <w:r w:rsidR="007876DE" w:rsidRPr="00707DFD">
        <w:rPr>
          <w:rFonts w:cs="Times New Roman"/>
        </w:rPr>
        <w:t xml:space="preserve"> which are shown in Equation</w:t>
      </w:r>
      <w:r w:rsidR="006A6080" w:rsidRPr="00707DFD">
        <w:rPr>
          <w:rFonts w:cs="Times New Roman"/>
        </w:rPr>
        <w:t xml:space="preserve"> </w:t>
      </w:r>
      <w:r w:rsidR="006A6080" w:rsidRPr="00707DFD">
        <w:rPr>
          <w:rFonts w:cs="Times New Roman"/>
        </w:rPr>
        <w:fldChar w:fldCharType="begin"/>
      </w:r>
      <w:r w:rsidR="006A6080" w:rsidRPr="00707DFD">
        <w:rPr>
          <w:rFonts w:cs="Times New Roman"/>
        </w:rPr>
        <w:instrText xml:space="preserve"> REF _Ref84172903 \h </w:instrText>
      </w:r>
      <w:r w:rsidR="006D2E08" w:rsidRPr="00707DFD">
        <w:rPr>
          <w:rFonts w:cs="Times New Roman"/>
        </w:rPr>
        <w:instrText xml:space="preserve"> \* MERGEFORMAT </w:instrText>
      </w:r>
      <w:r w:rsidR="006A6080" w:rsidRPr="00707DFD">
        <w:rPr>
          <w:rFonts w:cs="Times New Roman"/>
        </w:rPr>
      </w:r>
      <w:r w:rsidR="006A6080" w:rsidRPr="00707DFD">
        <w:rPr>
          <w:rFonts w:cs="Times New Roman"/>
        </w:rPr>
        <w:fldChar w:fldCharType="separate"/>
      </w:r>
      <w:r w:rsidR="00BF1A45" w:rsidRPr="00707DFD">
        <w:rPr>
          <w:rFonts w:cs="Times New Roman"/>
        </w:rPr>
        <w:t>[6]</w:t>
      </w:r>
      <w:r w:rsidR="006A6080" w:rsidRPr="00707DFD">
        <w:rPr>
          <w:rFonts w:cs="Times New Roman"/>
        </w:rPr>
        <w:fldChar w:fldCharType="end"/>
      </w:r>
      <w:r w:rsidR="006A6080" w:rsidRPr="00707DFD">
        <w:rPr>
          <w:rFonts w:cs="Times New Roman"/>
        </w:rPr>
        <w:t>,</w:t>
      </w:r>
      <w:r w:rsidR="00CA107B" w:rsidRPr="00707DFD">
        <w:rPr>
          <w:rFonts w:cs="Times New Roman"/>
        </w:rPr>
        <w:t xml:space="preserve"> The bode diagram of the system is shown in</w:t>
      </w:r>
      <w:r w:rsidR="00B7728D" w:rsidRPr="00707DFD">
        <w:rPr>
          <w:rFonts w:cs="Times New Roman"/>
        </w:rPr>
        <w:t xml:space="preserve"> </w:t>
      </w:r>
      <w:r w:rsidR="00B7728D" w:rsidRPr="00707DFD">
        <w:rPr>
          <w:rFonts w:cs="Times New Roman"/>
        </w:rPr>
        <w:fldChar w:fldCharType="begin"/>
      </w:r>
      <w:r w:rsidR="00B7728D" w:rsidRPr="00707DFD">
        <w:rPr>
          <w:rFonts w:cs="Times New Roman"/>
        </w:rPr>
        <w:instrText xml:space="preserve"> REF _Ref75329684 \h </w:instrText>
      </w:r>
      <w:r w:rsidR="00C66001" w:rsidRPr="00707DFD">
        <w:rPr>
          <w:rFonts w:cs="Times New Roman"/>
        </w:rPr>
        <w:instrText xml:space="preserve"> \* MERGEFORMAT </w:instrText>
      </w:r>
      <w:r w:rsidR="00B7728D" w:rsidRPr="00707DFD">
        <w:rPr>
          <w:rFonts w:cs="Times New Roman"/>
        </w:rPr>
      </w:r>
      <w:r w:rsidR="00B7728D" w:rsidRPr="00707DFD">
        <w:rPr>
          <w:rFonts w:cs="Times New Roman"/>
        </w:rPr>
        <w:fldChar w:fldCharType="separate"/>
      </w:r>
      <w:r w:rsidR="00BF1A45" w:rsidRPr="00707DFD">
        <w:rPr>
          <w:rFonts w:cs="Times New Roman"/>
        </w:rPr>
        <w:t xml:space="preserve">Figure </w:t>
      </w:r>
      <w:r w:rsidR="00BF1A45" w:rsidRPr="00707DFD">
        <w:rPr>
          <w:rFonts w:cs="Times New Roman"/>
          <w:noProof/>
        </w:rPr>
        <w:t>11</w:t>
      </w:r>
      <w:r w:rsidR="00B7728D" w:rsidRPr="00707DFD">
        <w:rPr>
          <w:rFonts w:cs="Times New Roman"/>
        </w:rPr>
        <w:fldChar w:fldCharType="end"/>
      </w:r>
      <w:r w:rsidR="00B7728D" w:rsidRPr="00707DFD">
        <w:rPr>
          <w:rFonts w:cs="Times New Roman"/>
        </w:rPr>
        <w:t>.</w:t>
      </w:r>
    </w:p>
    <w:p w14:paraId="15A0CFE4" w14:textId="19CF395F" w:rsidR="000A622D" w:rsidRPr="00707DFD" w:rsidRDefault="000A622D" w:rsidP="000A622D">
      <w:pPr>
        <w:ind w:firstLineChars="0" w:firstLine="0"/>
        <w:rPr>
          <w:rFonts w:cs="Times New Roman"/>
          <w:sz w:val="16"/>
          <w:szCs w:val="16"/>
        </w:rPr>
      </w:pPr>
    </w:p>
    <w:p w14:paraId="49658252" w14:textId="5E2BB07A" w:rsidR="000A622D" w:rsidRPr="00707DFD" w:rsidRDefault="000A622D" w:rsidP="007876DE">
      <w:pPr>
        <w:pStyle w:val="Equation"/>
        <w:jc w:val="both"/>
        <w:rPr>
          <w:rFonts w:ascii="Times New Roman" w:hAnsi="Times New Roman"/>
          <w:vanish/>
          <w:specVanish/>
        </w:rPr>
      </w:pPr>
      <w:r w:rsidRPr="00707DFD">
        <w:rPr>
          <w:rFonts w:ascii="Times New Roman" w:hAnsi="Times New Roman"/>
        </w:rPr>
        <w:t xml:space="preserve">  </w:t>
      </w:r>
      <w:r w:rsidRPr="00707DFD">
        <w:rPr>
          <w:rFonts w:ascii="Times New Roman" w:hAnsi="Times New Roman"/>
        </w:rPr>
        <w:tab/>
      </w:r>
      <m:oMath>
        <m:r>
          <m:t>A</m:t>
        </m:r>
        <m:r>
          <w:rPr>
            <w:sz w:val="16"/>
            <w:szCs w:val="16"/>
          </w:rPr>
          <m:t>=</m:t>
        </m:r>
        <m:d>
          <m:dPr>
            <m:begChr m:val="["/>
            <m:endChr m:val="]"/>
            <m:ctrlPr>
              <w:rPr>
                <w:i/>
                <w:sz w:val="16"/>
                <w:szCs w:val="16"/>
              </w:rPr>
            </m:ctrlPr>
          </m:dPr>
          <m:e>
            <m:m>
              <m:mPr>
                <m:mcs>
                  <m:mc>
                    <m:mcPr>
                      <m:count m:val="5"/>
                      <m:mcJc m:val="center"/>
                    </m:mcPr>
                  </m:mc>
                </m:mcs>
                <m:ctrlPr>
                  <w:rPr>
                    <w:i/>
                    <w:sz w:val="16"/>
                    <w:szCs w:val="16"/>
                  </w:rPr>
                </m:ctrlPr>
              </m:mPr>
              <m:mr>
                <m:e>
                  <m:r>
                    <w:rPr>
                      <w:sz w:val="16"/>
                      <w:szCs w:val="16"/>
                    </w:rPr>
                    <m:t>0</m:t>
                  </m:r>
                  <m:ctrlPr>
                    <w:rPr>
                      <w:rFonts w:eastAsia="Cambria Math"/>
                      <w:i/>
                      <w:sz w:val="16"/>
                      <w:szCs w:val="16"/>
                    </w:rPr>
                  </m:ctrlPr>
                </m:e>
                <m:e>
                  <m:r>
                    <w:rPr>
                      <w:rFonts w:eastAsia="Cambria Math"/>
                      <w:sz w:val="16"/>
                      <w:szCs w:val="16"/>
                    </w:rPr>
                    <m:t>0</m:t>
                  </m:r>
                  <m:ctrlPr>
                    <w:rPr>
                      <w:rFonts w:eastAsia="Cambria Math"/>
                      <w:i/>
                      <w:sz w:val="16"/>
                      <w:szCs w:val="16"/>
                    </w:rPr>
                  </m:ctrlPr>
                </m:e>
                <m:e>
                  <m:r>
                    <w:rPr>
                      <w:rFonts w:eastAsia="Cambria Math"/>
                      <w:sz w:val="16"/>
                      <w:szCs w:val="16"/>
                    </w:rPr>
                    <m:t>0</m:t>
                  </m:r>
                  <m:ctrlPr>
                    <w:rPr>
                      <w:rFonts w:eastAsia="Cambria Math"/>
                      <w:i/>
                      <w:sz w:val="16"/>
                      <w:szCs w:val="16"/>
                    </w:rPr>
                  </m:ctrlPr>
                </m:e>
                <m:e>
                  <m:r>
                    <w:rPr>
                      <w:rFonts w:eastAsia="Cambria Math"/>
                      <w:sz w:val="16"/>
                      <w:szCs w:val="16"/>
                    </w:rPr>
                    <m:t>0</m:t>
                  </m:r>
                  <m:ctrlPr>
                    <w:rPr>
                      <w:rFonts w:eastAsia="Cambria Math"/>
                      <w:i/>
                      <w:sz w:val="16"/>
                      <w:szCs w:val="16"/>
                    </w:rPr>
                  </m:ctrlPr>
                </m:e>
                <m:e>
                  <m:r>
                    <w:rPr>
                      <w:rFonts w:eastAsia="Cambria Math"/>
                      <w:sz w:val="16"/>
                      <w:szCs w:val="16"/>
                    </w:rPr>
                    <m:t>0</m:t>
                  </m:r>
                  <m:ctrlPr>
                    <w:rPr>
                      <w:rFonts w:eastAsia="Cambria Math"/>
                      <w:i/>
                      <w:sz w:val="16"/>
                      <w:szCs w:val="16"/>
                    </w:rPr>
                  </m:ctrlPr>
                </m:e>
              </m:mr>
              <m:mr>
                <m:e>
                  <m:r>
                    <w:rPr>
                      <w:rFonts w:eastAsia="Cambria Math"/>
                      <w:sz w:val="16"/>
                      <w:szCs w:val="16"/>
                    </w:rPr>
                    <m:t>-1</m:t>
                  </m:r>
                  <m:ctrlPr>
                    <w:rPr>
                      <w:rFonts w:eastAsia="Cambria Math"/>
                      <w:i/>
                      <w:sz w:val="16"/>
                      <w:szCs w:val="16"/>
                    </w:rPr>
                  </m:ctrlPr>
                </m:e>
                <m:e>
                  <m:r>
                    <w:rPr>
                      <w:rFonts w:eastAsia="Cambria Math"/>
                      <w:sz w:val="16"/>
                      <w:szCs w:val="16"/>
                    </w:rPr>
                    <m:t>0</m:t>
                  </m:r>
                  <m:ctrlPr>
                    <w:rPr>
                      <w:rFonts w:eastAsia="Cambria Math"/>
                      <w:i/>
                      <w:sz w:val="16"/>
                      <w:szCs w:val="16"/>
                    </w:rPr>
                  </m:ctrlPr>
                </m:e>
                <m:e>
                  <m:r>
                    <w:rPr>
                      <w:rFonts w:eastAsia="Cambria Math"/>
                      <w:sz w:val="16"/>
                      <w:szCs w:val="16"/>
                    </w:rPr>
                    <m:t>0</m:t>
                  </m:r>
                  <m:ctrlPr>
                    <w:rPr>
                      <w:rFonts w:eastAsia="Cambria Math"/>
                      <w:i/>
                      <w:sz w:val="16"/>
                      <w:szCs w:val="16"/>
                    </w:rPr>
                  </m:ctrlPr>
                </m:e>
                <m:e>
                  <m:r>
                    <w:rPr>
                      <w:rFonts w:eastAsia="Cambria Math"/>
                      <w:sz w:val="16"/>
                      <w:szCs w:val="16"/>
                    </w:rPr>
                    <m:t>0</m:t>
                  </m:r>
                  <m:ctrlPr>
                    <w:rPr>
                      <w:rFonts w:eastAsia="Cambria Math"/>
                      <w:i/>
                      <w:sz w:val="16"/>
                      <w:szCs w:val="16"/>
                    </w:rPr>
                  </m:ctrlPr>
                </m:e>
                <m:e>
                  <m:r>
                    <w:rPr>
                      <w:rFonts w:eastAsia="Cambria Math"/>
                      <w:sz w:val="16"/>
                      <w:szCs w:val="16"/>
                    </w:rPr>
                    <m:t>0</m:t>
                  </m:r>
                  <m:ctrlPr>
                    <w:rPr>
                      <w:rFonts w:eastAsia="Cambria Math"/>
                      <w:i/>
                      <w:sz w:val="16"/>
                      <w:szCs w:val="16"/>
                    </w:rPr>
                  </m:ctrlPr>
                </m:e>
              </m:mr>
              <m:mr>
                <m:e>
                  <m:r>
                    <w:rPr>
                      <w:rFonts w:eastAsia="Cambria Math"/>
                      <w:sz w:val="16"/>
                      <w:szCs w:val="16"/>
                    </w:rPr>
                    <m:t>9.6</m:t>
                  </m:r>
                  <m:sSup>
                    <m:sSupPr>
                      <m:ctrlPr>
                        <w:rPr>
                          <w:i/>
                          <w:sz w:val="16"/>
                          <w:szCs w:val="16"/>
                        </w:rPr>
                      </m:ctrlPr>
                    </m:sSupPr>
                    <m:e>
                      <m:r>
                        <w:rPr>
                          <w:sz w:val="16"/>
                          <w:szCs w:val="16"/>
                        </w:rPr>
                        <m:t>e</m:t>
                      </m:r>
                    </m:e>
                    <m:sup>
                      <m:r>
                        <w:rPr>
                          <w:sz w:val="16"/>
                          <w:szCs w:val="16"/>
                        </w:rPr>
                        <m:t>-6</m:t>
                      </m:r>
                    </m:sup>
                  </m:sSup>
                </m:e>
                <m:e>
                  <m:r>
                    <w:rPr>
                      <w:rFonts w:eastAsia="Cambria Math"/>
                      <w:sz w:val="16"/>
                      <w:szCs w:val="16"/>
                    </w:rPr>
                    <m:t>9.6</m:t>
                  </m:r>
                  <m:sSup>
                    <m:sSupPr>
                      <m:ctrlPr>
                        <w:rPr>
                          <w:i/>
                          <w:sz w:val="16"/>
                          <w:szCs w:val="16"/>
                        </w:rPr>
                      </m:ctrlPr>
                    </m:sSupPr>
                    <m:e>
                      <m:r>
                        <w:rPr>
                          <w:sz w:val="16"/>
                          <w:szCs w:val="16"/>
                        </w:rPr>
                        <m:t>e</m:t>
                      </m:r>
                    </m:e>
                    <m:sup>
                      <m:r>
                        <w:rPr>
                          <w:sz w:val="16"/>
                          <w:szCs w:val="16"/>
                        </w:rPr>
                        <m:t>-6</m:t>
                      </m:r>
                    </m:sup>
                  </m:sSup>
                  <m:ctrlPr>
                    <w:rPr>
                      <w:rFonts w:eastAsia="Cambria Math"/>
                      <w:i/>
                      <w:sz w:val="16"/>
                      <w:szCs w:val="16"/>
                    </w:rPr>
                  </m:ctrlPr>
                </m:e>
                <m:e>
                  <m:r>
                    <w:rPr>
                      <w:rFonts w:eastAsia="Cambria Math"/>
                      <w:sz w:val="16"/>
                      <w:szCs w:val="16"/>
                    </w:rPr>
                    <m:t>1</m:t>
                  </m:r>
                  <m:ctrlPr>
                    <w:rPr>
                      <w:rFonts w:eastAsia="Cambria Math"/>
                      <w:i/>
                      <w:sz w:val="16"/>
                      <w:szCs w:val="16"/>
                    </w:rPr>
                  </m:ctrlPr>
                </m:e>
                <m:e>
                  <m:r>
                    <w:rPr>
                      <w:rFonts w:eastAsia="Cambria Math"/>
                      <w:sz w:val="16"/>
                      <w:szCs w:val="16"/>
                    </w:rPr>
                    <m:t>-6.3</m:t>
                  </m:r>
                  <m:sSup>
                    <m:sSupPr>
                      <m:ctrlPr>
                        <w:rPr>
                          <w:i/>
                          <w:sz w:val="16"/>
                          <w:szCs w:val="16"/>
                        </w:rPr>
                      </m:ctrlPr>
                    </m:sSupPr>
                    <m:e>
                      <m:r>
                        <w:rPr>
                          <w:sz w:val="16"/>
                          <w:szCs w:val="16"/>
                        </w:rPr>
                        <m:t>e</m:t>
                      </m:r>
                    </m:e>
                    <m:sup>
                      <m:r>
                        <w:rPr>
                          <w:sz w:val="16"/>
                          <w:szCs w:val="16"/>
                        </w:rPr>
                        <m:t>-5</m:t>
                      </m:r>
                    </m:sup>
                  </m:sSup>
                  <m:ctrlPr>
                    <w:rPr>
                      <w:rFonts w:eastAsia="Cambria Math"/>
                      <w:i/>
                      <w:sz w:val="16"/>
                      <w:szCs w:val="16"/>
                    </w:rPr>
                  </m:ctrlPr>
                </m:e>
                <m:e>
                  <m:r>
                    <w:rPr>
                      <w:rFonts w:eastAsia="Cambria Math"/>
                      <w:sz w:val="16"/>
                      <w:szCs w:val="16"/>
                    </w:rPr>
                    <m:t>-0.44</m:t>
                  </m:r>
                </m:e>
              </m:mr>
              <m:mr>
                <m:e>
                  <m:r>
                    <w:rPr>
                      <w:sz w:val="16"/>
                      <w:szCs w:val="16"/>
                    </w:rPr>
                    <m:t>-0.46</m:t>
                  </m:r>
                  <m:ctrlPr>
                    <w:rPr>
                      <w:rFonts w:eastAsia="Cambria Math"/>
                      <w:i/>
                      <w:sz w:val="16"/>
                      <w:szCs w:val="16"/>
                    </w:rPr>
                  </m:ctrlPr>
                </m:e>
                <m:e>
                  <m:r>
                    <w:rPr>
                      <w:sz w:val="16"/>
                      <w:szCs w:val="16"/>
                    </w:rPr>
                    <m:t>-0.46</m:t>
                  </m:r>
                  <m:ctrlPr>
                    <w:rPr>
                      <w:rFonts w:eastAsia="Cambria Math"/>
                      <w:i/>
                      <w:sz w:val="16"/>
                      <w:szCs w:val="16"/>
                    </w:rPr>
                  </m:ctrlPr>
                </m:e>
                <m:e>
                  <m:r>
                    <w:rPr>
                      <w:rFonts w:eastAsia="Cambria Math"/>
                      <w:sz w:val="16"/>
                      <w:szCs w:val="16"/>
                    </w:rPr>
                    <m:t>3.6</m:t>
                  </m:r>
                  <m:sSup>
                    <m:sSupPr>
                      <m:ctrlPr>
                        <w:rPr>
                          <w:i/>
                          <w:sz w:val="16"/>
                          <w:szCs w:val="16"/>
                        </w:rPr>
                      </m:ctrlPr>
                    </m:sSupPr>
                    <m:e>
                      <m:r>
                        <w:rPr>
                          <w:sz w:val="16"/>
                          <w:szCs w:val="16"/>
                        </w:rPr>
                        <m:t>e</m:t>
                      </m:r>
                    </m:e>
                    <m:sup>
                      <m:r>
                        <w:rPr>
                          <w:sz w:val="16"/>
                          <w:szCs w:val="16"/>
                        </w:rPr>
                        <m:t>-7</m:t>
                      </m:r>
                    </m:sup>
                  </m:sSup>
                  <m:ctrlPr>
                    <w:rPr>
                      <w:rFonts w:eastAsia="Cambria Math"/>
                      <w:i/>
                      <w:sz w:val="16"/>
                      <w:szCs w:val="16"/>
                    </w:rPr>
                  </m:ctrlPr>
                </m:e>
                <m:e>
                  <m:r>
                    <w:rPr>
                      <w:rFonts w:eastAsia="Cambria Math"/>
                      <w:sz w:val="16"/>
                      <w:szCs w:val="16"/>
                    </w:rPr>
                    <m:t>0.998</m:t>
                  </m:r>
                  <m:ctrlPr>
                    <w:rPr>
                      <w:rFonts w:eastAsia="Cambria Math"/>
                      <w:i/>
                      <w:sz w:val="16"/>
                      <w:szCs w:val="16"/>
                    </w:rPr>
                  </m:ctrlPr>
                </m:e>
                <m:e>
                  <m:r>
                    <w:rPr>
                      <w:rFonts w:eastAsia="Cambria Math"/>
                      <w:sz w:val="16"/>
                      <w:szCs w:val="16"/>
                    </w:rPr>
                    <m:t>1.4</m:t>
                  </m:r>
                  <m:sSup>
                    <m:sSupPr>
                      <m:ctrlPr>
                        <w:rPr>
                          <w:i/>
                          <w:sz w:val="16"/>
                          <w:szCs w:val="16"/>
                        </w:rPr>
                      </m:ctrlPr>
                    </m:sSupPr>
                    <m:e>
                      <m:r>
                        <w:rPr>
                          <w:sz w:val="16"/>
                          <w:szCs w:val="16"/>
                        </w:rPr>
                        <m:t>e</m:t>
                      </m:r>
                    </m:e>
                    <m:sup>
                      <m:r>
                        <w:rPr>
                          <w:sz w:val="16"/>
                          <w:szCs w:val="16"/>
                        </w:rPr>
                        <m:t>4</m:t>
                      </m:r>
                    </m:sup>
                  </m:sSup>
                  <m:ctrlPr>
                    <w:rPr>
                      <w:rFonts w:eastAsia="Cambria Math"/>
                      <w:i/>
                      <w:sz w:val="16"/>
                      <w:szCs w:val="16"/>
                    </w:rPr>
                  </m:ctrlPr>
                </m:e>
              </m:mr>
              <m:mr>
                <m:e>
                  <m:r>
                    <w:rPr>
                      <w:rFonts w:eastAsia="Cambria Math"/>
                      <w:sz w:val="16"/>
                      <w:szCs w:val="16"/>
                    </w:rPr>
                    <m:t>-6.6</m:t>
                  </m:r>
                  <m:sSup>
                    <m:sSupPr>
                      <m:ctrlPr>
                        <w:rPr>
                          <w:i/>
                          <w:sz w:val="16"/>
                          <w:szCs w:val="16"/>
                        </w:rPr>
                      </m:ctrlPr>
                    </m:sSupPr>
                    <m:e>
                      <m:r>
                        <w:rPr>
                          <w:sz w:val="16"/>
                          <w:szCs w:val="16"/>
                        </w:rPr>
                        <m:t>e</m:t>
                      </m:r>
                    </m:e>
                    <m:sup>
                      <m:r>
                        <w:rPr>
                          <w:sz w:val="16"/>
                          <w:szCs w:val="16"/>
                        </w:rPr>
                        <m:t>-5</m:t>
                      </m:r>
                    </m:sup>
                  </m:sSup>
                </m:e>
                <m:e>
                  <m:r>
                    <w:rPr>
                      <w:rFonts w:eastAsia="Cambria Math"/>
                      <w:sz w:val="16"/>
                      <w:szCs w:val="16"/>
                    </w:rPr>
                    <m:t>-6.6</m:t>
                  </m:r>
                  <m:sSup>
                    <m:sSupPr>
                      <m:ctrlPr>
                        <w:rPr>
                          <w:i/>
                          <w:sz w:val="16"/>
                          <w:szCs w:val="16"/>
                        </w:rPr>
                      </m:ctrlPr>
                    </m:sSupPr>
                    <m:e>
                      <m:r>
                        <w:rPr>
                          <w:sz w:val="16"/>
                          <w:szCs w:val="16"/>
                        </w:rPr>
                        <m:t>e</m:t>
                      </m:r>
                    </m:e>
                    <m:sup>
                      <m:r>
                        <w:rPr>
                          <w:sz w:val="16"/>
                          <w:szCs w:val="16"/>
                        </w:rPr>
                        <m:t>-5</m:t>
                      </m:r>
                    </m:sup>
                  </m:sSup>
                  <m:ctrlPr>
                    <w:rPr>
                      <w:rFonts w:eastAsia="Cambria Math"/>
                      <w:i/>
                      <w:sz w:val="16"/>
                      <w:szCs w:val="16"/>
                    </w:rPr>
                  </m:ctrlPr>
                </m:e>
                <m:e>
                  <m:r>
                    <w:rPr>
                      <w:rFonts w:eastAsia="Cambria Math"/>
                      <w:sz w:val="16"/>
                      <w:szCs w:val="16"/>
                    </w:rPr>
                    <m:t>5.2</m:t>
                  </m:r>
                  <m:sSup>
                    <m:sSupPr>
                      <m:ctrlPr>
                        <w:rPr>
                          <w:i/>
                          <w:sz w:val="16"/>
                          <w:szCs w:val="16"/>
                        </w:rPr>
                      </m:ctrlPr>
                    </m:sSupPr>
                    <m:e>
                      <m:r>
                        <w:rPr>
                          <w:sz w:val="16"/>
                          <w:szCs w:val="16"/>
                        </w:rPr>
                        <m:t>e</m:t>
                      </m:r>
                    </m:e>
                    <m:sup>
                      <m:r>
                        <w:rPr>
                          <w:sz w:val="16"/>
                          <w:szCs w:val="16"/>
                        </w:rPr>
                        <m:t>-11</m:t>
                      </m:r>
                    </m:sup>
                  </m:sSup>
                  <m:ctrlPr>
                    <w:rPr>
                      <w:rFonts w:eastAsia="Cambria Math"/>
                      <w:i/>
                      <w:sz w:val="16"/>
                      <w:szCs w:val="16"/>
                    </w:rPr>
                  </m:ctrlPr>
                </m:e>
                <m:e>
                  <m:r>
                    <w:rPr>
                      <w:rFonts w:eastAsia="Cambria Math"/>
                      <w:sz w:val="16"/>
                      <w:szCs w:val="16"/>
                    </w:rPr>
                    <m:t>-3.7</m:t>
                  </m:r>
                  <m:sSup>
                    <m:sSupPr>
                      <m:ctrlPr>
                        <w:rPr>
                          <w:i/>
                          <w:sz w:val="16"/>
                          <w:szCs w:val="16"/>
                        </w:rPr>
                      </m:ctrlPr>
                    </m:sSupPr>
                    <m:e>
                      <m:r>
                        <w:rPr>
                          <w:sz w:val="16"/>
                          <w:szCs w:val="16"/>
                        </w:rPr>
                        <m:t>e</m:t>
                      </m:r>
                    </m:e>
                    <m:sup>
                      <m:r>
                        <w:rPr>
                          <w:sz w:val="16"/>
                          <w:szCs w:val="16"/>
                        </w:rPr>
                        <m:t>-7</m:t>
                      </m:r>
                    </m:sup>
                  </m:sSup>
                  <m:ctrlPr>
                    <w:rPr>
                      <w:rFonts w:eastAsia="Cambria Math"/>
                      <w:i/>
                      <w:sz w:val="16"/>
                      <w:szCs w:val="16"/>
                    </w:rPr>
                  </m:ctrlPr>
                </m:e>
                <m:e>
                  <m:r>
                    <w:rPr>
                      <w:rFonts w:eastAsia="Cambria Math"/>
                      <w:sz w:val="16"/>
                      <w:szCs w:val="16"/>
                    </w:rPr>
                    <m:t>0.994</m:t>
                  </m:r>
                </m:e>
              </m:mr>
            </m:m>
          </m:e>
        </m:d>
        <m:r>
          <w:rPr>
            <w:sz w:val="16"/>
            <w:szCs w:val="16"/>
          </w:rPr>
          <m:t>, B=</m:t>
        </m:r>
        <m:d>
          <m:dPr>
            <m:begChr m:val="["/>
            <m:endChr m:val="]"/>
            <m:ctrlPr>
              <w:rPr>
                <w:i/>
                <w:sz w:val="16"/>
                <w:szCs w:val="16"/>
              </w:rPr>
            </m:ctrlPr>
          </m:dPr>
          <m:e>
            <m:m>
              <m:mPr>
                <m:mcs>
                  <m:mc>
                    <m:mcPr>
                      <m:count m:val="1"/>
                      <m:mcJc m:val="center"/>
                    </m:mcPr>
                  </m:mc>
                </m:mcs>
                <m:ctrlPr>
                  <w:rPr>
                    <w:i/>
                    <w:sz w:val="16"/>
                    <w:szCs w:val="16"/>
                  </w:rPr>
                </m:ctrlPr>
              </m:mPr>
              <m:mr>
                <m:e>
                  <m:r>
                    <w:rPr>
                      <w:sz w:val="16"/>
                      <w:szCs w:val="16"/>
                    </w:rPr>
                    <m:t>1</m:t>
                  </m:r>
                </m:e>
              </m:mr>
              <m:mr>
                <m:e>
                  <m:r>
                    <w:rPr>
                      <w:sz w:val="16"/>
                      <w:szCs w:val="16"/>
                    </w:rPr>
                    <m:t>1</m:t>
                  </m:r>
                  <m:ctrlPr>
                    <w:rPr>
                      <w:rFonts w:eastAsia="Cambria Math"/>
                      <w:i/>
                      <w:sz w:val="16"/>
                      <w:szCs w:val="16"/>
                    </w:rPr>
                  </m:ctrlPr>
                </m:e>
              </m:mr>
              <m:mr>
                <m:e>
                  <m:r>
                    <w:rPr>
                      <w:rFonts w:eastAsia="Cambria Math"/>
                      <w:sz w:val="16"/>
                      <w:szCs w:val="16"/>
                    </w:rPr>
                    <m:t>5.3</m:t>
                  </m:r>
                  <m:sSup>
                    <m:sSupPr>
                      <m:ctrlPr>
                        <w:rPr>
                          <w:i/>
                          <w:sz w:val="16"/>
                          <w:szCs w:val="16"/>
                        </w:rPr>
                      </m:ctrlPr>
                    </m:sSupPr>
                    <m:e>
                      <m:r>
                        <w:rPr>
                          <w:sz w:val="16"/>
                          <w:szCs w:val="16"/>
                        </w:rPr>
                        <m:t>e</m:t>
                      </m:r>
                    </m:e>
                    <m:sup>
                      <m:r>
                        <w:rPr>
                          <w:sz w:val="16"/>
                          <w:szCs w:val="16"/>
                        </w:rPr>
                        <m:t>-5</m:t>
                      </m:r>
                    </m:sup>
                  </m:sSup>
                  <m:ctrlPr>
                    <w:rPr>
                      <w:rFonts w:eastAsia="Cambria Math"/>
                      <w:i/>
                      <w:sz w:val="16"/>
                      <w:szCs w:val="16"/>
                    </w:rPr>
                  </m:ctrlPr>
                </m:e>
              </m:mr>
              <m:mr>
                <m:e>
                  <m:r>
                    <w:rPr>
                      <w:rFonts w:eastAsia="Cambria Math"/>
                      <w:sz w:val="16"/>
                      <w:szCs w:val="16"/>
                    </w:rPr>
                    <m:t>0.4636</m:t>
                  </m:r>
                  <m:ctrlPr>
                    <w:rPr>
                      <w:rFonts w:eastAsia="Cambria Math"/>
                      <w:i/>
                      <w:sz w:val="16"/>
                      <w:szCs w:val="16"/>
                    </w:rPr>
                  </m:ctrlPr>
                </m:e>
              </m:mr>
              <m:mr>
                <m:e>
                  <m:r>
                    <w:rPr>
                      <w:rFonts w:eastAsia="Cambria Math"/>
                      <w:sz w:val="16"/>
                      <w:szCs w:val="16"/>
                    </w:rPr>
                    <m:t>6.1</m:t>
                  </m:r>
                  <m:sSup>
                    <m:sSupPr>
                      <m:ctrlPr>
                        <w:rPr>
                          <w:i/>
                          <w:sz w:val="16"/>
                          <w:szCs w:val="16"/>
                        </w:rPr>
                      </m:ctrlPr>
                    </m:sSupPr>
                    <m:e>
                      <m:r>
                        <w:rPr>
                          <w:sz w:val="16"/>
                          <w:szCs w:val="16"/>
                        </w:rPr>
                        <m:t>e</m:t>
                      </m:r>
                    </m:e>
                    <m:sup>
                      <m:r>
                        <w:rPr>
                          <w:sz w:val="16"/>
                          <w:szCs w:val="16"/>
                        </w:rPr>
                        <m:t>-5</m:t>
                      </m:r>
                    </m:sup>
                  </m:sSup>
                </m:e>
              </m:mr>
            </m:m>
          </m:e>
        </m:d>
        <m:r>
          <w:rPr>
            <w:sz w:val="16"/>
            <w:szCs w:val="16"/>
          </w:rPr>
          <m:t>, C=</m:t>
        </m:r>
        <m:d>
          <m:dPr>
            <m:begChr m:val="["/>
            <m:endChr m:val="]"/>
            <m:ctrlPr>
              <w:rPr>
                <w:i/>
                <w:sz w:val="16"/>
                <w:szCs w:val="16"/>
              </w:rPr>
            </m:ctrlPr>
          </m:dPr>
          <m:e>
            <m:m>
              <m:mPr>
                <m:mcs>
                  <m:mc>
                    <m:mcPr>
                      <m:count m:val="5"/>
                      <m:mcJc m:val="center"/>
                    </m:mcPr>
                  </m:mc>
                </m:mcs>
                <m:ctrlPr>
                  <w:rPr>
                    <w:i/>
                    <w:sz w:val="16"/>
                    <w:szCs w:val="16"/>
                  </w:rPr>
                </m:ctrlPr>
              </m:mPr>
              <m:mr>
                <m:e>
                  <m:r>
                    <w:rPr>
                      <w:sz w:val="16"/>
                      <w:szCs w:val="16"/>
                    </w:rPr>
                    <m:t>0</m:t>
                  </m:r>
                </m:e>
                <m:e>
                  <m:r>
                    <w:rPr>
                      <w:sz w:val="16"/>
                      <w:szCs w:val="16"/>
                    </w:rPr>
                    <m:t>0</m:t>
                  </m:r>
                  <m:ctrlPr>
                    <w:rPr>
                      <w:rFonts w:eastAsia="Cambria Math"/>
                      <w:i/>
                      <w:sz w:val="16"/>
                      <w:szCs w:val="16"/>
                    </w:rPr>
                  </m:ctrlPr>
                </m:e>
                <m:e>
                  <m:r>
                    <w:rPr>
                      <w:rFonts w:eastAsia="Cambria Math"/>
                      <w:sz w:val="16"/>
                      <w:szCs w:val="16"/>
                    </w:rPr>
                    <m:t>0</m:t>
                  </m:r>
                  <m:ctrlPr>
                    <w:rPr>
                      <w:rFonts w:eastAsia="Cambria Math"/>
                      <w:i/>
                      <w:sz w:val="16"/>
                      <w:szCs w:val="16"/>
                    </w:rPr>
                  </m:ctrlPr>
                </m:e>
                <m:e>
                  <m:r>
                    <w:rPr>
                      <w:rFonts w:eastAsia="Cambria Math"/>
                      <w:sz w:val="16"/>
                      <w:szCs w:val="16"/>
                    </w:rPr>
                    <m:t>1</m:t>
                  </m:r>
                  <m:ctrlPr>
                    <w:rPr>
                      <w:rFonts w:eastAsia="Cambria Math"/>
                      <w:i/>
                      <w:sz w:val="16"/>
                      <w:szCs w:val="16"/>
                    </w:rPr>
                  </m:ctrlPr>
                </m:e>
                <m:e>
                  <m:r>
                    <w:rPr>
                      <w:rFonts w:eastAsia="Cambria Math"/>
                      <w:sz w:val="16"/>
                      <w:szCs w:val="16"/>
                    </w:rPr>
                    <m:t>0</m:t>
                  </m:r>
                </m:e>
              </m:mr>
            </m:m>
          </m:e>
        </m:d>
        <m:r>
          <w:rPr>
            <w:sz w:val="16"/>
            <w:szCs w:val="16"/>
          </w:rPr>
          <m:t>, D=0</m:t>
        </m:r>
      </m:oMath>
    </w:p>
    <w:p w14:paraId="56456EC9" w14:textId="651E916D" w:rsidR="000A622D" w:rsidRPr="00707DFD" w:rsidRDefault="000A622D" w:rsidP="000A622D">
      <w:pPr>
        <w:pStyle w:val="Equation"/>
        <w:rPr>
          <w:rFonts w:ascii="Times New Roman" w:hAnsi="Times New Roman"/>
        </w:rPr>
      </w:pPr>
      <w:r w:rsidRPr="00707DFD">
        <w:rPr>
          <w:rFonts w:ascii="Times New Roman" w:hAnsi="Times New Roman"/>
        </w:rPr>
        <w:tab/>
      </w:r>
      <w:bookmarkStart w:id="52" w:name="_Ref84172903"/>
      <w:r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r w:rsidR="00BF1A45" w:rsidRPr="00707DFD">
        <w:rPr>
          <w:rFonts w:ascii="Times New Roman" w:hAnsi="Times New Roman"/>
        </w:rPr>
        <w:t>6</w:t>
      </w:r>
      <w:r w:rsidRPr="00707DFD">
        <w:rPr>
          <w:rFonts w:ascii="Times New Roman" w:hAnsi="Times New Roman"/>
        </w:rPr>
        <w:fldChar w:fldCharType="end"/>
      </w:r>
      <w:r w:rsidRPr="00707DFD">
        <w:rPr>
          <w:rFonts w:ascii="Times New Roman" w:hAnsi="Times New Roman"/>
        </w:rPr>
        <w:t>]</w:t>
      </w:r>
      <w:bookmarkEnd w:id="52"/>
    </w:p>
    <w:p w14:paraId="43715162" w14:textId="77777777" w:rsidR="007876DE" w:rsidRPr="00707DFD" w:rsidRDefault="007876DE" w:rsidP="000A622D">
      <w:pPr>
        <w:pStyle w:val="Equation"/>
        <w:rPr>
          <w:rFonts w:ascii="Times New Roman" w:hAnsi="Times New Roman"/>
        </w:rPr>
      </w:pPr>
    </w:p>
    <w:p w14:paraId="5B48048E" w14:textId="77777777" w:rsidR="000A622D" w:rsidRPr="00707DFD" w:rsidRDefault="000A622D" w:rsidP="00C568EB">
      <w:pPr>
        <w:ind w:firstLineChars="0" w:firstLine="0"/>
        <w:rPr>
          <w:rFonts w:cs="Times New Roman"/>
          <w:sz w:val="20"/>
          <w:szCs w:val="20"/>
        </w:rPr>
      </w:pPr>
    </w:p>
    <w:p w14:paraId="377DAAC1" w14:textId="0287B579" w:rsidR="005F640B" w:rsidRPr="00707DFD" w:rsidRDefault="00A56637" w:rsidP="00916603">
      <w:pPr>
        <w:ind w:firstLineChars="0" w:firstLine="0"/>
        <w:jc w:val="center"/>
        <w:rPr>
          <w:rFonts w:cs="Times New Roman"/>
        </w:rPr>
      </w:pPr>
      <w:bookmarkStart w:id="53" w:name="_Hlk87263707"/>
      <w:r w:rsidRPr="00707DFD">
        <w:rPr>
          <w:rFonts w:cs="Times New Roman"/>
          <w:noProof/>
        </w:rPr>
        <w:lastRenderedPageBreak/>
        <w:drawing>
          <wp:inline distT="0" distB="0" distL="0" distR="0" wp14:anchorId="285E1ABF" wp14:editId="2B499130">
            <wp:extent cx="4370400" cy="327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0400" cy="3276000"/>
                    </a:xfrm>
                    <a:prstGeom prst="rect">
                      <a:avLst/>
                    </a:prstGeom>
                    <a:noFill/>
                    <a:ln>
                      <a:noFill/>
                    </a:ln>
                  </pic:spPr>
                </pic:pic>
              </a:graphicData>
            </a:graphic>
          </wp:inline>
        </w:drawing>
      </w:r>
    </w:p>
    <w:p w14:paraId="4518D8ED" w14:textId="6C90792A" w:rsidR="00B7728D" w:rsidRPr="00707DFD" w:rsidRDefault="00B7728D" w:rsidP="00B7728D">
      <w:pPr>
        <w:pStyle w:val="Caption"/>
        <w:ind w:firstLine="270"/>
        <w:jc w:val="center"/>
        <w:rPr>
          <w:rFonts w:cs="Times New Roman"/>
          <w:color w:val="auto"/>
        </w:rPr>
      </w:pPr>
      <w:bookmarkStart w:id="54" w:name="_Ref75329684"/>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11</w:t>
      </w:r>
      <w:r w:rsidR="00EB4B4F" w:rsidRPr="00707DFD">
        <w:rPr>
          <w:rFonts w:cs="Times New Roman"/>
          <w:noProof/>
          <w:color w:val="auto"/>
        </w:rPr>
        <w:fldChar w:fldCharType="end"/>
      </w:r>
      <w:bookmarkEnd w:id="54"/>
      <w:r w:rsidR="00F11570" w:rsidRPr="00707DFD">
        <w:rPr>
          <w:rFonts w:cs="Times New Roman"/>
          <w:noProof/>
          <w:color w:val="auto"/>
        </w:rPr>
        <w:t>.</w:t>
      </w:r>
      <w:r w:rsidRPr="00707DFD">
        <w:rPr>
          <w:rFonts w:cs="Times New Roman"/>
          <w:color w:val="auto"/>
        </w:rPr>
        <w:t xml:space="preserve"> Bode diagram of the designed FTS system</w:t>
      </w:r>
    </w:p>
    <w:bookmarkEnd w:id="53"/>
    <w:p w14:paraId="59524B1F" w14:textId="12A01B76" w:rsidR="00B7728D" w:rsidRPr="00707DFD" w:rsidRDefault="00B7728D" w:rsidP="0091573C">
      <w:pPr>
        <w:spacing w:before="100" w:beforeAutospacing="1"/>
        <w:ind w:firstLine="360"/>
        <w:rPr>
          <w:rFonts w:cs="Times New Roman"/>
        </w:rPr>
      </w:pPr>
      <w:r w:rsidRPr="00707DFD">
        <w:rPr>
          <w:rFonts w:cs="Times New Roman"/>
        </w:rPr>
        <w:t>Normally, the system bandwidth is the frequency when the magnitude is -3 dB</w:t>
      </w:r>
      <w:r w:rsidR="00F11570" w:rsidRPr="00707DFD">
        <w:rPr>
          <w:rFonts w:cs="Times New Roman"/>
        </w:rPr>
        <w:t>,</w:t>
      </w:r>
      <w:r w:rsidRPr="00707DFD">
        <w:rPr>
          <w:rFonts w:cs="Times New Roman"/>
        </w:rPr>
        <w:t xml:space="preserve"> which is 913 Hz for the system. But this means </w:t>
      </w:r>
      <w:r w:rsidR="00F11570" w:rsidRPr="00707DFD">
        <w:rPr>
          <w:rFonts w:cs="Times New Roman"/>
        </w:rPr>
        <w:t xml:space="preserve">that </w:t>
      </w:r>
      <w:r w:rsidRPr="00707DFD">
        <w:rPr>
          <w:rFonts w:cs="Times New Roman"/>
        </w:rPr>
        <w:t>the output signal decreas</w:t>
      </w:r>
      <w:r w:rsidR="00A06BF8" w:rsidRPr="00707DFD">
        <w:rPr>
          <w:rFonts w:cs="Times New Roman"/>
        </w:rPr>
        <w:t>e</w:t>
      </w:r>
      <w:r w:rsidR="00F11570" w:rsidRPr="00707DFD">
        <w:rPr>
          <w:rFonts w:cs="Times New Roman"/>
        </w:rPr>
        <w:t>s</w:t>
      </w:r>
      <w:r w:rsidR="00A06BF8" w:rsidRPr="00707DFD">
        <w:rPr>
          <w:rFonts w:cs="Times New Roman"/>
        </w:rPr>
        <w:t xml:space="preserve"> to 0.707 of the input </w:t>
      </w:r>
      <w:r w:rsidR="0091573C" w:rsidRPr="00707DFD">
        <w:rPr>
          <w:rFonts w:cs="Times New Roman"/>
        </w:rPr>
        <w:t>signals</w:t>
      </w:r>
      <w:r w:rsidR="00F11570" w:rsidRPr="00707DFD">
        <w:rPr>
          <w:rFonts w:cs="Times New Roman"/>
        </w:rPr>
        <w:t>,</w:t>
      </w:r>
      <w:r w:rsidR="00A06BF8" w:rsidRPr="00707DFD">
        <w:rPr>
          <w:rFonts w:cs="Times New Roman"/>
        </w:rPr>
        <w:t xml:space="preserve"> which is not suitable for the FTS system</w:t>
      </w:r>
      <w:r w:rsidR="00F11570" w:rsidRPr="00707DFD">
        <w:rPr>
          <w:rFonts w:cs="Times New Roman"/>
        </w:rPr>
        <w:t>, for which</w:t>
      </w:r>
      <w:r w:rsidR="00A06BF8" w:rsidRPr="00707DFD">
        <w:rPr>
          <w:rFonts w:cs="Times New Roman"/>
        </w:rPr>
        <w:t xml:space="preserve"> </w:t>
      </w:r>
      <w:r w:rsidR="00F11570" w:rsidRPr="00707DFD">
        <w:rPr>
          <w:rFonts w:cs="Times New Roman"/>
        </w:rPr>
        <w:t>h</w:t>
      </w:r>
      <w:r w:rsidR="00A06BF8" w:rsidRPr="00707DFD">
        <w:rPr>
          <w:rFonts w:cs="Times New Roman"/>
        </w:rPr>
        <w:t>igher demand is</w:t>
      </w:r>
      <w:r w:rsidR="00594098" w:rsidRPr="00707DFD">
        <w:rPr>
          <w:rFonts w:cs="Times New Roman"/>
        </w:rPr>
        <w:t>.</w:t>
      </w:r>
      <w:r w:rsidR="00A06BF8" w:rsidRPr="00707DFD">
        <w:rPr>
          <w:rFonts w:cs="Times New Roman"/>
        </w:rPr>
        <w:t xml:space="preserve"> </w:t>
      </w:r>
      <w:r w:rsidR="00F11570" w:rsidRPr="00707DFD">
        <w:rPr>
          <w:rFonts w:cs="Times New Roman"/>
        </w:rPr>
        <w:t xml:space="preserve">Given that </w:t>
      </w:r>
      <w:r w:rsidR="00A06BF8" w:rsidRPr="00707DFD">
        <w:rPr>
          <w:rFonts w:cs="Times New Roman"/>
        </w:rPr>
        <w:t>the tracking error should be less than 1%, the output signal should remain in the range between 0.99</w:t>
      </w:r>
      <w:r w:rsidR="00452B44" w:rsidRPr="00707DFD">
        <w:rPr>
          <w:rFonts w:cs="Times New Roman"/>
        </w:rPr>
        <w:t>-</w:t>
      </w:r>
      <w:r w:rsidR="00A06BF8" w:rsidRPr="00707DFD">
        <w:rPr>
          <w:rFonts w:cs="Times New Roman"/>
        </w:rPr>
        <w:t>1.01 of the input signal. The range is transformed to dB unit</w:t>
      </w:r>
      <w:r w:rsidR="00F11570" w:rsidRPr="00707DFD">
        <w:rPr>
          <w:rFonts w:cs="Times New Roman"/>
        </w:rPr>
        <w:t>s</w:t>
      </w:r>
      <w:r w:rsidR="00A06BF8" w:rsidRPr="00707DFD">
        <w:rPr>
          <w:rFonts w:cs="Times New Roman"/>
        </w:rPr>
        <w:t xml:space="preserve"> </w:t>
      </w:r>
      <w:r w:rsidR="00C568EB" w:rsidRPr="00707DFD">
        <w:rPr>
          <w:rFonts w:cs="Times New Roman"/>
        </w:rPr>
        <w:t>from Equation</w:t>
      </w:r>
      <w:r w:rsidR="00A41BEB" w:rsidRPr="00707DFD">
        <w:rPr>
          <w:rFonts w:cs="Times New Roman"/>
        </w:rPr>
        <w:t xml:space="preserve"> </w:t>
      </w:r>
      <w:r w:rsidR="00A41BEB" w:rsidRPr="00707DFD">
        <w:rPr>
          <w:rFonts w:cs="Times New Roman"/>
        </w:rPr>
        <w:fldChar w:fldCharType="begin"/>
      </w:r>
      <w:r w:rsidR="00A41BEB" w:rsidRPr="00707DFD">
        <w:rPr>
          <w:rFonts w:cs="Times New Roman"/>
        </w:rPr>
        <w:instrText xml:space="preserve"> REF _Ref87259894 \h </w:instrText>
      </w:r>
      <w:r w:rsidR="006D2E08" w:rsidRPr="00707DFD">
        <w:rPr>
          <w:rFonts w:cs="Times New Roman"/>
        </w:rPr>
        <w:instrText xml:space="preserve"> \* MERGEFORMAT </w:instrText>
      </w:r>
      <w:r w:rsidR="00A41BEB" w:rsidRPr="00707DFD">
        <w:rPr>
          <w:rFonts w:cs="Times New Roman"/>
        </w:rPr>
      </w:r>
      <w:r w:rsidR="00A41BEB" w:rsidRPr="00707DFD">
        <w:rPr>
          <w:rFonts w:cs="Times New Roman"/>
        </w:rPr>
        <w:fldChar w:fldCharType="separate"/>
      </w:r>
      <w:r w:rsidR="00BF1A45" w:rsidRPr="00707DFD">
        <w:rPr>
          <w:rFonts w:cs="Times New Roman"/>
        </w:rPr>
        <w:t>[7]</w:t>
      </w:r>
      <w:r w:rsidR="00A41BEB" w:rsidRPr="00707DFD">
        <w:rPr>
          <w:rFonts w:cs="Times New Roman"/>
        </w:rPr>
        <w:fldChar w:fldCharType="end"/>
      </w:r>
      <w:r w:rsidR="00C568EB" w:rsidRPr="00707DFD">
        <w:rPr>
          <w:rFonts w:cs="Times New Roman"/>
        </w:rPr>
        <w:t>.</w:t>
      </w:r>
      <w:r w:rsidR="006C1684" w:rsidRPr="00707DFD">
        <w:rPr>
          <w:rFonts w:cs="Times New Roman"/>
        </w:rPr>
        <w:t xml:space="preserve"> From the </w:t>
      </w:r>
      <w:r w:rsidR="00F11570" w:rsidRPr="00707DFD">
        <w:rPr>
          <w:rFonts w:cs="Times New Roman"/>
        </w:rPr>
        <w:t>B</w:t>
      </w:r>
      <w:r w:rsidR="006C1684" w:rsidRPr="00707DFD">
        <w:rPr>
          <w:rFonts w:cs="Times New Roman"/>
        </w:rPr>
        <w:t>ode diagram, the system</w:t>
      </w:r>
      <w:r w:rsidR="00F11570" w:rsidRPr="00707DFD">
        <w:rPr>
          <w:rFonts w:cs="Times New Roman"/>
        </w:rPr>
        <w:t>’s</w:t>
      </w:r>
      <w:r w:rsidR="006C1684" w:rsidRPr="00707DFD">
        <w:rPr>
          <w:rFonts w:cs="Times New Roman"/>
        </w:rPr>
        <w:t xml:space="preserve"> maximum bandwidth which satisfies the range is 105 Hz. When the system runs at 0</w:t>
      </w:r>
      <w:r w:rsidR="00452B44" w:rsidRPr="00707DFD">
        <w:rPr>
          <w:rFonts w:cs="Times New Roman"/>
        </w:rPr>
        <w:t>-</w:t>
      </w:r>
      <w:r w:rsidR="006C1684" w:rsidRPr="00707DFD">
        <w:rPr>
          <w:rFonts w:cs="Times New Roman"/>
        </w:rPr>
        <w:t xml:space="preserve">105 Hz, good tracking and dynamic performance can be achieved. </w:t>
      </w:r>
      <w:r w:rsidR="00594098" w:rsidRPr="00707DFD">
        <w:rPr>
          <w:rFonts w:cs="Times New Roman"/>
        </w:rPr>
        <w:t>Therefore, t</w:t>
      </w:r>
      <w:r w:rsidR="006C1684" w:rsidRPr="00707DFD">
        <w:rPr>
          <w:rFonts w:cs="Times New Roman"/>
        </w:rPr>
        <w:t xml:space="preserve">he designed maximum working frequency is </w:t>
      </w:r>
      <w:r w:rsidR="00594098" w:rsidRPr="00707DFD">
        <w:rPr>
          <w:rFonts w:cs="Times New Roman"/>
        </w:rPr>
        <w:t>set a</w:t>
      </w:r>
      <w:r w:rsidR="00F11570" w:rsidRPr="00707DFD">
        <w:rPr>
          <w:rFonts w:cs="Times New Roman"/>
        </w:rPr>
        <w:t>t</w:t>
      </w:r>
      <w:r w:rsidR="00594098" w:rsidRPr="00707DFD">
        <w:rPr>
          <w:rFonts w:cs="Times New Roman"/>
        </w:rPr>
        <w:t xml:space="preserve"> </w:t>
      </w:r>
      <w:r w:rsidR="006C1684" w:rsidRPr="00707DFD">
        <w:rPr>
          <w:rFonts w:cs="Times New Roman"/>
        </w:rPr>
        <w:t>100 Hz</w:t>
      </w:r>
      <w:r w:rsidR="00594098" w:rsidRPr="00707DFD">
        <w:rPr>
          <w:rFonts w:cs="Times New Roman"/>
        </w:rPr>
        <w:t>.</w:t>
      </w:r>
      <w:r w:rsidR="006C1684" w:rsidRPr="00707DFD">
        <w:rPr>
          <w:rFonts w:cs="Times New Roman"/>
        </w:rPr>
        <w:t xml:space="preserve"> </w:t>
      </w:r>
      <w:r w:rsidR="00594098" w:rsidRPr="00707DFD">
        <w:rPr>
          <w:rFonts w:cs="Times New Roman"/>
        </w:rPr>
        <w:t xml:space="preserve">From </w:t>
      </w:r>
      <w:r w:rsidR="00972062" w:rsidRPr="00707DFD">
        <w:rPr>
          <w:rFonts w:cs="Times New Roman"/>
        </w:rPr>
        <w:t xml:space="preserve">the </w:t>
      </w:r>
      <w:r w:rsidR="006C1684" w:rsidRPr="00707DFD">
        <w:rPr>
          <w:rFonts w:cs="Times New Roman"/>
        </w:rPr>
        <w:t xml:space="preserve">bandwidth point of view, the system </w:t>
      </w:r>
      <w:r w:rsidR="0014509C" w:rsidRPr="00707DFD">
        <w:rPr>
          <w:rFonts w:cs="Times New Roman"/>
        </w:rPr>
        <w:t>meets</w:t>
      </w:r>
      <w:r w:rsidR="006C1684" w:rsidRPr="00707DFD">
        <w:rPr>
          <w:rFonts w:cs="Times New Roman"/>
        </w:rPr>
        <w:t xml:space="preserve"> the design requirement</w:t>
      </w:r>
      <w:r w:rsidR="00F11570" w:rsidRPr="00707DFD">
        <w:rPr>
          <w:rFonts w:cs="Times New Roman"/>
        </w:rPr>
        <w:t>s:</w:t>
      </w:r>
    </w:p>
    <w:p w14:paraId="1E3EE3C8" w14:textId="3777526E" w:rsidR="00C568EB" w:rsidRPr="00707DFD" w:rsidRDefault="00C568EB">
      <w:pPr>
        <w:pStyle w:val="Equation"/>
        <w:rPr>
          <w:rFonts w:ascii="Times New Roman" w:hAnsi="Times New Roman"/>
          <w:vanish/>
          <w:specVanish/>
        </w:rPr>
      </w:pPr>
      <w:bookmarkStart w:id="55" w:name="_Hlk84080396"/>
      <w:r w:rsidRPr="00707DFD">
        <w:rPr>
          <w:rFonts w:ascii="Times New Roman" w:hAnsi="Times New Roman"/>
        </w:rPr>
        <w:t xml:space="preserve">  </w:t>
      </w:r>
      <w:r w:rsidRPr="00707DFD">
        <w:rPr>
          <w:rFonts w:ascii="Times New Roman" w:hAnsi="Times New Roman"/>
        </w:rPr>
        <w:tab/>
      </w:r>
      <m:oMath>
        <m:d>
          <m:dPr>
            <m:begChr m:val="{"/>
            <m:endChr m:val=""/>
            <m:ctrlPr/>
          </m:dPr>
          <m:e>
            <m:eqArr>
              <m:eqArrPr>
                <m:ctrlPr/>
              </m:eqArrPr>
              <m:e>
                <m:r>
                  <m:rPr>
                    <m:sty m:val="p"/>
                  </m:rPr>
                  <m:t>20</m:t>
                </m:r>
                <m:func>
                  <m:funcPr>
                    <m:ctrlPr/>
                  </m:funcPr>
                  <m:fName>
                    <m:sSub>
                      <m:sSubPr>
                        <m:ctrlPr/>
                      </m:sSubPr>
                      <m:e>
                        <m:r>
                          <m:t>log</m:t>
                        </m:r>
                      </m:e>
                      <m:sub>
                        <m:r>
                          <m:rPr>
                            <m:sty m:val="p"/>
                          </m:rPr>
                          <m:t>10</m:t>
                        </m:r>
                      </m:sub>
                    </m:sSub>
                  </m:fName>
                  <m:e>
                    <m:r>
                      <m:rPr>
                        <m:sty m:val="p"/>
                      </m:rPr>
                      <m:t>0.99</m:t>
                    </m:r>
                  </m:e>
                </m:func>
                <m:r>
                  <m:rPr>
                    <m:sty m:val="p"/>
                  </m:rPr>
                  <m:t xml:space="preserve">=-0.0873 </m:t>
                </m:r>
                <m:r>
                  <m:t>dB</m:t>
                </m:r>
              </m:e>
              <m:e>
                <m:r>
                  <m:rPr>
                    <m:sty m:val="p"/>
                  </m:rPr>
                  <m:t>20</m:t>
                </m:r>
                <m:func>
                  <m:funcPr>
                    <m:ctrlPr/>
                  </m:funcPr>
                  <m:fName>
                    <m:sSub>
                      <m:sSubPr>
                        <m:ctrlPr/>
                      </m:sSubPr>
                      <m:e>
                        <m:r>
                          <m:t>log</m:t>
                        </m:r>
                      </m:e>
                      <m:sub>
                        <m:r>
                          <m:rPr>
                            <m:sty m:val="p"/>
                          </m:rPr>
                          <m:t>10</m:t>
                        </m:r>
                      </m:sub>
                    </m:sSub>
                  </m:fName>
                  <m:e>
                    <m:r>
                      <m:rPr>
                        <m:sty m:val="p"/>
                      </m:rPr>
                      <m:t>1.01=</m:t>
                    </m:r>
                  </m:e>
                </m:func>
                <m:r>
                  <m:rPr>
                    <m:sty m:val="p"/>
                  </m:rPr>
                  <m:t xml:space="preserve">+0.0864 </m:t>
                </m:r>
                <m:r>
                  <m:t>dB</m:t>
                </m:r>
              </m:e>
            </m:eqArr>
          </m:e>
        </m:d>
      </m:oMath>
    </w:p>
    <w:p w14:paraId="6DB539AF" w14:textId="49C10496" w:rsidR="00C568EB" w:rsidRPr="00707DFD" w:rsidRDefault="00C568EB">
      <w:pPr>
        <w:pStyle w:val="Equation"/>
        <w:rPr>
          <w:rFonts w:ascii="Times New Roman" w:hAnsi="Times New Roman"/>
        </w:rPr>
      </w:pPr>
      <w:r w:rsidRPr="00707DFD">
        <w:rPr>
          <w:rFonts w:ascii="Times New Roman" w:hAnsi="Times New Roman"/>
        </w:rPr>
        <w:tab/>
      </w:r>
      <w:bookmarkStart w:id="56" w:name="_Ref87259894"/>
      <w:r w:rsidR="00594098"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bookmarkStart w:id="57" w:name="_Ref75332843"/>
      <w:r w:rsidR="00BF1A45" w:rsidRPr="00707DFD">
        <w:rPr>
          <w:rFonts w:ascii="Times New Roman" w:hAnsi="Times New Roman"/>
        </w:rPr>
        <w:t>7</w:t>
      </w:r>
      <w:bookmarkEnd w:id="57"/>
      <w:r w:rsidRPr="00707DFD">
        <w:rPr>
          <w:rFonts w:ascii="Times New Roman" w:hAnsi="Times New Roman"/>
        </w:rPr>
        <w:fldChar w:fldCharType="end"/>
      </w:r>
      <w:r w:rsidR="00594098" w:rsidRPr="00707DFD">
        <w:rPr>
          <w:rFonts w:ascii="Times New Roman" w:hAnsi="Times New Roman"/>
        </w:rPr>
        <w:t>]</w:t>
      </w:r>
      <w:bookmarkEnd w:id="56"/>
    </w:p>
    <w:bookmarkEnd w:id="55"/>
    <w:p w14:paraId="0D50ADF4" w14:textId="75796FAA" w:rsidR="00FC2923" w:rsidRPr="00707DFD" w:rsidRDefault="00FB1B48" w:rsidP="00894E0E">
      <w:pPr>
        <w:pStyle w:val="Heading2"/>
        <w:rPr>
          <w:rFonts w:cs="Times New Roman"/>
        </w:rPr>
      </w:pPr>
      <w:r w:rsidRPr="00707DFD">
        <w:rPr>
          <w:rFonts w:cs="Times New Roman"/>
        </w:rPr>
        <w:t>Counterbalance</w:t>
      </w:r>
    </w:p>
    <w:p w14:paraId="6EAAED00" w14:textId="1F30B2E1" w:rsidR="00067D47" w:rsidRPr="00707DFD" w:rsidRDefault="00452B44" w:rsidP="001B7082">
      <w:pPr>
        <w:ind w:firstLineChars="0" w:firstLine="0"/>
        <w:rPr>
          <w:rFonts w:cs="Times New Roman"/>
        </w:rPr>
      </w:pPr>
      <w:r w:rsidRPr="00707DFD">
        <w:rPr>
          <w:rFonts w:cs="Times New Roman"/>
        </w:rPr>
        <w:t>The s</w:t>
      </w:r>
      <w:r w:rsidR="00FC2923" w:rsidRPr="00707DFD">
        <w:rPr>
          <w:rFonts w:cs="Times New Roman"/>
        </w:rPr>
        <w:t>ystem motion generate</w:t>
      </w:r>
      <w:r w:rsidR="007876DE" w:rsidRPr="00707DFD">
        <w:rPr>
          <w:rFonts w:cs="Times New Roman"/>
        </w:rPr>
        <w:t>s</w:t>
      </w:r>
      <w:r w:rsidR="00FC2923" w:rsidRPr="00707DFD">
        <w:rPr>
          <w:rFonts w:cs="Times New Roman"/>
        </w:rPr>
        <w:t xml:space="preserve"> an inertia force </w:t>
      </w:r>
      <w:r w:rsidR="005B2376" w:rsidRPr="00707DFD">
        <w:rPr>
          <w:rFonts w:cs="Times New Roman"/>
        </w:rPr>
        <w:t xml:space="preserve">that </w:t>
      </w:r>
      <w:r w:rsidR="00FC2923" w:rsidRPr="00707DFD">
        <w:rPr>
          <w:rFonts w:cs="Times New Roman"/>
        </w:rPr>
        <w:t>is equal to the motor force</w:t>
      </w:r>
      <w:r w:rsidR="00451364" w:rsidRPr="00707DFD">
        <w:rPr>
          <w:rFonts w:cs="Times New Roman"/>
        </w:rPr>
        <w:t>. T</w:t>
      </w:r>
      <w:r w:rsidR="00FC2923" w:rsidRPr="00707DFD">
        <w:rPr>
          <w:rFonts w:cs="Times New Roman"/>
        </w:rPr>
        <w:t xml:space="preserve">his inertia force can be considered as an external excitation for the whole </w:t>
      </w:r>
      <w:r w:rsidR="00437A99" w:rsidRPr="00707DFD">
        <w:rPr>
          <w:rFonts w:cs="Times New Roman"/>
        </w:rPr>
        <w:t xml:space="preserve">machining </w:t>
      </w:r>
      <w:r w:rsidR="00FC2923" w:rsidRPr="00707DFD">
        <w:rPr>
          <w:rFonts w:cs="Times New Roman"/>
        </w:rPr>
        <w:t xml:space="preserve">system. </w:t>
      </w:r>
      <w:r w:rsidR="00CB3303" w:rsidRPr="00707DFD">
        <w:rPr>
          <w:rFonts w:cs="Times New Roman"/>
        </w:rPr>
        <w:t>This</w:t>
      </w:r>
      <w:r w:rsidR="00FC2923" w:rsidRPr="00707DFD">
        <w:rPr>
          <w:rFonts w:cs="Times New Roman"/>
        </w:rPr>
        <w:t xml:space="preserve"> could </w:t>
      </w:r>
      <w:r w:rsidR="00C52F40" w:rsidRPr="00707DFD">
        <w:rPr>
          <w:rFonts w:cs="Times New Roman"/>
        </w:rPr>
        <w:t xml:space="preserve">be transferred from the FTS base through the </w:t>
      </w:r>
      <w:r w:rsidR="00351731" w:rsidRPr="00707DFD">
        <w:rPr>
          <w:rFonts w:cs="Times New Roman"/>
        </w:rPr>
        <w:t>machine stiffness loop to the workpiece</w:t>
      </w:r>
      <w:r w:rsidR="00F11570" w:rsidRPr="00707DFD">
        <w:rPr>
          <w:rFonts w:cs="Times New Roman"/>
        </w:rPr>
        <w:t>,</w:t>
      </w:r>
      <w:r w:rsidR="00FB10A8" w:rsidRPr="00707DFD">
        <w:rPr>
          <w:rFonts w:cs="Times New Roman"/>
        </w:rPr>
        <w:t xml:space="preserve"> </w:t>
      </w:r>
      <w:r w:rsidR="00351731" w:rsidRPr="00707DFD">
        <w:rPr>
          <w:rFonts w:cs="Times New Roman"/>
        </w:rPr>
        <w:t>caus</w:t>
      </w:r>
      <w:r w:rsidR="00913CB9" w:rsidRPr="00707DFD">
        <w:rPr>
          <w:rFonts w:cs="Times New Roman"/>
        </w:rPr>
        <w:t>ing</w:t>
      </w:r>
      <w:r w:rsidR="00351731" w:rsidRPr="00707DFD">
        <w:rPr>
          <w:rFonts w:cs="Times New Roman"/>
        </w:rPr>
        <w:t xml:space="preserve"> </w:t>
      </w:r>
      <w:r w:rsidR="00A133FE" w:rsidRPr="00707DFD">
        <w:rPr>
          <w:rFonts w:cs="Times New Roman"/>
        </w:rPr>
        <w:t>relative dynamic displacement</w:t>
      </w:r>
      <w:r w:rsidR="000B47D8" w:rsidRPr="00707DFD">
        <w:rPr>
          <w:rFonts w:cs="Times New Roman"/>
        </w:rPr>
        <w:t>s</w:t>
      </w:r>
      <w:r w:rsidR="00A133FE" w:rsidRPr="00707DFD">
        <w:rPr>
          <w:rFonts w:cs="Times New Roman"/>
        </w:rPr>
        <w:t xml:space="preserve"> between the cutting tool and workpiece</w:t>
      </w:r>
      <w:r w:rsidR="00771DB7" w:rsidRPr="00707DFD">
        <w:rPr>
          <w:rFonts w:cs="Times New Roman"/>
        </w:rPr>
        <w:t>. This process is</w:t>
      </w:r>
      <w:r w:rsidR="00AC5CE8" w:rsidRPr="00707DFD">
        <w:rPr>
          <w:rFonts w:cs="Times New Roman"/>
        </w:rPr>
        <w:t xml:space="preserve"> shown in Figure 13</w:t>
      </w:r>
      <w:r w:rsidR="00A41BEB" w:rsidRPr="00707DFD">
        <w:rPr>
          <w:rFonts w:cs="Times New Roman"/>
        </w:rPr>
        <w:t xml:space="preserve"> (</w:t>
      </w:r>
      <w:r w:rsidR="00AC5CE8" w:rsidRPr="00707DFD">
        <w:rPr>
          <w:rFonts w:cs="Times New Roman"/>
        </w:rPr>
        <w:t>a</w:t>
      </w:r>
      <w:r w:rsidR="00A41BEB" w:rsidRPr="00707DFD">
        <w:rPr>
          <w:rFonts w:cs="Times New Roman"/>
        </w:rPr>
        <w:t>)</w:t>
      </w:r>
      <w:r w:rsidR="00AC5CE8" w:rsidRPr="00707DFD">
        <w:rPr>
          <w:rFonts w:cs="Times New Roman"/>
        </w:rPr>
        <w:t>.</w:t>
      </w:r>
      <w:r w:rsidR="00FC2923" w:rsidRPr="00707DFD">
        <w:rPr>
          <w:rFonts w:cs="Times New Roman"/>
        </w:rPr>
        <w:t xml:space="preserve"> Normally, </w:t>
      </w:r>
      <w:r w:rsidR="00B94132" w:rsidRPr="00707DFD">
        <w:rPr>
          <w:rFonts w:cs="Times New Roman"/>
        </w:rPr>
        <w:t xml:space="preserve">the magnitude of </w:t>
      </w:r>
      <w:r w:rsidR="00FC2923" w:rsidRPr="00707DFD">
        <w:rPr>
          <w:rFonts w:cs="Times New Roman"/>
        </w:rPr>
        <w:t xml:space="preserve">this vibration is very small due to the large mass </w:t>
      </w:r>
      <w:r w:rsidR="000B47D8" w:rsidRPr="00707DFD">
        <w:rPr>
          <w:rFonts w:cs="Times New Roman"/>
        </w:rPr>
        <w:t xml:space="preserve">and damping </w:t>
      </w:r>
      <w:r w:rsidR="00FC2923" w:rsidRPr="00707DFD">
        <w:rPr>
          <w:rFonts w:cs="Times New Roman"/>
        </w:rPr>
        <w:t xml:space="preserve">of the machine base, but it </w:t>
      </w:r>
      <w:r w:rsidR="00B52FF7" w:rsidRPr="00707DFD">
        <w:rPr>
          <w:rFonts w:cs="Times New Roman"/>
        </w:rPr>
        <w:t>is not negligible and</w:t>
      </w:r>
      <w:r w:rsidR="00FC2923" w:rsidRPr="00707DFD">
        <w:rPr>
          <w:rFonts w:cs="Times New Roman"/>
        </w:rPr>
        <w:t xml:space="preserve"> </w:t>
      </w:r>
      <w:r w:rsidR="00913CB9" w:rsidRPr="00707DFD">
        <w:rPr>
          <w:rFonts w:cs="Times New Roman"/>
        </w:rPr>
        <w:t xml:space="preserve">significantly </w:t>
      </w:r>
      <w:r w:rsidR="00B52FF7" w:rsidRPr="00707DFD">
        <w:rPr>
          <w:rFonts w:cs="Times New Roman"/>
        </w:rPr>
        <w:t>affect</w:t>
      </w:r>
      <w:r w:rsidR="001B7082" w:rsidRPr="00707DFD">
        <w:rPr>
          <w:rFonts w:cs="Times New Roman"/>
        </w:rPr>
        <w:t>s</w:t>
      </w:r>
      <w:r w:rsidR="00B52FF7" w:rsidRPr="00707DFD">
        <w:rPr>
          <w:rFonts w:cs="Times New Roman"/>
        </w:rPr>
        <w:t xml:space="preserve"> the </w:t>
      </w:r>
      <w:r w:rsidR="00DB1A5D" w:rsidRPr="00707DFD">
        <w:rPr>
          <w:rFonts w:cs="Times New Roman"/>
        </w:rPr>
        <w:t xml:space="preserve">machining </w:t>
      </w:r>
      <w:r w:rsidR="00DB1A5D" w:rsidRPr="00707DFD">
        <w:rPr>
          <w:rFonts w:cs="Times New Roman"/>
        </w:rPr>
        <w:lastRenderedPageBreak/>
        <w:t>accuracy in ultra-precision machining.</w:t>
      </w:r>
      <w:r w:rsidR="00FC2923" w:rsidRPr="00707DFD">
        <w:rPr>
          <w:rFonts w:cs="Times New Roman"/>
        </w:rPr>
        <w:t xml:space="preserve"> </w:t>
      </w:r>
      <w:r w:rsidR="00A750F0" w:rsidRPr="00707DFD">
        <w:rPr>
          <w:rFonts w:cs="Times New Roman"/>
        </w:rPr>
        <w:fldChar w:fldCharType="begin"/>
      </w:r>
      <w:r w:rsidR="00A750F0" w:rsidRPr="00707DFD">
        <w:rPr>
          <w:rFonts w:cs="Times New Roman"/>
        </w:rPr>
        <w:instrText xml:space="preserve"> REF _Ref75154041 \h </w:instrText>
      </w:r>
      <w:r w:rsidR="00C66001" w:rsidRPr="00707DFD">
        <w:rPr>
          <w:rFonts w:cs="Times New Roman"/>
        </w:rPr>
        <w:instrText xml:space="preserve"> \* MERGEFORMAT </w:instrText>
      </w:r>
      <w:r w:rsidR="00A750F0" w:rsidRPr="00707DFD">
        <w:rPr>
          <w:rFonts w:cs="Times New Roman"/>
        </w:rPr>
      </w:r>
      <w:r w:rsidR="00A750F0" w:rsidRPr="00707DFD">
        <w:rPr>
          <w:rFonts w:cs="Times New Roman"/>
        </w:rPr>
        <w:fldChar w:fldCharType="separate"/>
      </w:r>
      <w:r w:rsidR="00BF1A45" w:rsidRPr="00707DFD">
        <w:rPr>
          <w:rFonts w:cs="Times New Roman"/>
        </w:rPr>
        <w:t xml:space="preserve">Figure </w:t>
      </w:r>
      <w:r w:rsidR="00BF1A45" w:rsidRPr="00707DFD">
        <w:rPr>
          <w:rFonts w:cs="Times New Roman"/>
          <w:noProof/>
        </w:rPr>
        <w:t>12</w:t>
      </w:r>
      <w:r w:rsidR="00A750F0" w:rsidRPr="00707DFD">
        <w:rPr>
          <w:rFonts w:cs="Times New Roman"/>
        </w:rPr>
        <w:fldChar w:fldCharType="end"/>
      </w:r>
      <w:r w:rsidR="00A41BEB" w:rsidRPr="00707DFD">
        <w:rPr>
          <w:rFonts w:cs="Times New Roman"/>
        </w:rPr>
        <w:t xml:space="preserve"> (</w:t>
      </w:r>
      <w:r w:rsidR="00FC2923" w:rsidRPr="00707DFD">
        <w:rPr>
          <w:rFonts w:cs="Times New Roman"/>
        </w:rPr>
        <w:t>b</w:t>
      </w:r>
      <w:r w:rsidR="00A41BEB" w:rsidRPr="00707DFD">
        <w:rPr>
          <w:rFonts w:cs="Times New Roman"/>
        </w:rPr>
        <w:t>)</w:t>
      </w:r>
      <w:r w:rsidR="00FC2923" w:rsidRPr="00707DFD">
        <w:rPr>
          <w:rFonts w:cs="Times New Roman"/>
        </w:rPr>
        <w:t xml:space="preserve"> shows </w:t>
      </w:r>
      <w:r w:rsidR="00757DE1" w:rsidRPr="00707DFD">
        <w:rPr>
          <w:rFonts w:cs="Times New Roman"/>
        </w:rPr>
        <w:t xml:space="preserve">a </w:t>
      </w:r>
      <w:r w:rsidR="009A0AC5" w:rsidRPr="00707DFD">
        <w:rPr>
          <w:rFonts w:cs="Times New Roman"/>
        </w:rPr>
        <w:t xml:space="preserve">counterbalance </w:t>
      </w:r>
      <w:r w:rsidR="00757DE1" w:rsidRPr="00707DFD">
        <w:rPr>
          <w:rFonts w:cs="Times New Roman"/>
        </w:rPr>
        <w:t xml:space="preserve">solution to </w:t>
      </w:r>
      <w:r w:rsidR="00FC2923" w:rsidRPr="00707DFD">
        <w:rPr>
          <w:rFonts w:cs="Times New Roman"/>
        </w:rPr>
        <w:t xml:space="preserve">this problem by connecting </w:t>
      </w:r>
      <w:r w:rsidR="00913CB9" w:rsidRPr="00707DFD">
        <w:rPr>
          <w:rFonts w:cs="Times New Roman"/>
        </w:rPr>
        <w:t>an identical</w:t>
      </w:r>
      <w:r w:rsidR="00FC2923" w:rsidRPr="00707DFD">
        <w:rPr>
          <w:rFonts w:cs="Times New Roman"/>
        </w:rPr>
        <w:t xml:space="preserve"> FTS system </w:t>
      </w:r>
      <w:r w:rsidR="00913CB9" w:rsidRPr="00707DFD">
        <w:rPr>
          <w:rFonts w:cs="Times New Roman"/>
        </w:rPr>
        <w:t xml:space="preserve">to </w:t>
      </w:r>
      <w:r w:rsidR="00FC2923" w:rsidRPr="00707DFD">
        <w:rPr>
          <w:rFonts w:cs="Times New Roman"/>
        </w:rPr>
        <w:t xml:space="preserve">the main FTS system. </w:t>
      </w:r>
      <w:r w:rsidR="00C607B2" w:rsidRPr="00707DFD">
        <w:rPr>
          <w:rFonts w:cs="Times New Roman"/>
        </w:rPr>
        <w:t>Since two FTS</w:t>
      </w:r>
      <w:r w:rsidR="000E76DC" w:rsidRPr="00707DFD">
        <w:rPr>
          <w:rFonts w:cs="Times New Roman"/>
        </w:rPr>
        <w:t>s</w:t>
      </w:r>
      <w:r w:rsidR="00C607B2" w:rsidRPr="00707DFD">
        <w:rPr>
          <w:rFonts w:cs="Times New Roman"/>
        </w:rPr>
        <w:t xml:space="preserve"> operate at </w:t>
      </w:r>
      <w:r w:rsidR="00A676BC" w:rsidRPr="00707DFD">
        <w:rPr>
          <w:rFonts w:cs="Times New Roman"/>
        </w:rPr>
        <w:t xml:space="preserve">the </w:t>
      </w:r>
      <w:r w:rsidR="00C607B2" w:rsidRPr="00707DFD">
        <w:rPr>
          <w:rFonts w:cs="Times New Roman"/>
        </w:rPr>
        <w:t>same frequency, amplitude and phase angle</w:t>
      </w:r>
      <w:r w:rsidR="00913CB9" w:rsidRPr="00707DFD">
        <w:rPr>
          <w:rFonts w:cs="Times New Roman"/>
        </w:rPr>
        <w:t>, then</w:t>
      </w:r>
      <w:r w:rsidR="000E76DC" w:rsidRPr="00707DFD">
        <w:rPr>
          <w:rFonts w:cs="Times New Roman"/>
        </w:rPr>
        <w:t xml:space="preserve"> </w:t>
      </w:r>
      <w:r w:rsidR="00913CB9" w:rsidRPr="00707DFD">
        <w:rPr>
          <w:rFonts w:cs="Times New Roman"/>
        </w:rPr>
        <w:t>id</w:t>
      </w:r>
      <w:r w:rsidR="005118B8" w:rsidRPr="00707DFD">
        <w:rPr>
          <w:rFonts w:cs="Times New Roman"/>
        </w:rPr>
        <w:t xml:space="preserve">eally </w:t>
      </w:r>
      <w:r w:rsidR="000E76DC" w:rsidRPr="00707DFD">
        <w:rPr>
          <w:rFonts w:cs="Times New Roman"/>
        </w:rPr>
        <w:t>t</w:t>
      </w:r>
      <w:r w:rsidR="00FC2923" w:rsidRPr="00707DFD">
        <w:rPr>
          <w:rFonts w:cs="Times New Roman"/>
        </w:rPr>
        <w:t xml:space="preserve">he external excitation becomes the resultant force of two </w:t>
      </w:r>
      <w:r w:rsidR="009A0AC5" w:rsidRPr="00707DFD">
        <w:rPr>
          <w:rFonts w:cs="Times New Roman"/>
        </w:rPr>
        <w:t xml:space="preserve">back-to-back </w:t>
      </w:r>
      <w:r w:rsidR="00FC2923" w:rsidRPr="00707DFD">
        <w:rPr>
          <w:rFonts w:cs="Times New Roman"/>
        </w:rPr>
        <w:t>connected FTS systems</w:t>
      </w:r>
      <w:r w:rsidR="00372CD8" w:rsidRPr="00707DFD">
        <w:rPr>
          <w:rFonts w:cs="Times New Roman"/>
        </w:rPr>
        <w:t xml:space="preserve"> and </w:t>
      </w:r>
      <w:r w:rsidR="00067D47" w:rsidRPr="00707DFD">
        <w:rPr>
          <w:rFonts w:cs="Times New Roman"/>
        </w:rPr>
        <w:t xml:space="preserve">is cancelled out </w:t>
      </w:r>
      <w:r w:rsidR="00392B32" w:rsidRPr="00707DFD">
        <w:rPr>
          <w:rFonts w:cs="Times New Roman"/>
        </w:rPr>
        <w:t xml:space="preserve">from the </w:t>
      </w:r>
      <w:r w:rsidR="00913CB9" w:rsidRPr="00707DFD">
        <w:rPr>
          <w:rFonts w:cs="Times New Roman"/>
        </w:rPr>
        <w:t>perspective</w:t>
      </w:r>
      <w:r w:rsidR="00913CB9" w:rsidRPr="00707DFD">
        <w:rPr>
          <w:rFonts w:cs="Times New Roman"/>
          <w:noProof/>
        </w:rPr>
        <w:t xml:space="preserve"> of the </w:t>
      </w:r>
      <w:r w:rsidR="00392B32" w:rsidRPr="00707DFD">
        <w:rPr>
          <w:rFonts w:cs="Times New Roman"/>
        </w:rPr>
        <w:t xml:space="preserve">machine structure. </w:t>
      </w:r>
    </w:p>
    <w:p w14:paraId="0C6E2E6C" w14:textId="4A6C2DA1" w:rsidR="00FC2923" w:rsidRPr="00707DFD" w:rsidRDefault="00FE7173" w:rsidP="00FE7173">
      <w:pPr>
        <w:ind w:firstLineChars="0" w:firstLine="0"/>
        <w:jc w:val="center"/>
        <w:rPr>
          <w:rFonts w:cs="Times New Roman"/>
        </w:rPr>
      </w:pPr>
      <w:bookmarkStart w:id="58" w:name="_Hlk87263717"/>
      <w:r w:rsidRPr="00707DFD">
        <w:rPr>
          <w:rFonts w:cs="Times New Roman"/>
          <w:noProof/>
        </w:rPr>
        <w:drawing>
          <wp:inline distT="0" distB="0" distL="0" distR="0" wp14:anchorId="6CF14C31" wp14:editId="06165563">
            <wp:extent cx="5576400" cy="30312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6400" cy="3031200"/>
                    </a:xfrm>
                    <a:prstGeom prst="rect">
                      <a:avLst/>
                    </a:prstGeom>
                    <a:noFill/>
                    <a:ln>
                      <a:noFill/>
                    </a:ln>
                  </pic:spPr>
                </pic:pic>
              </a:graphicData>
            </a:graphic>
          </wp:inline>
        </w:drawing>
      </w:r>
    </w:p>
    <w:p w14:paraId="3F4167C5" w14:textId="4657ED42" w:rsidR="00312233" w:rsidRPr="00707DFD" w:rsidRDefault="00FC2923" w:rsidP="00312233">
      <w:pPr>
        <w:pStyle w:val="Caption"/>
        <w:ind w:firstLine="270"/>
        <w:jc w:val="center"/>
        <w:rPr>
          <w:rFonts w:cs="Times New Roman"/>
          <w:color w:val="auto"/>
        </w:rPr>
      </w:pPr>
      <w:bookmarkStart w:id="59" w:name="_Ref75154041"/>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12</w:t>
      </w:r>
      <w:r w:rsidR="00EB4B4F" w:rsidRPr="00707DFD">
        <w:rPr>
          <w:rFonts w:cs="Times New Roman"/>
          <w:noProof/>
          <w:color w:val="auto"/>
        </w:rPr>
        <w:fldChar w:fldCharType="end"/>
      </w:r>
      <w:bookmarkEnd w:id="59"/>
      <w:r w:rsidR="00913CB9" w:rsidRPr="00707DFD">
        <w:rPr>
          <w:rFonts w:cs="Times New Roman"/>
          <w:color w:val="auto"/>
        </w:rPr>
        <w:t>.</w:t>
      </w:r>
      <w:r w:rsidRPr="00707DFD">
        <w:rPr>
          <w:rFonts w:cs="Times New Roman"/>
          <w:color w:val="auto"/>
        </w:rPr>
        <w:t xml:space="preserve"> Sketches of</w:t>
      </w:r>
      <w:r w:rsidR="00913CB9" w:rsidRPr="00707DFD">
        <w:rPr>
          <w:rFonts w:cs="Times New Roman"/>
          <w:color w:val="auto"/>
        </w:rPr>
        <w:t xml:space="preserve"> the</w:t>
      </w:r>
      <w:r w:rsidRPr="00707DFD">
        <w:rPr>
          <w:rFonts w:cs="Times New Roman"/>
          <w:color w:val="auto"/>
        </w:rPr>
        <w:t xml:space="preserve"> </w:t>
      </w:r>
      <w:r w:rsidR="00FB1B48" w:rsidRPr="00707DFD">
        <w:rPr>
          <w:rFonts w:cs="Times New Roman"/>
          <w:color w:val="auto"/>
        </w:rPr>
        <w:t>counterbalance</w:t>
      </w:r>
      <w:r w:rsidRPr="00707DFD">
        <w:rPr>
          <w:rFonts w:cs="Times New Roman"/>
          <w:color w:val="auto"/>
        </w:rPr>
        <w:t xml:space="preserve"> problem and solution </w:t>
      </w:r>
    </w:p>
    <w:bookmarkEnd w:id="58"/>
    <w:p w14:paraId="13988379" w14:textId="1989434F" w:rsidR="008478C6" w:rsidRPr="00707DFD" w:rsidRDefault="007D4A46" w:rsidP="00913CB9">
      <w:pPr>
        <w:spacing w:before="100" w:beforeAutospacing="1"/>
        <w:ind w:firstLine="360"/>
        <w:rPr>
          <w:rFonts w:cs="Times New Roman"/>
        </w:rPr>
      </w:pPr>
      <w:r w:rsidRPr="00707DFD">
        <w:rPr>
          <w:rFonts w:cs="Times New Roman"/>
        </w:rPr>
        <w:t xml:space="preserve">It should be noted that the </w:t>
      </w:r>
      <w:r w:rsidR="00B67394" w:rsidRPr="00707DFD">
        <w:rPr>
          <w:rFonts w:cs="Times New Roman"/>
        </w:rPr>
        <w:t>inertia force</w:t>
      </w:r>
      <w:r w:rsidRPr="00707DFD">
        <w:rPr>
          <w:rFonts w:cs="Times New Roman"/>
        </w:rPr>
        <w:t xml:space="preserve"> is </w:t>
      </w:r>
      <w:r w:rsidR="005118B8" w:rsidRPr="00707DFD">
        <w:rPr>
          <w:rFonts w:cs="Times New Roman"/>
        </w:rPr>
        <w:t xml:space="preserve">equal to </w:t>
      </w:r>
      <w:r w:rsidRPr="00707DFD">
        <w:rPr>
          <w:rFonts w:cs="Times New Roman"/>
        </w:rPr>
        <w:t xml:space="preserve">the motor force that is related to the system motion. When the counterbalance is working, it does not mean </w:t>
      </w:r>
      <w:r w:rsidR="00913CB9" w:rsidRPr="00707DFD">
        <w:rPr>
          <w:rFonts w:cs="Times New Roman"/>
        </w:rPr>
        <w:t xml:space="preserve">that </w:t>
      </w:r>
      <w:r w:rsidRPr="00707DFD">
        <w:rPr>
          <w:rFonts w:cs="Times New Roman"/>
        </w:rPr>
        <w:t xml:space="preserve">the whole system is in a state of </w:t>
      </w:r>
      <w:r w:rsidR="00913CB9" w:rsidRPr="00707DFD">
        <w:rPr>
          <w:rFonts w:cs="Times New Roman"/>
        </w:rPr>
        <w:t xml:space="preserve">being </w:t>
      </w:r>
      <w:r w:rsidRPr="00707DFD">
        <w:rPr>
          <w:rFonts w:cs="Times New Roman"/>
        </w:rPr>
        <w:t>station</w:t>
      </w:r>
      <w:r w:rsidR="00913CB9" w:rsidRPr="00707DFD">
        <w:rPr>
          <w:rFonts w:cs="Times New Roman"/>
        </w:rPr>
        <w:t>a</w:t>
      </w:r>
      <w:r w:rsidRPr="00707DFD">
        <w:rPr>
          <w:rFonts w:cs="Times New Roman"/>
        </w:rPr>
        <w:t xml:space="preserve">ry. The back-to-back design means </w:t>
      </w:r>
      <w:r w:rsidR="00913CB9" w:rsidRPr="00707DFD">
        <w:rPr>
          <w:rFonts w:cs="Times New Roman"/>
        </w:rPr>
        <w:t xml:space="preserve">that </w:t>
      </w:r>
      <w:r w:rsidRPr="00707DFD">
        <w:rPr>
          <w:rFonts w:cs="Times New Roman"/>
        </w:rPr>
        <w:t xml:space="preserve">the controller needs to control the two systems </w:t>
      </w:r>
      <w:r w:rsidR="00D911C5" w:rsidRPr="00707DFD">
        <w:rPr>
          <w:rFonts w:cs="Times New Roman"/>
        </w:rPr>
        <w:t>simultaneously</w:t>
      </w:r>
      <w:r w:rsidRPr="00707DFD">
        <w:rPr>
          <w:rFonts w:cs="Times New Roman"/>
        </w:rPr>
        <w:t xml:space="preserve">. </w:t>
      </w:r>
      <w:r w:rsidR="00913CB9" w:rsidRPr="00707DFD">
        <w:rPr>
          <w:rFonts w:cs="Times New Roman"/>
        </w:rPr>
        <w:t>T</w:t>
      </w:r>
      <w:r w:rsidRPr="00707DFD">
        <w:rPr>
          <w:rFonts w:cs="Times New Roman"/>
        </w:rPr>
        <w:t>he</w:t>
      </w:r>
      <w:r w:rsidR="005879C9" w:rsidRPr="00707DFD">
        <w:rPr>
          <w:rFonts w:cs="Times New Roman"/>
        </w:rPr>
        <w:t xml:space="preserve"> </w:t>
      </w:r>
      <w:r w:rsidRPr="00707DFD">
        <w:rPr>
          <w:rFonts w:cs="Times New Roman"/>
        </w:rPr>
        <w:t xml:space="preserve">controller works in gantry mode, which synchronizes </w:t>
      </w:r>
      <w:r w:rsidR="005879C9" w:rsidRPr="00707DFD">
        <w:rPr>
          <w:rFonts w:cs="Times New Roman"/>
        </w:rPr>
        <w:t xml:space="preserve">the </w:t>
      </w:r>
      <w:r w:rsidRPr="00707DFD">
        <w:rPr>
          <w:rFonts w:cs="Times New Roman"/>
        </w:rPr>
        <w:t xml:space="preserve">two systems as </w:t>
      </w:r>
      <w:r w:rsidR="00913CB9" w:rsidRPr="00707DFD">
        <w:rPr>
          <w:rFonts w:cs="Times New Roman"/>
        </w:rPr>
        <w:t xml:space="preserve">far </w:t>
      </w:r>
      <w:r w:rsidRPr="00707DFD">
        <w:rPr>
          <w:rFonts w:cs="Times New Roman"/>
        </w:rPr>
        <w:t xml:space="preserve">as possible. However, </w:t>
      </w:r>
      <w:r w:rsidR="00913CB9" w:rsidRPr="00707DFD">
        <w:rPr>
          <w:rFonts w:cs="Times New Roman"/>
        </w:rPr>
        <w:t xml:space="preserve">there are </w:t>
      </w:r>
      <w:r w:rsidRPr="00707DFD">
        <w:rPr>
          <w:rFonts w:cs="Times New Roman"/>
        </w:rPr>
        <w:t xml:space="preserve">two reasons </w:t>
      </w:r>
      <w:r w:rsidR="00913CB9" w:rsidRPr="00707DFD">
        <w:rPr>
          <w:rFonts w:cs="Times New Roman"/>
        </w:rPr>
        <w:t xml:space="preserve">which </w:t>
      </w:r>
      <w:r w:rsidRPr="00707DFD">
        <w:rPr>
          <w:rFonts w:cs="Times New Roman"/>
        </w:rPr>
        <w:t>could cause the incomplete synchronization of</w:t>
      </w:r>
      <w:r w:rsidR="00913CB9" w:rsidRPr="00707DFD">
        <w:rPr>
          <w:rFonts w:cs="Times New Roman"/>
        </w:rPr>
        <w:t xml:space="preserve"> the</w:t>
      </w:r>
      <w:r w:rsidRPr="00707DFD">
        <w:rPr>
          <w:rFonts w:cs="Times New Roman"/>
        </w:rPr>
        <w:t xml:space="preserve"> two systems: </w:t>
      </w:r>
      <w:r w:rsidR="00913CB9" w:rsidRPr="00707DFD">
        <w:rPr>
          <w:rFonts w:cs="Times New Roman"/>
        </w:rPr>
        <w:t>a</w:t>
      </w:r>
      <w:r w:rsidRPr="00707DFD">
        <w:rPr>
          <w:rFonts w:cs="Times New Roman"/>
        </w:rPr>
        <w:t xml:space="preserve"> small </w:t>
      </w:r>
      <w:r w:rsidR="00913CB9" w:rsidRPr="00707DFD">
        <w:rPr>
          <w:rFonts w:cs="Times New Roman"/>
        </w:rPr>
        <w:t xml:space="preserve">difference in </w:t>
      </w:r>
      <w:r w:rsidRPr="00707DFD">
        <w:rPr>
          <w:rFonts w:cs="Times New Roman"/>
        </w:rPr>
        <w:t>signal transmission speed between</w:t>
      </w:r>
      <w:r w:rsidR="00913CB9" w:rsidRPr="00707DFD">
        <w:rPr>
          <w:rFonts w:cs="Times New Roman"/>
        </w:rPr>
        <w:t xml:space="preserve"> the</w:t>
      </w:r>
      <w:r w:rsidRPr="00707DFD">
        <w:rPr>
          <w:rFonts w:cs="Times New Roman"/>
        </w:rPr>
        <w:t xml:space="preserve"> two encoders</w:t>
      </w:r>
      <w:r w:rsidR="00913CB9" w:rsidRPr="00707DFD">
        <w:rPr>
          <w:rFonts w:cs="Times New Roman"/>
        </w:rPr>
        <w:t>;</w:t>
      </w:r>
      <w:r w:rsidRPr="00707DFD">
        <w:rPr>
          <w:rFonts w:cs="Times New Roman"/>
        </w:rPr>
        <w:t xml:space="preserve"> and </w:t>
      </w:r>
      <w:r w:rsidR="00913CB9" w:rsidRPr="00707DFD">
        <w:rPr>
          <w:rFonts w:cs="Times New Roman"/>
        </w:rPr>
        <w:t xml:space="preserve">a </w:t>
      </w:r>
      <w:r w:rsidRPr="00707DFD">
        <w:rPr>
          <w:rFonts w:cs="Times New Roman"/>
        </w:rPr>
        <w:t xml:space="preserve">difference </w:t>
      </w:r>
      <w:r w:rsidR="00913CB9" w:rsidRPr="00707DFD">
        <w:rPr>
          <w:rFonts w:cs="Times New Roman"/>
        </w:rPr>
        <w:t xml:space="preserve">in internal clock frequency </w:t>
      </w:r>
      <w:r w:rsidRPr="00707DFD">
        <w:rPr>
          <w:rFonts w:cs="Times New Roman"/>
        </w:rPr>
        <w:t>between</w:t>
      </w:r>
      <w:r w:rsidR="00913CB9" w:rsidRPr="00707DFD">
        <w:rPr>
          <w:rFonts w:cs="Times New Roman"/>
        </w:rPr>
        <w:t xml:space="preserve"> the</w:t>
      </w:r>
      <w:r w:rsidRPr="00707DFD">
        <w:rPr>
          <w:rFonts w:cs="Times New Roman"/>
        </w:rPr>
        <w:t xml:space="preserve"> two systems</w:t>
      </w:r>
      <w:r w:rsidR="00771DB7" w:rsidRPr="00707DFD">
        <w:rPr>
          <w:rFonts w:cs="Times New Roman"/>
        </w:rPr>
        <w:t>.</w:t>
      </w:r>
      <w:r w:rsidRPr="00707DFD">
        <w:rPr>
          <w:rFonts w:cs="Times New Roman"/>
        </w:rPr>
        <w:t xml:space="preserve"> </w:t>
      </w:r>
      <w:r w:rsidR="00771DB7" w:rsidRPr="00707DFD">
        <w:rPr>
          <w:rFonts w:cs="Times New Roman"/>
        </w:rPr>
        <w:t>A</w:t>
      </w:r>
      <w:r w:rsidRPr="00707DFD">
        <w:rPr>
          <w:rFonts w:cs="Times New Roman"/>
        </w:rPr>
        <w:t xml:space="preserve">nother </w:t>
      </w:r>
      <w:r w:rsidR="00913CB9" w:rsidRPr="00707DFD">
        <w:rPr>
          <w:rFonts w:cs="Times New Roman"/>
        </w:rPr>
        <w:t>cause would be a</w:t>
      </w:r>
      <w:r w:rsidRPr="00707DFD">
        <w:rPr>
          <w:rFonts w:cs="Times New Roman"/>
        </w:rPr>
        <w:t xml:space="preserve"> difference between the two mechanical systems due to manufacturing and assembly errors</w:t>
      </w:r>
      <w:r w:rsidR="00A91668" w:rsidRPr="00707DFD">
        <w:rPr>
          <w:rFonts w:cs="Times New Roman"/>
        </w:rPr>
        <w:t>.</w:t>
      </w:r>
      <w:r w:rsidR="00595177" w:rsidRPr="00707DFD">
        <w:rPr>
          <w:rFonts w:cs="Times New Roman"/>
        </w:rPr>
        <w:t xml:space="preserve"> </w:t>
      </w:r>
      <w:r w:rsidR="00E14933" w:rsidRPr="00707DFD">
        <w:rPr>
          <w:rFonts w:cs="Times New Roman"/>
        </w:rPr>
        <w:t>Frequency sweep</w:t>
      </w:r>
      <w:r w:rsidR="00913CB9" w:rsidRPr="00707DFD">
        <w:rPr>
          <w:rFonts w:cs="Times New Roman"/>
        </w:rPr>
        <w:t>s</w:t>
      </w:r>
      <w:r w:rsidR="00E14933" w:rsidRPr="00707DFD">
        <w:rPr>
          <w:rFonts w:cs="Times New Roman"/>
        </w:rPr>
        <w:t xml:space="preserve"> </w:t>
      </w:r>
      <w:r w:rsidR="00913CB9" w:rsidRPr="00707DFD">
        <w:rPr>
          <w:rFonts w:cs="Times New Roman"/>
        </w:rPr>
        <w:t>are</w:t>
      </w:r>
      <w:r w:rsidR="00E14933" w:rsidRPr="00707DFD">
        <w:rPr>
          <w:rFonts w:cs="Times New Roman"/>
        </w:rPr>
        <w:t xml:space="preserve"> carried o</w:t>
      </w:r>
      <w:r w:rsidR="00913CB9" w:rsidRPr="00707DFD">
        <w:rPr>
          <w:rFonts w:cs="Times New Roman"/>
        </w:rPr>
        <w:t>ut</w:t>
      </w:r>
      <w:r w:rsidR="00E14933" w:rsidRPr="00707DFD">
        <w:rPr>
          <w:rFonts w:cs="Times New Roman"/>
        </w:rPr>
        <w:t xml:space="preserve"> for both systems</w:t>
      </w:r>
      <w:r w:rsidR="000F1EA9" w:rsidRPr="00707DFD">
        <w:rPr>
          <w:rFonts w:cs="Times New Roman"/>
        </w:rPr>
        <w:t xml:space="preserve"> and</w:t>
      </w:r>
      <w:r w:rsidR="00E14933" w:rsidRPr="00707DFD">
        <w:rPr>
          <w:rFonts w:cs="Times New Roman"/>
        </w:rPr>
        <w:t xml:space="preserve"> </w:t>
      </w:r>
      <w:r w:rsidR="000F1EA9" w:rsidRPr="00707DFD">
        <w:rPr>
          <w:rFonts w:cs="Times New Roman"/>
        </w:rPr>
        <w:t>Equation</w:t>
      </w:r>
      <w:r w:rsidR="00844C99" w:rsidRPr="00707DFD">
        <w:rPr>
          <w:rFonts w:cs="Times New Roman"/>
        </w:rPr>
        <w:t xml:space="preserve"> </w:t>
      </w:r>
      <w:r w:rsidR="00844C99" w:rsidRPr="00707DFD">
        <w:rPr>
          <w:rFonts w:cs="Times New Roman"/>
        </w:rPr>
        <w:fldChar w:fldCharType="begin"/>
      </w:r>
      <w:r w:rsidR="00844C99" w:rsidRPr="00707DFD">
        <w:rPr>
          <w:rFonts w:cs="Times New Roman"/>
        </w:rPr>
        <w:instrText xml:space="preserve"> REF _Ref84411280 \h </w:instrText>
      </w:r>
      <w:r w:rsidR="006D2E08" w:rsidRPr="00707DFD">
        <w:rPr>
          <w:rFonts w:cs="Times New Roman"/>
        </w:rPr>
        <w:instrText xml:space="preserve"> \* MERGEFORMAT </w:instrText>
      </w:r>
      <w:r w:rsidR="00844C99" w:rsidRPr="00707DFD">
        <w:rPr>
          <w:rFonts w:cs="Times New Roman"/>
        </w:rPr>
      </w:r>
      <w:r w:rsidR="00844C99" w:rsidRPr="00707DFD">
        <w:rPr>
          <w:rFonts w:cs="Times New Roman"/>
        </w:rPr>
        <w:fldChar w:fldCharType="separate"/>
      </w:r>
      <w:r w:rsidR="00BF1A45" w:rsidRPr="00707DFD">
        <w:rPr>
          <w:rFonts w:cs="Times New Roman"/>
        </w:rPr>
        <w:t>[1]</w:t>
      </w:r>
      <w:r w:rsidR="00844C99" w:rsidRPr="00707DFD">
        <w:rPr>
          <w:rFonts w:cs="Times New Roman"/>
        </w:rPr>
        <w:fldChar w:fldCharType="end"/>
      </w:r>
      <w:r w:rsidR="00EB4B4F" w:rsidRPr="00707DFD">
        <w:rPr>
          <w:rFonts w:cs="Times New Roman"/>
        </w:rPr>
        <w:t xml:space="preserve"> </w:t>
      </w:r>
      <w:r w:rsidR="00A035F2" w:rsidRPr="00707DFD">
        <w:rPr>
          <w:rFonts w:cs="Times New Roman"/>
        </w:rPr>
        <w:t xml:space="preserve">is used </w:t>
      </w:r>
      <w:r w:rsidR="000F1EA9" w:rsidRPr="00707DFD">
        <w:rPr>
          <w:rFonts w:cs="Times New Roman"/>
        </w:rPr>
        <w:t xml:space="preserve">to describe </w:t>
      </w:r>
      <w:r w:rsidR="00913CB9" w:rsidRPr="00707DFD">
        <w:rPr>
          <w:rFonts w:cs="Times New Roman"/>
        </w:rPr>
        <w:t>the</w:t>
      </w:r>
      <w:r w:rsidR="008478C6" w:rsidRPr="00707DFD">
        <w:rPr>
          <w:rFonts w:cs="Times New Roman"/>
        </w:rPr>
        <w:t xml:space="preserve"> FTS-main</w:t>
      </w:r>
      <w:r w:rsidR="00913CB9" w:rsidRPr="00707DFD">
        <w:rPr>
          <w:rFonts w:cs="Times New Roman"/>
        </w:rPr>
        <w:t xml:space="preserve"> and</w:t>
      </w:r>
      <w:r w:rsidR="008478C6" w:rsidRPr="00707DFD">
        <w:rPr>
          <w:rFonts w:cs="Times New Roman"/>
        </w:rPr>
        <w:t xml:space="preserve"> FTS</w:t>
      </w:r>
      <w:r w:rsidR="00913CB9" w:rsidRPr="00707DFD">
        <w:rPr>
          <w:rFonts w:cs="Times New Roman"/>
        </w:rPr>
        <w:t>-</w:t>
      </w:r>
      <w:r w:rsidR="008478C6" w:rsidRPr="00707DFD">
        <w:rPr>
          <w:rFonts w:cs="Times New Roman"/>
        </w:rPr>
        <w:t>counterbalance</w:t>
      </w:r>
      <w:r w:rsidR="00A035F2" w:rsidRPr="00707DFD">
        <w:rPr>
          <w:rFonts w:cs="Times New Roman"/>
        </w:rPr>
        <w:t>. The</w:t>
      </w:r>
      <w:r w:rsidR="000F1EA9" w:rsidRPr="00707DFD">
        <w:rPr>
          <w:rFonts w:cs="Times New Roman"/>
        </w:rPr>
        <w:t xml:space="preserve"> state-space model parameters are </w:t>
      </w:r>
      <w:r w:rsidR="00A035F2" w:rsidRPr="00707DFD">
        <w:rPr>
          <w:rFonts w:cs="Times New Roman"/>
        </w:rPr>
        <w:t xml:space="preserve">listed </w:t>
      </w:r>
      <w:r w:rsidR="000F1EA9" w:rsidRPr="00707DFD">
        <w:rPr>
          <w:rFonts w:cs="Times New Roman"/>
        </w:rPr>
        <w:t>in</w:t>
      </w:r>
      <w:r w:rsidR="00F7723D" w:rsidRPr="00707DFD">
        <w:rPr>
          <w:rFonts w:cs="Times New Roman"/>
        </w:rPr>
        <w:t xml:space="preserve"> </w:t>
      </w:r>
      <w:r w:rsidR="00F7723D" w:rsidRPr="00707DFD">
        <w:rPr>
          <w:rFonts w:cs="Times New Roman"/>
        </w:rPr>
        <w:fldChar w:fldCharType="begin"/>
      </w:r>
      <w:r w:rsidR="00F7723D" w:rsidRPr="00707DFD">
        <w:rPr>
          <w:rFonts w:cs="Times New Roman"/>
        </w:rPr>
        <w:instrText xml:space="preserve"> REF _Ref84601541 \h </w:instrText>
      </w:r>
      <w:r w:rsidR="00C66001" w:rsidRPr="00707DFD">
        <w:rPr>
          <w:rFonts w:cs="Times New Roman"/>
        </w:rPr>
        <w:instrText xml:space="preserve"> \* MERGEFORMAT </w:instrText>
      </w:r>
      <w:r w:rsidR="00F7723D" w:rsidRPr="00707DFD">
        <w:rPr>
          <w:rFonts w:cs="Times New Roman"/>
        </w:rPr>
      </w:r>
      <w:r w:rsidR="00F7723D" w:rsidRPr="00707DFD">
        <w:rPr>
          <w:rFonts w:cs="Times New Roman"/>
        </w:rPr>
        <w:fldChar w:fldCharType="separate"/>
      </w:r>
      <w:r w:rsidR="00BF1A45" w:rsidRPr="00707DFD">
        <w:rPr>
          <w:rFonts w:cs="Times New Roman"/>
        </w:rPr>
        <w:t xml:space="preserve">Table </w:t>
      </w:r>
      <w:r w:rsidR="00BF1A45" w:rsidRPr="00707DFD">
        <w:rPr>
          <w:rFonts w:cs="Times New Roman"/>
          <w:noProof/>
        </w:rPr>
        <w:t>4</w:t>
      </w:r>
      <w:r w:rsidR="00F7723D" w:rsidRPr="00707DFD">
        <w:rPr>
          <w:rFonts w:cs="Times New Roman"/>
        </w:rPr>
        <w:fldChar w:fldCharType="end"/>
      </w:r>
      <w:r w:rsidR="00F7723D" w:rsidRPr="00707DFD">
        <w:rPr>
          <w:rFonts w:cs="Times New Roman"/>
        </w:rPr>
        <w:t xml:space="preserve">. </w:t>
      </w:r>
    </w:p>
    <w:p w14:paraId="72963E66" w14:textId="661813AF" w:rsidR="008478C6" w:rsidRPr="00707DFD" w:rsidRDefault="008478C6" w:rsidP="008478C6">
      <w:pPr>
        <w:pStyle w:val="Caption"/>
        <w:spacing w:before="100" w:beforeAutospacing="1"/>
        <w:ind w:firstLine="270"/>
        <w:jc w:val="center"/>
        <w:rPr>
          <w:rFonts w:cs="Times New Roman"/>
          <w:color w:val="auto"/>
        </w:rPr>
      </w:pPr>
      <w:bookmarkStart w:id="60" w:name="_Ref84601541"/>
      <w:bookmarkStart w:id="61" w:name="_Hlk87264314"/>
      <w:r w:rsidRPr="00707DFD">
        <w:rPr>
          <w:rFonts w:cs="Times New Roman"/>
          <w:color w:val="auto"/>
        </w:rPr>
        <w:t xml:space="preserve">Table </w:t>
      </w:r>
      <w:r w:rsidR="00EB4B4F" w:rsidRPr="00707DFD">
        <w:rPr>
          <w:rFonts w:cs="Times New Roman"/>
          <w:color w:val="auto"/>
        </w:rPr>
        <w:fldChar w:fldCharType="begin"/>
      </w:r>
      <w:r w:rsidR="00EB4B4F" w:rsidRPr="00707DFD">
        <w:rPr>
          <w:rFonts w:cs="Times New Roman"/>
          <w:color w:val="auto"/>
        </w:rPr>
        <w:instrText xml:space="preserve"> SEQ Table \* ARABIC </w:instrText>
      </w:r>
      <w:r w:rsidR="00EB4B4F" w:rsidRPr="00707DFD">
        <w:rPr>
          <w:rFonts w:cs="Times New Roman"/>
          <w:color w:val="auto"/>
        </w:rPr>
        <w:fldChar w:fldCharType="separate"/>
      </w:r>
      <w:r w:rsidR="00BF1A45" w:rsidRPr="00707DFD">
        <w:rPr>
          <w:rFonts w:cs="Times New Roman"/>
          <w:noProof/>
          <w:color w:val="auto"/>
        </w:rPr>
        <w:t>4</w:t>
      </w:r>
      <w:r w:rsidR="00EB4B4F" w:rsidRPr="00707DFD">
        <w:rPr>
          <w:rFonts w:cs="Times New Roman"/>
          <w:noProof/>
          <w:color w:val="auto"/>
        </w:rPr>
        <w:fldChar w:fldCharType="end"/>
      </w:r>
      <w:bookmarkEnd w:id="60"/>
      <w:r w:rsidR="00913CB9" w:rsidRPr="00707DFD">
        <w:rPr>
          <w:rFonts w:cs="Times New Roman"/>
          <w:noProof/>
          <w:color w:val="auto"/>
        </w:rPr>
        <w:t>.</w:t>
      </w:r>
      <w:r w:rsidRPr="00707DFD">
        <w:rPr>
          <w:rFonts w:cs="Times New Roman"/>
          <w:color w:val="auto"/>
        </w:rPr>
        <w:t xml:space="preserve"> State-space model parameters </w:t>
      </w:r>
      <w:r w:rsidR="00913CB9" w:rsidRPr="00707DFD">
        <w:rPr>
          <w:rFonts w:cs="Times New Roman"/>
          <w:color w:val="auto"/>
        </w:rPr>
        <w:t>of the</w:t>
      </w:r>
      <w:r w:rsidRPr="00707DFD">
        <w:rPr>
          <w:rFonts w:cs="Times New Roman"/>
          <w:color w:val="auto"/>
        </w:rPr>
        <w:t xml:space="preserve"> two FTS systems</w:t>
      </w:r>
    </w:p>
    <w:tbl>
      <w:tblPr>
        <w:tblW w:w="5000" w:type="pct"/>
        <w:jc w:val="center"/>
        <w:tblLook w:val="04A0" w:firstRow="1" w:lastRow="0" w:firstColumn="1" w:lastColumn="0" w:noHBand="0" w:noVBand="1"/>
      </w:tblPr>
      <w:tblGrid>
        <w:gridCol w:w="755"/>
        <w:gridCol w:w="3758"/>
        <w:gridCol w:w="755"/>
        <w:gridCol w:w="3758"/>
      </w:tblGrid>
      <w:tr w:rsidR="00707DFD" w:rsidRPr="00707DFD" w14:paraId="6E41A2D8" w14:textId="77777777" w:rsidTr="008478C6">
        <w:trPr>
          <w:trHeight w:val="312"/>
          <w:jc w:val="center"/>
        </w:trPr>
        <w:tc>
          <w:tcPr>
            <w:tcW w:w="2500" w:type="pct"/>
            <w:gridSpan w:val="2"/>
            <w:tcBorders>
              <w:top w:val="nil"/>
              <w:left w:val="nil"/>
              <w:bottom w:val="single" w:sz="4" w:space="0" w:color="auto"/>
              <w:right w:val="nil"/>
            </w:tcBorders>
            <w:shd w:val="clear" w:color="auto" w:fill="auto"/>
            <w:noWrap/>
            <w:vAlign w:val="center"/>
            <w:hideMark/>
          </w:tcPr>
          <w:p w14:paraId="551A7383" w14:textId="3CA16FF0"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FTS-</w:t>
            </w:r>
            <w:r w:rsidR="00913CB9" w:rsidRPr="00707DFD">
              <w:rPr>
                <w:rFonts w:eastAsia="Times New Roman" w:cs="Times New Roman"/>
                <w:szCs w:val="24"/>
              </w:rPr>
              <w:t>m</w:t>
            </w:r>
            <w:r w:rsidRPr="00707DFD">
              <w:rPr>
                <w:rFonts w:eastAsia="Times New Roman" w:cs="Times New Roman"/>
                <w:szCs w:val="24"/>
              </w:rPr>
              <w:t>ain</w:t>
            </w:r>
          </w:p>
        </w:tc>
        <w:tc>
          <w:tcPr>
            <w:tcW w:w="2500" w:type="pct"/>
            <w:gridSpan w:val="2"/>
            <w:tcBorders>
              <w:top w:val="nil"/>
              <w:left w:val="nil"/>
              <w:bottom w:val="single" w:sz="4" w:space="0" w:color="auto"/>
              <w:right w:val="nil"/>
            </w:tcBorders>
            <w:shd w:val="clear" w:color="auto" w:fill="auto"/>
            <w:noWrap/>
            <w:vAlign w:val="center"/>
            <w:hideMark/>
          </w:tcPr>
          <w:p w14:paraId="72CE4533" w14:textId="3E741225"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FTS-</w:t>
            </w:r>
            <w:r w:rsidR="00913CB9" w:rsidRPr="00707DFD">
              <w:rPr>
                <w:rFonts w:eastAsia="Times New Roman" w:cs="Times New Roman"/>
                <w:szCs w:val="24"/>
              </w:rPr>
              <w:t>c</w:t>
            </w:r>
            <w:r w:rsidRPr="00707DFD">
              <w:rPr>
                <w:rFonts w:eastAsia="Times New Roman" w:cs="Times New Roman"/>
                <w:szCs w:val="24"/>
              </w:rPr>
              <w:t>ounterbalance</w:t>
            </w:r>
          </w:p>
        </w:tc>
      </w:tr>
      <w:tr w:rsidR="00707DFD" w:rsidRPr="00707DFD" w14:paraId="7703D245" w14:textId="77777777" w:rsidTr="008478C6">
        <w:trPr>
          <w:trHeight w:val="312"/>
          <w:jc w:val="center"/>
        </w:trPr>
        <w:tc>
          <w:tcPr>
            <w:tcW w:w="418" w:type="pct"/>
            <w:tcBorders>
              <w:top w:val="single" w:sz="4" w:space="0" w:color="auto"/>
              <w:left w:val="nil"/>
              <w:bottom w:val="nil"/>
              <w:right w:val="nil"/>
            </w:tcBorders>
            <w:shd w:val="clear" w:color="auto" w:fill="auto"/>
            <w:noWrap/>
            <w:vAlign w:val="center"/>
            <w:hideMark/>
          </w:tcPr>
          <w:p w14:paraId="67113945"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A</w:t>
            </w:r>
          </w:p>
        </w:tc>
        <w:tc>
          <w:tcPr>
            <w:tcW w:w="2082" w:type="pct"/>
            <w:tcBorders>
              <w:left w:val="nil"/>
              <w:bottom w:val="nil"/>
              <w:right w:val="single" w:sz="4" w:space="0" w:color="auto"/>
            </w:tcBorders>
            <w:shd w:val="clear" w:color="auto" w:fill="auto"/>
            <w:noWrap/>
            <w:vAlign w:val="center"/>
            <w:hideMark/>
          </w:tcPr>
          <w:p w14:paraId="1ACEEF33"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-11.37</w:t>
            </w:r>
          </w:p>
        </w:tc>
        <w:tc>
          <w:tcPr>
            <w:tcW w:w="418" w:type="pct"/>
            <w:tcBorders>
              <w:top w:val="single" w:sz="4" w:space="0" w:color="auto"/>
              <w:left w:val="single" w:sz="4" w:space="0" w:color="auto"/>
              <w:bottom w:val="nil"/>
              <w:right w:val="nil"/>
            </w:tcBorders>
            <w:shd w:val="clear" w:color="auto" w:fill="auto"/>
            <w:noWrap/>
            <w:vAlign w:val="center"/>
            <w:hideMark/>
          </w:tcPr>
          <w:p w14:paraId="0FBB36EC"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A</w:t>
            </w:r>
          </w:p>
        </w:tc>
        <w:tc>
          <w:tcPr>
            <w:tcW w:w="2082" w:type="pct"/>
            <w:tcBorders>
              <w:top w:val="single" w:sz="4" w:space="0" w:color="auto"/>
              <w:left w:val="nil"/>
              <w:bottom w:val="nil"/>
              <w:right w:val="nil"/>
            </w:tcBorders>
            <w:shd w:val="clear" w:color="auto" w:fill="auto"/>
            <w:noWrap/>
            <w:vAlign w:val="center"/>
            <w:hideMark/>
          </w:tcPr>
          <w:p w14:paraId="1C36A27A"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-10.243</w:t>
            </w:r>
          </w:p>
        </w:tc>
      </w:tr>
      <w:tr w:rsidR="00707DFD" w:rsidRPr="00707DFD" w14:paraId="3218BA77" w14:textId="77777777" w:rsidTr="008478C6">
        <w:trPr>
          <w:trHeight w:val="312"/>
          <w:jc w:val="center"/>
        </w:trPr>
        <w:tc>
          <w:tcPr>
            <w:tcW w:w="418" w:type="pct"/>
            <w:tcBorders>
              <w:top w:val="nil"/>
              <w:left w:val="nil"/>
              <w:bottom w:val="nil"/>
              <w:right w:val="nil"/>
            </w:tcBorders>
            <w:shd w:val="clear" w:color="auto" w:fill="auto"/>
            <w:noWrap/>
            <w:vAlign w:val="center"/>
            <w:hideMark/>
          </w:tcPr>
          <w:p w14:paraId="68A6AADB"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lastRenderedPageBreak/>
              <w:t>B</w:t>
            </w:r>
          </w:p>
        </w:tc>
        <w:tc>
          <w:tcPr>
            <w:tcW w:w="2082" w:type="pct"/>
            <w:tcBorders>
              <w:top w:val="nil"/>
              <w:left w:val="nil"/>
              <w:bottom w:val="nil"/>
              <w:right w:val="single" w:sz="4" w:space="0" w:color="auto"/>
            </w:tcBorders>
            <w:shd w:val="clear" w:color="auto" w:fill="auto"/>
            <w:noWrap/>
            <w:vAlign w:val="center"/>
            <w:hideMark/>
          </w:tcPr>
          <w:p w14:paraId="5CF59542"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0.0006759</w:t>
            </w:r>
          </w:p>
        </w:tc>
        <w:tc>
          <w:tcPr>
            <w:tcW w:w="418" w:type="pct"/>
            <w:tcBorders>
              <w:top w:val="nil"/>
              <w:left w:val="single" w:sz="4" w:space="0" w:color="auto"/>
              <w:bottom w:val="nil"/>
              <w:right w:val="nil"/>
            </w:tcBorders>
            <w:shd w:val="clear" w:color="auto" w:fill="auto"/>
            <w:noWrap/>
            <w:vAlign w:val="center"/>
            <w:hideMark/>
          </w:tcPr>
          <w:p w14:paraId="546BEEED"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B</w:t>
            </w:r>
          </w:p>
        </w:tc>
        <w:tc>
          <w:tcPr>
            <w:tcW w:w="2082" w:type="pct"/>
            <w:tcBorders>
              <w:top w:val="nil"/>
              <w:left w:val="nil"/>
              <w:bottom w:val="nil"/>
              <w:right w:val="nil"/>
            </w:tcBorders>
            <w:shd w:val="clear" w:color="auto" w:fill="auto"/>
            <w:noWrap/>
            <w:vAlign w:val="center"/>
            <w:hideMark/>
          </w:tcPr>
          <w:p w14:paraId="4BB9CDCB"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0.0008073</w:t>
            </w:r>
          </w:p>
        </w:tc>
      </w:tr>
      <w:tr w:rsidR="00707DFD" w:rsidRPr="00707DFD" w14:paraId="58C301CC" w14:textId="77777777" w:rsidTr="008478C6">
        <w:trPr>
          <w:trHeight w:val="312"/>
          <w:jc w:val="center"/>
        </w:trPr>
        <w:tc>
          <w:tcPr>
            <w:tcW w:w="418" w:type="pct"/>
            <w:tcBorders>
              <w:top w:val="nil"/>
              <w:left w:val="nil"/>
              <w:bottom w:val="nil"/>
              <w:right w:val="nil"/>
            </w:tcBorders>
            <w:shd w:val="clear" w:color="auto" w:fill="auto"/>
            <w:noWrap/>
            <w:vAlign w:val="center"/>
            <w:hideMark/>
          </w:tcPr>
          <w:p w14:paraId="79B63946"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C</w:t>
            </w:r>
          </w:p>
        </w:tc>
        <w:tc>
          <w:tcPr>
            <w:tcW w:w="2082" w:type="pct"/>
            <w:tcBorders>
              <w:top w:val="nil"/>
              <w:left w:val="nil"/>
              <w:bottom w:val="nil"/>
              <w:right w:val="single" w:sz="4" w:space="0" w:color="auto"/>
            </w:tcBorders>
            <w:shd w:val="clear" w:color="auto" w:fill="auto"/>
            <w:noWrap/>
            <w:vAlign w:val="center"/>
            <w:hideMark/>
          </w:tcPr>
          <w:p w14:paraId="5EC02EA9"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2.29E+08</w:t>
            </w:r>
          </w:p>
        </w:tc>
        <w:tc>
          <w:tcPr>
            <w:tcW w:w="418" w:type="pct"/>
            <w:tcBorders>
              <w:top w:val="nil"/>
              <w:left w:val="single" w:sz="4" w:space="0" w:color="auto"/>
              <w:bottom w:val="nil"/>
              <w:right w:val="nil"/>
            </w:tcBorders>
            <w:shd w:val="clear" w:color="auto" w:fill="auto"/>
            <w:noWrap/>
            <w:vAlign w:val="center"/>
            <w:hideMark/>
          </w:tcPr>
          <w:p w14:paraId="0DCAE988"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C</w:t>
            </w:r>
          </w:p>
        </w:tc>
        <w:tc>
          <w:tcPr>
            <w:tcW w:w="2082" w:type="pct"/>
            <w:tcBorders>
              <w:top w:val="nil"/>
              <w:left w:val="nil"/>
              <w:bottom w:val="nil"/>
              <w:right w:val="nil"/>
            </w:tcBorders>
            <w:shd w:val="clear" w:color="auto" w:fill="auto"/>
            <w:noWrap/>
            <w:vAlign w:val="center"/>
            <w:hideMark/>
          </w:tcPr>
          <w:p w14:paraId="3C6DBB9B"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2.04E+08</w:t>
            </w:r>
          </w:p>
        </w:tc>
      </w:tr>
      <w:tr w:rsidR="00707DFD" w:rsidRPr="00707DFD" w14:paraId="72D912DE" w14:textId="77777777" w:rsidTr="008478C6">
        <w:trPr>
          <w:trHeight w:val="312"/>
          <w:jc w:val="center"/>
        </w:trPr>
        <w:tc>
          <w:tcPr>
            <w:tcW w:w="418" w:type="pct"/>
            <w:tcBorders>
              <w:top w:val="nil"/>
              <w:left w:val="nil"/>
              <w:bottom w:val="nil"/>
              <w:right w:val="nil"/>
            </w:tcBorders>
            <w:shd w:val="clear" w:color="auto" w:fill="auto"/>
            <w:noWrap/>
            <w:vAlign w:val="center"/>
            <w:hideMark/>
          </w:tcPr>
          <w:p w14:paraId="4C28DCCE"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D</w:t>
            </w:r>
          </w:p>
        </w:tc>
        <w:tc>
          <w:tcPr>
            <w:tcW w:w="2082" w:type="pct"/>
            <w:tcBorders>
              <w:top w:val="nil"/>
              <w:left w:val="nil"/>
              <w:bottom w:val="nil"/>
              <w:right w:val="single" w:sz="4" w:space="0" w:color="auto"/>
            </w:tcBorders>
            <w:shd w:val="clear" w:color="auto" w:fill="auto"/>
            <w:noWrap/>
            <w:vAlign w:val="center"/>
            <w:hideMark/>
          </w:tcPr>
          <w:p w14:paraId="56ABA1AD"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3.88E-05</w:t>
            </w:r>
          </w:p>
        </w:tc>
        <w:tc>
          <w:tcPr>
            <w:tcW w:w="418" w:type="pct"/>
            <w:tcBorders>
              <w:top w:val="nil"/>
              <w:left w:val="single" w:sz="4" w:space="0" w:color="auto"/>
              <w:bottom w:val="nil"/>
              <w:right w:val="nil"/>
            </w:tcBorders>
            <w:shd w:val="clear" w:color="auto" w:fill="auto"/>
            <w:noWrap/>
            <w:vAlign w:val="center"/>
            <w:hideMark/>
          </w:tcPr>
          <w:p w14:paraId="116657B2"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D</w:t>
            </w:r>
          </w:p>
        </w:tc>
        <w:tc>
          <w:tcPr>
            <w:tcW w:w="2082" w:type="pct"/>
            <w:tcBorders>
              <w:top w:val="nil"/>
              <w:left w:val="nil"/>
              <w:bottom w:val="nil"/>
              <w:right w:val="nil"/>
            </w:tcBorders>
            <w:shd w:val="clear" w:color="auto" w:fill="auto"/>
            <w:noWrap/>
            <w:vAlign w:val="center"/>
            <w:hideMark/>
          </w:tcPr>
          <w:p w14:paraId="1E3F0615" w14:textId="77777777" w:rsidR="008478C6" w:rsidRPr="00707DFD" w:rsidRDefault="008478C6" w:rsidP="008478C6">
            <w:pPr>
              <w:spacing w:after="0" w:line="240" w:lineRule="auto"/>
              <w:ind w:firstLineChars="0" w:firstLine="0"/>
              <w:jc w:val="center"/>
              <w:rPr>
                <w:rFonts w:eastAsia="Times New Roman" w:cs="Times New Roman"/>
                <w:szCs w:val="24"/>
              </w:rPr>
            </w:pPr>
            <w:r w:rsidRPr="00707DFD">
              <w:rPr>
                <w:rFonts w:eastAsia="Times New Roman" w:cs="Times New Roman"/>
                <w:szCs w:val="24"/>
              </w:rPr>
              <w:t>4.36E-05</w:t>
            </w:r>
          </w:p>
        </w:tc>
      </w:tr>
    </w:tbl>
    <w:bookmarkEnd w:id="61"/>
    <w:p w14:paraId="2B18FBB1" w14:textId="4948AC71" w:rsidR="007D4A46" w:rsidRPr="00707DFD" w:rsidRDefault="007D4A46" w:rsidP="007D4A46">
      <w:pPr>
        <w:spacing w:before="100" w:beforeAutospacing="1"/>
        <w:ind w:firstLine="360"/>
        <w:rPr>
          <w:rFonts w:cs="Times New Roman"/>
        </w:rPr>
      </w:pPr>
      <w:r w:rsidRPr="00707DFD">
        <w:rPr>
          <w:rFonts w:cs="Times New Roman"/>
        </w:rPr>
        <w:t>Therefore, consider</w:t>
      </w:r>
      <w:r w:rsidR="00A035F2" w:rsidRPr="00707DFD">
        <w:rPr>
          <w:rFonts w:cs="Times New Roman"/>
        </w:rPr>
        <w:t>ing</w:t>
      </w:r>
      <w:r w:rsidRPr="00707DFD">
        <w:rPr>
          <w:rFonts w:cs="Times New Roman"/>
        </w:rPr>
        <w:t xml:space="preserve"> the </w:t>
      </w:r>
      <w:r w:rsidR="00B67394" w:rsidRPr="00707DFD">
        <w:rPr>
          <w:rFonts w:cs="Times New Roman"/>
        </w:rPr>
        <w:t>FTS control system</w:t>
      </w:r>
      <w:r w:rsidRPr="00707DFD">
        <w:rPr>
          <w:rFonts w:cs="Times New Roman"/>
        </w:rPr>
        <w:t xml:space="preserve"> and characteristics of the counterbalance, </w:t>
      </w:r>
      <w:r w:rsidR="00B67394" w:rsidRPr="00707DFD">
        <w:rPr>
          <w:rFonts w:cs="Times New Roman"/>
        </w:rPr>
        <w:t xml:space="preserve">the </w:t>
      </w:r>
      <w:r w:rsidR="00D05954" w:rsidRPr="00707DFD">
        <w:rPr>
          <w:rFonts w:cs="Times New Roman"/>
        </w:rPr>
        <w:t>control model</w:t>
      </w:r>
      <w:r w:rsidR="00A91668" w:rsidRPr="00707DFD">
        <w:rPr>
          <w:rFonts w:cs="Times New Roman"/>
        </w:rPr>
        <w:t xml:space="preserve"> of the system with counterbalance</w:t>
      </w:r>
      <w:r w:rsidR="00B67394" w:rsidRPr="00707DFD">
        <w:rPr>
          <w:rFonts w:cs="Times New Roman"/>
        </w:rPr>
        <w:t xml:space="preserve"> can be </w:t>
      </w:r>
      <w:r w:rsidR="00D05954" w:rsidRPr="00707DFD">
        <w:rPr>
          <w:rFonts w:cs="Times New Roman"/>
        </w:rPr>
        <w:t>described</w:t>
      </w:r>
      <w:r w:rsidRPr="00707DFD">
        <w:rPr>
          <w:rFonts w:cs="Times New Roman"/>
        </w:rPr>
        <w:t xml:space="preserve"> </w:t>
      </w:r>
      <w:r w:rsidR="00913CB9" w:rsidRPr="00707DFD">
        <w:rPr>
          <w:rFonts w:cs="Times New Roman"/>
        </w:rPr>
        <w:t xml:space="preserve">as </w:t>
      </w:r>
      <w:r w:rsidRPr="00707DFD">
        <w:rPr>
          <w:rFonts w:cs="Times New Roman"/>
        </w:rPr>
        <w:t>in</w:t>
      </w:r>
      <w:r w:rsidR="00503B6A" w:rsidRPr="00707DFD">
        <w:rPr>
          <w:rFonts w:cs="Times New Roman"/>
        </w:rPr>
        <w:t xml:space="preserve"> </w:t>
      </w:r>
      <w:r w:rsidR="00503B6A" w:rsidRPr="00707DFD">
        <w:rPr>
          <w:rFonts w:cs="Times New Roman"/>
        </w:rPr>
        <w:fldChar w:fldCharType="begin"/>
      </w:r>
      <w:r w:rsidR="00503B6A" w:rsidRPr="00707DFD">
        <w:rPr>
          <w:rFonts w:cs="Times New Roman"/>
        </w:rPr>
        <w:instrText xml:space="preserve"> REF _Ref84065014 \h </w:instrText>
      </w:r>
      <w:r w:rsidR="00C66001" w:rsidRPr="00707DFD">
        <w:rPr>
          <w:rFonts w:cs="Times New Roman"/>
        </w:rPr>
        <w:instrText xml:space="preserve"> \* MERGEFORMAT </w:instrText>
      </w:r>
      <w:r w:rsidR="00503B6A" w:rsidRPr="00707DFD">
        <w:rPr>
          <w:rFonts w:cs="Times New Roman"/>
        </w:rPr>
      </w:r>
      <w:r w:rsidR="00503B6A" w:rsidRPr="00707DFD">
        <w:rPr>
          <w:rFonts w:cs="Times New Roman"/>
        </w:rPr>
        <w:fldChar w:fldCharType="separate"/>
      </w:r>
      <w:r w:rsidR="00BF1A45" w:rsidRPr="00707DFD">
        <w:rPr>
          <w:rFonts w:cs="Times New Roman"/>
        </w:rPr>
        <w:t xml:space="preserve">Figure </w:t>
      </w:r>
      <w:r w:rsidR="00BF1A45" w:rsidRPr="00707DFD">
        <w:rPr>
          <w:rFonts w:cs="Times New Roman"/>
          <w:noProof/>
        </w:rPr>
        <w:t>13</w:t>
      </w:r>
      <w:r w:rsidR="00503B6A" w:rsidRPr="00707DFD">
        <w:rPr>
          <w:rFonts w:cs="Times New Roman"/>
        </w:rPr>
        <w:fldChar w:fldCharType="end"/>
      </w:r>
      <w:r w:rsidR="00595177" w:rsidRPr="00707DFD">
        <w:rPr>
          <w:rFonts w:cs="Times New Roman"/>
        </w:rPr>
        <w:t xml:space="preserve">. For example, with </w:t>
      </w:r>
      <w:r w:rsidR="00236552" w:rsidRPr="00707DFD">
        <w:rPr>
          <w:rFonts w:cs="Times New Roman"/>
        </w:rPr>
        <w:t xml:space="preserve">a </w:t>
      </w:r>
      <w:r w:rsidR="00595177" w:rsidRPr="00707DFD">
        <w:rPr>
          <w:rFonts w:cs="Times New Roman"/>
        </w:rPr>
        <w:t>0.43 mm @ 50 Hz input signal, the inertia fo</w:t>
      </w:r>
      <w:r w:rsidR="004C1D31" w:rsidRPr="00707DFD">
        <w:rPr>
          <w:rFonts w:cs="Times New Roman"/>
        </w:rPr>
        <w:t xml:space="preserve">rce </w:t>
      </w:r>
      <w:r w:rsidR="00826928" w:rsidRPr="00707DFD">
        <w:rPr>
          <w:rFonts w:cs="Times New Roman"/>
        </w:rPr>
        <w:t>output</w:t>
      </w:r>
      <w:r w:rsidR="001119C8" w:rsidRPr="00707DFD">
        <w:rPr>
          <w:rFonts w:cs="Times New Roman"/>
        </w:rPr>
        <w:t xml:space="preserve"> of </w:t>
      </w:r>
      <w:r w:rsidR="00236552" w:rsidRPr="00707DFD">
        <w:rPr>
          <w:rFonts w:cs="Times New Roman"/>
        </w:rPr>
        <w:t xml:space="preserve">the </w:t>
      </w:r>
      <w:r w:rsidR="00F246CF" w:rsidRPr="00707DFD">
        <w:rPr>
          <w:rFonts w:cs="Times New Roman"/>
        </w:rPr>
        <w:t xml:space="preserve">single </w:t>
      </w:r>
      <w:r w:rsidR="001119C8" w:rsidRPr="00707DFD">
        <w:rPr>
          <w:rFonts w:cs="Times New Roman"/>
        </w:rPr>
        <w:t xml:space="preserve">FTS system and the counterbalance can be described </w:t>
      </w:r>
      <w:r w:rsidR="00236552" w:rsidRPr="00707DFD">
        <w:rPr>
          <w:rFonts w:cs="Times New Roman"/>
        </w:rPr>
        <w:t>by</w:t>
      </w:r>
      <w:r w:rsidR="001119C8" w:rsidRPr="00707DFD">
        <w:rPr>
          <w:rFonts w:cs="Times New Roman"/>
        </w:rPr>
        <w:t xml:space="preserve"> Equation</w:t>
      </w:r>
      <w:r w:rsidR="00F246CF" w:rsidRPr="00707DFD">
        <w:rPr>
          <w:rFonts w:cs="Times New Roman"/>
        </w:rPr>
        <w:t xml:space="preserve"> </w:t>
      </w:r>
      <w:r w:rsidR="00844C99" w:rsidRPr="00707DFD">
        <w:rPr>
          <w:rFonts w:cs="Times New Roman"/>
        </w:rPr>
        <w:fldChar w:fldCharType="begin"/>
      </w:r>
      <w:r w:rsidR="00844C99" w:rsidRPr="00707DFD">
        <w:rPr>
          <w:rFonts w:cs="Times New Roman"/>
        </w:rPr>
        <w:instrText xml:space="preserve"> REF _Ref84081236 \h </w:instrText>
      </w:r>
      <w:r w:rsidR="006D2E08" w:rsidRPr="00707DFD">
        <w:rPr>
          <w:rFonts w:cs="Times New Roman"/>
        </w:rPr>
        <w:instrText xml:space="preserve"> \* MERGEFORMAT </w:instrText>
      </w:r>
      <w:r w:rsidR="00844C99" w:rsidRPr="00707DFD">
        <w:rPr>
          <w:rFonts w:cs="Times New Roman"/>
        </w:rPr>
      </w:r>
      <w:r w:rsidR="00844C99" w:rsidRPr="00707DFD">
        <w:rPr>
          <w:rFonts w:cs="Times New Roman"/>
        </w:rPr>
        <w:fldChar w:fldCharType="separate"/>
      </w:r>
      <w:r w:rsidR="00BF1A45" w:rsidRPr="00707DFD">
        <w:rPr>
          <w:rFonts w:cs="Times New Roman"/>
        </w:rPr>
        <w:t>[8]</w:t>
      </w:r>
      <w:r w:rsidR="00844C99" w:rsidRPr="00707DFD">
        <w:rPr>
          <w:rFonts w:cs="Times New Roman"/>
        </w:rPr>
        <w:fldChar w:fldCharType="end"/>
      </w:r>
      <w:r w:rsidR="001119C8" w:rsidRPr="00707DFD">
        <w:rPr>
          <w:rFonts w:cs="Times New Roman"/>
        </w:rPr>
        <w:t xml:space="preserve"> and the total inertia force when the counterbalance is on/off </w:t>
      </w:r>
      <w:r w:rsidR="00236552" w:rsidRPr="00707DFD">
        <w:rPr>
          <w:rFonts w:cs="Times New Roman"/>
        </w:rPr>
        <w:t>is as</w:t>
      </w:r>
      <w:r w:rsidR="001119C8" w:rsidRPr="00707DFD">
        <w:rPr>
          <w:rFonts w:cs="Times New Roman"/>
        </w:rPr>
        <w:t xml:space="preserve"> shown in </w:t>
      </w:r>
      <w:r w:rsidR="00E67A09" w:rsidRPr="00707DFD">
        <w:rPr>
          <w:rFonts w:cs="Times New Roman"/>
        </w:rPr>
        <w:fldChar w:fldCharType="begin"/>
      </w:r>
      <w:r w:rsidR="00E67A09" w:rsidRPr="00707DFD">
        <w:rPr>
          <w:rFonts w:cs="Times New Roman"/>
        </w:rPr>
        <w:instrText xml:space="preserve"> REF _Ref84081375 \h </w:instrText>
      </w:r>
      <w:r w:rsidR="00C66001" w:rsidRPr="00707DFD">
        <w:rPr>
          <w:rFonts w:cs="Times New Roman"/>
        </w:rPr>
        <w:instrText xml:space="preserve"> \* MERGEFORMAT </w:instrText>
      </w:r>
      <w:r w:rsidR="00E67A09" w:rsidRPr="00707DFD">
        <w:rPr>
          <w:rFonts w:cs="Times New Roman"/>
        </w:rPr>
      </w:r>
      <w:r w:rsidR="00E67A09" w:rsidRPr="00707DFD">
        <w:rPr>
          <w:rFonts w:cs="Times New Roman"/>
        </w:rPr>
        <w:fldChar w:fldCharType="separate"/>
      </w:r>
      <w:r w:rsidR="00BF1A45" w:rsidRPr="00707DFD">
        <w:rPr>
          <w:rFonts w:cs="Times New Roman"/>
        </w:rPr>
        <w:t xml:space="preserve">Figure </w:t>
      </w:r>
      <w:r w:rsidR="00BF1A45" w:rsidRPr="00707DFD">
        <w:rPr>
          <w:rFonts w:cs="Times New Roman"/>
          <w:noProof/>
        </w:rPr>
        <w:t>14</w:t>
      </w:r>
      <w:r w:rsidR="00E67A09" w:rsidRPr="00707DFD">
        <w:rPr>
          <w:rFonts w:cs="Times New Roman"/>
        </w:rPr>
        <w:fldChar w:fldCharType="end"/>
      </w:r>
      <w:r w:rsidR="00E67A09" w:rsidRPr="00707DFD">
        <w:rPr>
          <w:rFonts w:cs="Times New Roman"/>
        </w:rPr>
        <w:t>.</w:t>
      </w:r>
    </w:p>
    <w:p w14:paraId="696B9BCE" w14:textId="0539D5B2" w:rsidR="001119C8" w:rsidRPr="00707DFD" w:rsidRDefault="001119C8" w:rsidP="001119C8">
      <w:pPr>
        <w:pStyle w:val="Equation"/>
        <w:rPr>
          <w:rFonts w:ascii="Times New Roman" w:hAnsi="Times New Roman"/>
          <w:vanish/>
          <w:specVanish/>
        </w:rPr>
      </w:pPr>
      <w:r w:rsidRPr="00707DFD">
        <w:rPr>
          <w:rFonts w:ascii="Times New Roman" w:hAnsi="Times New Roman"/>
        </w:rPr>
        <w:t xml:space="preserve">  </w:t>
      </w:r>
      <w:r w:rsidRPr="00707DFD">
        <w:rPr>
          <w:rFonts w:ascii="Times New Roman" w:hAnsi="Times New Roman"/>
        </w:rPr>
        <w:tab/>
      </w:r>
      <m:oMath>
        <m:d>
          <m:dPr>
            <m:begChr m:val="{"/>
            <m:endChr m:val=""/>
            <m:ctrlPr/>
          </m:dPr>
          <m:e>
            <m:eqArr>
              <m:eqArrPr>
                <m:ctrlPr/>
              </m:eqArrPr>
              <m:e>
                <m:sSub>
                  <m:sSubPr>
                    <m:ctrlPr/>
                  </m:sSubPr>
                  <m:e>
                    <m:r>
                      <m:t>F</m:t>
                    </m:r>
                  </m:e>
                  <m:sub>
                    <m:r>
                      <m:t>I-FTS</m:t>
                    </m:r>
                  </m:sub>
                </m:sSub>
                <m:r>
                  <m:rPr>
                    <m:sty m:val="p"/>
                  </m:rPr>
                  <m:t>=43∙sin⁡(2π∙50∙t-0.02969)</m:t>
                </m:r>
              </m:e>
              <m:e>
                <m:sSub>
                  <m:sSubPr>
                    <m:ctrlPr/>
                  </m:sSubPr>
                  <m:e>
                    <m:r>
                      <m:t>F</m:t>
                    </m:r>
                  </m:e>
                  <m:sub>
                    <m:r>
                      <m:t>I-CB</m:t>
                    </m:r>
                  </m:sub>
                </m:sSub>
                <m:r>
                  <m:rPr>
                    <m:sty m:val="p"/>
                  </m:rPr>
                  <m:t>=43∙sin⁡(2π∙50∙t-0.01998)</m:t>
                </m:r>
                <m:ctrlPr>
                  <w:rPr>
                    <w:rFonts w:eastAsia="Cambria Math"/>
                    <w:i/>
                    <w:iCs w:val="0"/>
                  </w:rPr>
                </m:ctrlPr>
              </m:e>
              <m:e>
                <m:sSub>
                  <m:sSubPr>
                    <m:ctrlPr/>
                  </m:sSubPr>
                  <m:e>
                    <m:r>
                      <m:t>F</m:t>
                    </m:r>
                  </m:e>
                  <m:sub>
                    <m:r>
                      <m:t>I-total</m:t>
                    </m:r>
                  </m:sub>
                </m:sSub>
                <m:r>
                  <m:rPr>
                    <m:sty m:val="p"/>
                  </m:rPr>
                  <m:t>=</m:t>
                </m:r>
                <m:sSub>
                  <m:sSubPr>
                    <m:ctrlPr/>
                  </m:sSubPr>
                  <m:e>
                    <m:r>
                      <m:t>F</m:t>
                    </m:r>
                  </m:e>
                  <m:sub>
                    <m:r>
                      <m:t>I-FTS</m:t>
                    </m:r>
                  </m:sub>
                </m:sSub>
                <m:r>
                  <m:t>-</m:t>
                </m:r>
                <m:sSub>
                  <m:sSubPr>
                    <m:ctrlPr/>
                  </m:sSubPr>
                  <m:e>
                    <m:r>
                      <m:t>F</m:t>
                    </m:r>
                  </m:e>
                  <m:sub>
                    <m:r>
                      <m:t>I-CB</m:t>
                    </m:r>
                  </m:sub>
                </m:sSub>
              </m:e>
            </m:eqArr>
          </m:e>
        </m:d>
      </m:oMath>
    </w:p>
    <w:p w14:paraId="60451024" w14:textId="09822B14" w:rsidR="001119C8" w:rsidRPr="00707DFD" w:rsidRDefault="001119C8" w:rsidP="001119C8">
      <w:pPr>
        <w:pStyle w:val="Equation"/>
        <w:rPr>
          <w:rFonts w:ascii="Times New Roman" w:hAnsi="Times New Roman"/>
        </w:rPr>
      </w:pPr>
      <w:r w:rsidRPr="00707DFD">
        <w:rPr>
          <w:rFonts w:ascii="Times New Roman" w:hAnsi="Times New Roman"/>
        </w:rPr>
        <w:tab/>
      </w:r>
      <w:bookmarkStart w:id="62" w:name="_Ref84081137"/>
      <w:bookmarkStart w:id="63" w:name="_Ref84081236"/>
      <w:r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r w:rsidR="00BF1A45" w:rsidRPr="00707DFD">
        <w:rPr>
          <w:rFonts w:ascii="Times New Roman" w:hAnsi="Times New Roman"/>
        </w:rPr>
        <w:t>8</w:t>
      </w:r>
      <w:r w:rsidRPr="00707DFD">
        <w:rPr>
          <w:rFonts w:ascii="Times New Roman" w:hAnsi="Times New Roman"/>
        </w:rPr>
        <w:fldChar w:fldCharType="end"/>
      </w:r>
      <w:bookmarkEnd w:id="62"/>
      <w:r w:rsidRPr="00707DFD">
        <w:rPr>
          <w:rFonts w:ascii="Times New Roman" w:hAnsi="Times New Roman"/>
        </w:rPr>
        <w:t>]</w:t>
      </w:r>
      <w:bookmarkEnd w:id="63"/>
    </w:p>
    <w:p w14:paraId="726BA20E" w14:textId="3FD275AD" w:rsidR="001119C8" w:rsidRPr="00707DFD" w:rsidRDefault="00F96B96" w:rsidP="0067597B">
      <w:pPr>
        <w:spacing w:line="240" w:lineRule="auto"/>
        <w:ind w:firstLineChars="0" w:firstLine="0"/>
        <w:rPr>
          <w:rFonts w:cs="Times New Roman"/>
          <w:i/>
          <w:iCs/>
          <w:szCs w:val="24"/>
        </w:rPr>
      </w:pPr>
      <w:r w:rsidRPr="00707DFD">
        <w:rPr>
          <w:rFonts w:cs="Times New Roman"/>
          <w:szCs w:val="24"/>
        </w:rPr>
        <w:t xml:space="preserve">where: </w:t>
      </w:r>
      <w:r w:rsidRPr="00707DFD">
        <w:rPr>
          <w:rFonts w:eastAsia="SimSun" w:cs="Times New Roman"/>
          <w:i/>
          <w:iCs/>
          <w:szCs w:val="24"/>
        </w:rPr>
        <w:t>F</w:t>
      </w:r>
      <w:r w:rsidR="00F246CF" w:rsidRPr="00707DFD">
        <w:rPr>
          <w:rFonts w:eastAsia="SimSun" w:cs="Times New Roman"/>
          <w:i/>
          <w:iCs/>
          <w:szCs w:val="24"/>
          <w:vertAlign w:val="subscript"/>
        </w:rPr>
        <w:t>I-FTS</w:t>
      </w:r>
      <w:r w:rsidRPr="00707DFD">
        <w:rPr>
          <w:rFonts w:eastAsia="SimSun" w:cs="Times New Roman"/>
          <w:i/>
          <w:iCs/>
          <w:szCs w:val="24"/>
          <w:vertAlign w:val="subscript"/>
        </w:rPr>
        <w:t xml:space="preserve"> </w:t>
      </w:r>
      <w:r w:rsidRPr="00707DFD">
        <w:rPr>
          <w:rFonts w:eastAsia="SimSun" w:cs="Times New Roman"/>
          <w:szCs w:val="24"/>
        </w:rPr>
        <w:t xml:space="preserve">is the </w:t>
      </w:r>
      <w:r w:rsidR="00F246CF" w:rsidRPr="00707DFD">
        <w:rPr>
          <w:rFonts w:eastAsia="SimSun" w:cs="Times New Roman"/>
          <w:szCs w:val="24"/>
        </w:rPr>
        <w:t>inertia force of single FTS system</w:t>
      </w:r>
      <w:r w:rsidRPr="00707DFD">
        <w:rPr>
          <w:rFonts w:eastAsia="SimSun" w:cs="Times New Roman"/>
          <w:szCs w:val="24"/>
        </w:rPr>
        <w:t xml:space="preserve"> (N)</w:t>
      </w:r>
      <w:r w:rsidR="00F246CF" w:rsidRPr="00707DFD">
        <w:rPr>
          <w:rFonts w:eastAsia="SimSun" w:cs="Times New Roman"/>
          <w:szCs w:val="24"/>
        </w:rPr>
        <w:t>;</w:t>
      </w:r>
      <w:r w:rsidR="00236552" w:rsidRPr="00707DFD">
        <w:rPr>
          <w:rFonts w:eastAsia="SimSun" w:cs="Times New Roman"/>
          <w:i/>
          <w:iCs/>
          <w:szCs w:val="24"/>
        </w:rPr>
        <w:t xml:space="preserve"> </w:t>
      </w:r>
      <w:r w:rsidR="00F246CF" w:rsidRPr="00707DFD">
        <w:rPr>
          <w:rFonts w:eastAsia="SimSun" w:cs="Times New Roman"/>
          <w:i/>
          <w:iCs/>
          <w:szCs w:val="24"/>
        </w:rPr>
        <w:t>F</w:t>
      </w:r>
      <w:r w:rsidR="00F246CF" w:rsidRPr="00707DFD">
        <w:rPr>
          <w:rFonts w:eastAsia="SimSun" w:cs="Times New Roman"/>
          <w:i/>
          <w:iCs/>
          <w:szCs w:val="24"/>
          <w:vertAlign w:val="subscript"/>
        </w:rPr>
        <w:t xml:space="preserve">I-CB </w:t>
      </w:r>
      <w:r w:rsidR="00F246CF" w:rsidRPr="00707DFD">
        <w:rPr>
          <w:rFonts w:eastAsia="SimSun" w:cs="Times New Roman"/>
          <w:szCs w:val="24"/>
        </w:rPr>
        <w:t>is the inertia force of the counterbalance (N);</w:t>
      </w:r>
      <w:r w:rsidR="00236552" w:rsidRPr="00707DFD">
        <w:rPr>
          <w:rFonts w:eastAsia="SimSun" w:cs="Times New Roman"/>
          <w:i/>
          <w:iCs/>
          <w:szCs w:val="24"/>
        </w:rPr>
        <w:t xml:space="preserve"> </w:t>
      </w:r>
      <w:r w:rsidR="00F246CF" w:rsidRPr="00707DFD">
        <w:rPr>
          <w:rFonts w:eastAsia="SimSun" w:cs="Times New Roman"/>
          <w:i/>
          <w:iCs/>
          <w:szCs w:val="24"/>
        </w:rPr>
        <w:t>F</w:t>
      </w:r>
      <w:r w:rsidR="00F246CF" w:rsidRPr="00707DFD">
        <w:rPr>
          <w:rFonts w:eastAsia="SimSun" w:cs="Times New Roman"/>
          <w:i/>
          <w:iCs/>
          <w:szCs w:val="24"/>
          <w:vertAlign w:val="subscript"/>
        </w:rPr>
        <w:t xml:space="preserve">I-total </w:t>
      </w:r>
      <w:r w:rsidR="00F246CF" w:rsidRPr="00707DFD">
        <w:rPr>
          <w:rFonts w:eastAsia="SimSun" w:cs="Times New Roman"/>
          <w:szCs w:val="24"/>
        </w:rPr>
        <w:t>is the inertia force of the whole system (N);</w:t>
      </w:r>
      <w:r w:rsidR="00236552" w:rsidRPr="00707DFD">
        <w:rPr>
          <w:rFonts w:cs="Times New Roman"/>
          <w:szCs w:val="24"/>
        </w:rPr>
        <w:t xml:space="preserve"> and</w:t>
      </w:r>
      <w:r w:rsidR="00236552" w:rsidRPr="00707DFD">
        <w:rPr>
          <w:rFonts w:cs="Times New Roman"/>
          <w:i/>
          <w:iCs/>
          <w:szCs w:val="24"/>
        </w:rPr>
        <w:t xml:space="preserve"> </w:t>
      </w:r>
      <w:r w:rsidRPr="00707DFD">
        <w:rPr>
          <w:rFonts w:cs="Times New Roman"/>
          <w:i/>
          <w:iCs/>
          <w:szCs w:val="24"/>
        </w:rPr>
        <w:t xml:space="preserve">t </w:t>
      </w:r>
      <w:r w:rsidRPr="00707DFD">
        <w:rPr>
          <w:rFonts w:cs="Times New Roman"/>
          <w:szCs w:val="24"/>
        </w:rPr>
        <w:t>is time (s);</w:t>
      </w:r>
    </w:p>
    <w:p w14:paraId="787C719D" w14:textId="2D9CC3AD" w:rsidR="007D4A46" w:rsidRPr="00707DFD" w:rsidRDefault="00E11666" w:rsidP="007D4A46">
      <w:pPr>
        <w:spacing w:before="100" w:beforeAutospacing="1"/>
        <w:ind w:firstLine="360"/>
        <w:rPr>
          <w:rFonts w:cs="Times New Roman"/>
        </w:rPr>
      </w:pPr>
      <w:bookmarkStart w:id="64" w:name="_Hlk87263730"/>
      <w:r w:rsidRPr="00707DFD">
        <w:rPr>
          <w:rFonts w:cs="Times New Roman"/>
          <w:noProof/>
        </w:rPr>
        <w:drawing>
          <wp:inline distT="0" distB="0" distL="0" distR="0" wp14:anchorId="66097CF6" wp14:editId="18F77184">
            <wp:extent cx="5731510" cy="1800860"/>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800860"/>
                    </a:xfrm>
                    <a:prstGeom prst="rect">
                      <a:avLst/>
                    </a:prstGeom>
                    <a:noFill/>
                    <a:ln>
                      <a:noFill/>
                    </a:ln>
                  </pic:spPr>
                </pic:pic>
              </a:graphicData>
            </a:graphic>
          </wp:inline>
        </w:drawing>
      </w:r>
    </w:p>
    <w:p w14:paraId="62D3C6DD" w14:textId="4D9F5C2E" w:rsidR="00503B6A" w:rsidRPr="00707DFD" w:rsidRDefault="00503B6A" w:rsidP="00503B6A">
      <w:pPr>
        <w:pStyle w:val="Caption"/>
        <w:ind w:firstLine="270"/>
        <w:jc w:val="center"/>
        <w:rPr>
          <w:rFonts w:cs="Times New Roman"/>
          <w:color w:val="auto"/>
        </w:rPr>
      </w:pPr>
      <w:bookmarkStart w:id="65" w:name="_Ref84065014"/>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13</w:t>
      </w:r>
      <w:r w:rsidR="00EB4B4F" w:rsidRPr="00707DFD">
        <w:rPr>
          <w:rFonts w:cs="Times New Roman"/>
          <w:noProof/>
          <w:color w:val="auto"/>
        </w:rPr>
        <w:fldChar w:fldCharType="end"/>
      </w:r>
      <w:bookmarkEnd w:id="65"/>
      <w:r w:rsidR="00236552" w:rsidRPr="00707DFD">
        <w:rPr>
          <w:rFonts w:cs="Times New Roman"/>
          <w:noProof/>
          <w:color w:val="auto"/>
        </w:rPr>
        <w:t>.</w:t>
      </w:r>
      <w:r w:rsidRPr="00707DFD">
        <w:rPr>
          <w:rFonts w:cs="Times New Roman"/>
          <w:color w:val="auto"/>
        </w:rPr>
        <w:t xml:space="preserve"> Control model of </w:t>
      </w:r>
      <w:r w:rsidR="00236552" w:rsidRPr="00707DFD">
        <w:rPr>
          <w:rFonts w:cs="Times New Roman"/>
          <w:color w:val="auto"/>
        </w:rPr>
        <w:t xml:space="preserve">the </w:t>
      </w:r>
      <w:r w:rsidR="007115BC" w:rsidRPr="00707DFD">
        <w:rPr>
          <w:rFonts w:cs="Times New Roman"/>
          <w:color w:val="auto"/>
        </w:rPr>
        <w:t>counterbalance</w:t>
      </w:r>
    </w:p>
    <w:p w14:paraId="1DBE5D96" w14:textId="0F19E9B5" w:rsidR="007D4A46" w:rsidRPr="00707DFD" w:rsidRDefault="00F84ADC" w:rsidP="005118B8">
      <w:pPr>
        <w:ind w:firstLine="360"/>
        <w:jc w:val="center"/>
        <w:rPr>
          <w:rFonts w:cs="Times New Roman"/>
        </w:rPr>
      </w:pPr>
      <w:bookmarkStart w:id="66" w:name="_Hlk87263747"/>
      <w:bookmarkEnd w:id="64"/>
      <w:r w:rsidRPr="00707DFD">
        <w:rPr>
          <w:rFonts w:cs="Times New Roman"/>
          <w:noProof/>
        </w:rPr>
        <w:lastRenderedPageBreak/>
        <w:drawing>
          <wp:inline distT="0" distB="0" distL="0" distR="0" wp14:anchorId="0AA23A1C" wp14:editId="02C57C97">
            <wp:extent cx="4539600" cy="343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9600" cy="3434400"/>
                    </a:xfrm>
                    <a:prstGeom prst="rect">
                      <a:avLst/>
                    </a:prstGeom>
                    <a:noFill/>
                    <a:ln>
                      <a:noFill/>
                    </a:ln>
                  </pic:spPr>
                </pic:pic>
              </a:graphicData>
            </a:graphic>
          </wp:inline>
        </w:drawing>
      </w:r>
    </w:p>
    <w:p w14:paraId="03D11A63" w14:textId="719C14F0" w:rsidR="00E67A09" w:rsidRPr="00707DFD" w:rsidRDefault="00E67A09" w:rsidP="00E67A09">
      <w:pPr>
        <w:pStyle w:val="Caption"/>
        <w:ind w:firstLine="270"/>
        <w:jc w:val="center"/>
        <w:rPr>
          <w:rFonts w:cs="Times New Roman"/>
          <w:color w:val="auto"/>
        </w:rPr>
      </w:pPr>
      <w:bookmarkStart w:id="67" w:name="_Ref84081375"/>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14</w:t>
      </w:r>
      <w:r w:rsidR="00EB4B4F" w:rsidRPr="00707DFD">
        <w:rPr>
          <w:rFonts w:cs="Times New Roman"/>
          <w:noProof/>
          <w:color w:val="auto"/>
        </w:rPr>
        <w:fldChar w:fldCharType="end"/>
      </w:r>
      <w:bookmarkEnd w:id="67"/>
      <w:r w:rsidR="00844C99" w:rsidRPr="00707DFD">
        <w:rPr>
          <w:rFonts w:cs="Times New Roman"/>
          <w:noProof/>
          <w:color w:val="auto"/>
        </w:rPr>
        <w:t>.</w:t>
      </w:r>
      <w:r w:rsidRPr="00707DFD">
        <w:rPr>
          <w:rFonts w:cs="Times New Roman"/>
          <w:color w:val="auto"/>
        </w:rPr>
        <w:t xml:space="preserve"> FTS inertia force (counterbalance ON/OFF)</w:t>
      </w:r>
    </w:p>
    <w:bookmarkEnd w:id="66"/>
    <w:p w14:paraId="083FC446" w14:textId="1006DA43" w:rsidR="00110B1F" w:rsidRPr="00707DFD" w:rsidRDefault="00110B1F" w:rsidP="00266A47">
      <w:pPr>
        <w:spacing w:before="100" w:beforeAutospacing="1"/>
        <w:ind w:firstLine="360"/>
        <w:rPr>
          <w:rFonts w:cs="Times New Roman"/>
        </w:rPr>
      </w:pPr>
      <w:r w:rsidRPr="00707DFD">
        <w:rPr>
          <w:rFonts w:cs="Times New Roman"/>
        </w:rPr>
        <w:t xml:space="preserve">A </w:t>
      </w:r>
      <w:r w:rsidR="00A8226E" w:rsidRPr="00707DFD">
        <w:rPr>
          <w:rFonts w:cs="Times New Roman"/>
        </w:rPr>
        <w:t xml:space="preserve">dynamic </w:t>
      </w:r>
      <w:r w:rsidRPr="00707DFD">
        <w:rPr>
          <w:rFonts w:cs="Times New Roman"/>
        </w:rPr>
        <w:t xml:space="preserve">simulation model </w:t>
      </w:r>
      <w:r w:rsidR="00236552" w:rsidRPr="00707DFD">
        <w:rPr>
          <w:rFonts w:cs="Times New Roman"/>
        </w:rPr>
        <w:t>wa</w:t>
      </w:r>
      <w:r w:rsidRPr="00707DFD">
        <w:rPr>
          <w:rFonts w:cs="Times New Roman"/>
        </w:rPr>
        <w:t xml:space="preserve">s built in Ansys to simulate system vibration and the effect of </w:t>
      </w:r>
      <w:r w:rsidR="00236552" w:rsidRPr="00707DFD">
        <w:rPr>
          <w:rFonts w:cs="Times New Roman"/>
        </w:rPr>
        <w:t xml:space="preserve">the </w:t>
      </w:r>
      <w:r w:rsidRPr="00707DFD">
        <w:rPr>
          <w:rFonts w:cs="Times New Roman"/>
        </w:rPr>
        <w:t xml:space="preserve">counterbalance on this vibration. </w:t>
      </w:r>
      <w:r w:rsidR="00BC3B59" w:rsidRPr="00707DFD">
        <w:rPr>
          <w:rFonts w:cs="Times New Roman"/>
        </w:rPr>
        <w:t xml:space="preserve">When the FTS is working, the inertia force is transferred from the motor coil through the motor magnet and </w:t>
      </w:r>
      <w:r w:rsidR="00A52739" w:rsidRPr="00707DFD">
        <w:rPr>
          <w:rFonts w:cs="Times New Roman"/>
        </w:rPr>
        <w:t xml:space="preserve">then acts on the FTS base. </w:t>
      </w:r>
      <w:r w:rsidR="00236552" w:rsidRPr="00707DFD">
        <w:rPr>
          <w:rFonts w:cs="Times New Roman"/>
        </w:rPr>
        <w:t xml:space="preserve">The </w:t>
      </w:r>
      <w:r w:rsidR="00A52739" w:rsidRPr="00707DFD">
        <w:rPr>
          <w:rFonts w:cs="Times New Roman"/>
        </w:rPr>
        <w:t xml:space="preserve">base and the connection </w:t>
      </w:r>
      <w:r w:rsidR="00A8226E" w:rsidRPr="00707DFD">
        <w:rPr>
          <w:rFonts w:cs="Times New Roman"/>
        </w:rPr>
        <w:t>panel a</w:t>
      </w:r>
      <w:r w:rsidR="00236552" w:rsidRPr="00707DFD">
        <w:rPr>
          <w:rFonts w:cs="Times New Roman"/>
        </w:rPr>
        <w:t>re</w:t>
      </w:r>
      <w:r w:rsidR="00A8226E" w:rsidRPr="00707DFD">
        <w:rPr>
          <w:rFonts w:cs="Times New Roman"/>
        </w:rPr>
        <w:t xml:space="preserve"> </w:t>
      </w:r>
      <w:r w:rsidR="000F768E" w:rsidRPr="00707DFD">
        <w:rPr>
          <w:rFonts w:cs="Times New Roman"/>
        </w:rPr>
        <w:t xml:space="preserve">used </w:t>
      </w:r>
      <w:r w:rsidR="00A8226E" w:rsidRPr="00707DFD">
        <w:rPr>
          <w:rFonts w:cs="Times New Roman"/>
        </w:rPr>
        <w:t xml:space="preserve">to build the </w:t>
      </w:r>
      <w:r w:rsidR="000F768E" w:rsidRPr="00707DFD">
        <w:rPr>
          <w:rFonts w:cs="Times New Roman"/>
        </w:rPr>
        <w:t xml:space="preserve">solid </w:t>
      </w:r>
      <w:r w:rsidR="00A8226E" w:rsidRPr="00707DFD">
        <w:rPr>
          <w:rFonts w:cs="Times New Roman"/>
        </w:rPr>
        <w:t>model</w:t>
      </w:r>
      <w:r w:rsidR="00236552" w:rsidRPr="00707DFD">
        <w:rPr>
          <w:rFonts w:cs="Times New Roman"/>
        </w:rPr>
        <w:t>,</w:t>
      </w:r>
      <w:r w:rsidR="000F768E" w:rsidRPr="00707DFD">
        <w:rPr>
          <w:rFonts w:cs="Times New Roman"/>
        </w:rPr>
        <w:t xml:space="preserve"> as </w:t>
      </w:r>
      <w:r w:rsidR="00A579CA" w:rsidRPr="00707DFD">
        <w:rPr>
          <w:rFonts w:cs="Times New Roman"/>
        </w:rPr>
        <w:t>shown</w:t>
      </w:r>
      <w:r w:rsidR="00A52739" w:rsidRPr="00707DFD">
        <w:rPr>
          <w:rFonts w:cs="Times New Roman"/>
        </w:rPr>
        <w:t xml:space="preserve"> in </w:t>
      </w:r>
      <w:r w:rsidR="00A579CA" w:rsidRPr="00707DFD">
        <w:rPr>
          <w:rFonts w:cs="Times New Roman"/>
        </w:rPr>
        <w:fldChar w:fldCharType="begin"/>
      </w:r>
      <w:r w:rsidR="00A579CA" w:rsidRPr="00707DFD">
        <w:rPr>
          <w:rFonts w:cs="Times New Roman"/>
        </w:rPr>
        <w:instrText xml:space="preserve"> REF _Ref84017770 \h </w:instrText>
      </w:r>
      <w:r w:rsidR="00C66001" w:rsidRPr="00707DFD">
        <w:rPr>
          <w:rFonts w:cs="Times New Roman"/>
        </w:rPr>
        <w:instrText xml:space="preserve"> \* MERGEFORMAT </w:instrText>
      </w:r>
      <w:r w:rsidR="00A579CA" w:rsidRPr="00707DFD">
        <w:rPr>
          <w:rFonts w:cs="Times New Roman"/>
        </w:rPr>
      </w:r>
      <w:r w:rsidR="00A579CA" w:rsidRPr="00707DFD">
        <w:rPr>
          <w:rFonts w:cs="Times New Roman"/>
        </w:rPr>
        <w:fldChar w:fldCharType="separate"/>
      </w:r>
      <w:r w:rsidR="00BF1A45" w:rsidRPr="00707DFD">
        <w:rPr>
          <w:rFonts w:cs="Times New Roman"/>
        </w:rPr>
        <w:t xml:space="preserve">Figure </w:t>
      </w:r>
      <w:r w:rsidR="00BF1A45" w:rsidRPr="00707DFD">
        <w:rPr>
          <w:rFonts w:cs="Times New Roman"/>
          <w:noProof/>
        </w:rPr>
        <w:t>15</w:t>
      </w:r>
      <w:r w:rsidR="00A579CA" w:rsidRPr="00707DFD">
        <w:rPr>
          <w:rFonts w:cs="Times New Roman"/>
        </w:rPr>
        <w:fldChar w:fldCharType="end"/>
      </w:r>
      <w:r w:rsidR="00A579CA" w:rsidRPr="00707DFD">
        <w:rPr>
          <w:rFonts w:cs="Times New Roman"/>
        </w:rPr>
        <w:t>.</w:t>
      </w:r>
      <w:r w:rsidR="00017694" w:rsidRPr="00707DFD">
        <w:rPr>
          <w:rFonts w:cs="Times New Roman"/>
        </w:rPr>
        <w:t xml:space="preserve"> </w:t>
      </w:r>
      <w:r w:rsidR="00D05954" w:rsidRPr="00707DFD">
        <w:rPr>
          <w:rFonts w:cs="Times New Roman"/>
        </w:rPr>
        <w:t>The output of the control model</w:t>
      </w:r>
      <w:r w:rsidR="00A8226E" w:rsidRPr="00707DFD">
        <w:rPr>
          <w:rFonts w:cs="Times New Roman"/>
        </w:rPr>
        <w:t xml:space="preserve"> </w:t>
      </w:r>
      <w:r w:rsidR="00C04D3E" w:rsidRPr="00707DFD">
        <w:rPr>
          <w:rFonts w:cs="Times New Roman"/>
        </w:rPr>
        <w:t xml:space="preserve">(Equation </w:t>
      </w:r>
      <w:r w:rsidR="00844C99" w:rsidRPr="00707DFD">
        <w:rPr>
          <w:rFonts w:cs="Times New Roman"/>
        </w:rPr>
        <w:fldChar w:fldCharType="begin"/>
      </w:r>
      <w:r w:rsidR="00844C99" w:rsidRPr="00707DFD">
        <w:rPr>
          <w:rFonts w:cs="Times New Roman"/>
        </w:rPr>
        <w:instrText xml:space="preserve"> REF _Ref84081236 \h </w:instrText>
      </w:r>
      <w:r w:rsidR="006D2E08" w:rsidRPr="00707DFD">
        <w:rPr>
          <w:rFonts w:cs="Times New Roman"/>
        </w:rPr>
        <w:instrText xml:space="preserve"> \* MERGEFORMAT </w:instrText>
      </w:r>
      <w:r w:rsidR="00844C99" w:rsidRPr="00707DFD">
        <w:rPr>
          <w:rFonts w:cs="Times New Roman"/>
        </w:rPr>
      </w:r>
      <w:r w:rsidR="00844C99" w:rsidRPr="00707DFD">
        <w:rPr>
          <w:rFonts w:cs="Times New Roman"/>
        </w:rPr>
        <w:fldChar w:fldCharType="separate"/>
      </w:r>
      <w:r w:rsidR="00BF1A45" w:rsidRPr="00707DFD">
        <w:rPr>
          <w:rFonts w:cs="Times New Roman"/>
        </w:rPr>
        <w:t>[8]</w:t>
      </w:r>
      <w:r w:rsidR="00844C99" w:rsidRPr="00707DFD">
        <w:rPr>
          <w:rFonts w:cs="Times New Roman"/>
        </w:rPr>
        <w:fldChar w:fldCharType="end"/>
      </w:r>
      <w:r w:rsidR="00844C99" w:rsidRPr="00707DFD">
        <w:rPr>
          <w:rFonts w:cs="Times New Roman"/>
        </w:rPr>
        <w:t xml:space="preserve">) </w:t>
      </w:r>
      <w:r w:rsidR="00A8226E" w:rsidRPr="00707DFD">
        <w:rPr>
          <w:rFonts w:cs="Times New Roman"/>
        </w:rPr>
        <w:t xml:space="preserve">is used as a dynamic </w:t>
      </w:r>
      <w:r w:rsidR="008F5BB5" w:rsidRPr="00707DFD">
        <w:rPr>
          <w:rFonts w:cs="Times New Roman"/>
        </w:rPr>
        <w:t xml:space="preserve">load </w:t>
      </w:r>
      <w:r w:rsidR="000F768E" w:rsidRPr="00707DFD">
        <w:rPr>
          <w:rFonts w:cs="Times New Roman"/>
        </w:rPr>
        <w:t xml:space="preserve">input to </w:t>
      </w:r>
      <w:r w:rsidR="00A8226E" w:rsidRPr="00707DFD">
        <w:rPr>
          <w:rFonts w:cs="Times New Roman"/>
        </w:rPr>
        <w:t xml:space="preserve">the </w:t>
      </w:r>
      <w:r w:rsidR="00C04D3E" w:rsidRPr="00707DFD">
        <w:rPr>
          <w:rFonts w:cs="Times New Roman"/>
        </w:rPr>
        <w:t>simulation</w:t>
      </w:r>
      <w:r w:rsidR="00A8226E" w:rsidRPr="00707DFD">
        <w:rPr>
          <w:rFonts w:cs="Times New Roman"/>
        </w:rPr>
        <w:t xml:space="preserve"> model.</w:t>
      </w:r>
      <w:r w:rsidR="000F768E" w:rsidRPr="00707DFD">
        <w:rPr>
          <w:rFonts w:cs="Times New Roman"/>
        </w:rPr>
        <w:t xml:space="preserve"> T</w:t>
      </w:r>
      <w:r w:rsidR="00A8226E" w:rsidRPr="00707DFD">
        <w:rPr>
          <w:rFonts w:cs="Times New Roman"/>
        </w:rPr>
        <w:t>he deformation</w:t>
      </w:r>
      <w:r w:rsidR="004B60E2" w:rsidRPr="00707DFD">
        <w:rPr>
          <w:rFonts w:cs="Times New Roman"/>
        </w:rPr>
        <w:t xml:space="preserve"> </w:t>
      </w:r>
      <w:r w:rsidR="00EF3D0D" w:rsidRPr="00707DFD">
        <w:rPr>
          <w:rFonts w:cs="Times New Roman"/>
        </w:rPr>
        <w:t xml:space="preserve">in </w:t>
      </w:r>
      <w:r w:rsidR="00236552" w:rsidRPr="00707DFD">
        <w:rPr>
          <w:rFonts w:cs="Times New Roman"/>
        </w:rPr>
        <w:t xml:space="preserve">the </w:t>
      </w:r>
      <w:r w:rsidR="00EF3D0D" w:rsidRPr="00707DFD">
        <w:rPr>
          <w:rFonts w:cs="Times New Roman"/>
        </w:rPr>
        <w:t xml:space="preserve">Z direction </w:t>
      </w:r>
      <w:r w:rsidR="004B60E2" w:rsidRPr="00707DFD">
        <w:rPr>
          <w:rFonts w:cs="Times New Roman"/>
        </w:rPr>
        <w:t>of one node</w:t>
      </w:r>
      <w:r w:rsidR="00C071E6" w:rsidRPr="00707DFD">
        <w:rPr>
          <w:rFonts w:cs="Times New Roman"/>
        </w:rPr>
        <w:t xml:space="preserve"> (</w:t>
      </w:r>
      <w:r w:rsidR="00236552" w:rsidRPr="00707DFD">
        <w:rPr>
          <w:rFonts w:cs="Times New Roman"/>
        </w:rPr>
        <w:t xml:space="preserve">the </w:t>
      </w:r>
      <w:r w:rsidR="00C071E6" w:rsidRPr="00707DFD">
        <w:rPr>
          <w:rFonts w:cs="Times New Roman"/>
        </w:rPr>
        <w:t xml:space="preserve">detection node in </w:t>
      </w:r>
      <w:r w:rsidR="00C071E6" w:rsidRPr="00707DFD">
        <w:rPr>
          <w:rFonts w:cs="Times New Roman"/>
        </w:rPr>
        <w:fldChar w:fldCharType="begin"/>
      </w:r>
      <w:r w:rsidR="00C071E6" w:rsidRPr="00707DFD">
        <w:rPr>
          <w:rFonts w:cs="Times New Roman"/>
        </w:rPr>
        <w:instrText xml:space="preserve"> REF _Ref84017770 \h </w:instrText>
      </w:r>
      <w:r w:rsidR="00C66001" w:rsidRPr="00707DFD">
        <w:rPr>
          <w:rFonts w:cs="Times New Roman"/>
        </w:rPr>
        <w:instrText xml:space="preserve"> \* MERGEFORMAT </w:instrText>
      </w:r>
      <w:r w:rsidR="00C071E6" w:rsidRPr="00707DFD">
        <w:rPr>
          <w:rFonts w:cs="Times New Roman"/>
        </w:rPr>
      </w:r>
      <w:r w:rsidR="00C071E6" w:rsidRPr="00707DFD">
        <w:rPr>
          <w:rFonts w:cs="Times New Roman"/>
        </w:rPr>
        <w:fldChar w:fldCharType="separate"/>
      </w:r>
      <w:r w:rsidR="00BF1A45" w:rsidRPr="00707DFD">
        <w:rPr>
          <w:rFonts w:cs="Times New Roman"/>
        </w:rPr>
        <w:t xml:space="preserve">Figure </w:t>
      </w:r>
      <w:r w:rsidR="00BF1A45" w:rsidRPr="00707DFD">
        <w:rPr>
          <w:rFonts w:cs="Times New Roman"/>
          <w:noProof/>
        </w:rPr>
        <w:t>15</w:t>
      </w:r>
      <w:r w:rsidR="00C071E6" w:rsidRPr="00707DFD">
        <w:rPr>
          <w:rFonts w:cs="Times New Roman"/>
        </w:rPr>
        <w:fldChar w:fldCharType="end"/>
      </w:r>
      <w:r w:rsidR="00C071E6" w:rsidRPr="00707DFD">
        <w:rPr>
          <w:rFonts w:cs="Times New Roman"/>
        </w:rPr>
        <w:t>)</w:t>
      </w:r>
      <w:r w:rsidR="004B60E2" w:rsidRPr="00707DFD">
        <w:rPr>
          <w:rFonts w:cs="Times New Roman"/>
        </w:rPr>
        <w:t xml:space="preserve"> on the </w:t>
      </w:r>
      <w:r w:rsidR="00A51B4F" w:rsidRPr="00707DFD">
        <w:rPr>
          <w:rFonts w:cs="Times New Roman"/>
        </w:rPr>
        <w:t xml:space="preserve">front plate </w:t>
      </w:r>
      <w:r w:rsidR="00593EF3" w:rsidRPr="00707DFD">
        <w:rPr>
          <w:rFonts w:cs="Times New Roman"/>
        </w:rPr>
        <w:t>is drawn to reflect the system vibration.</w:t>
      </w:r>
    </w:p>
    <w:p w14:paraId="20974CF4" w14:textId="45790629" w:rsidR="00A52739" w:rsidRPr="00707DFD" w:rsidRDefault="00076111" w:rsidP="00A52739">
      <w:pPr>
        <w:ind w:firstLine="360"/>
        <w:rPr>
          <w:rFonts w:cs="Times New Roman"/>
        </w:rPr>
      </w:pPr>
      <w:bookmarkStart w:id="68" w:name="_Hlk87263758"/>
      <w:r w:rsidRPr="00707DFD">
        <w:rPr>
          <w:rFonts w:cs="Times New Roman"/>
          <w:noProof/>
        </w:rPr>
        <w:drawing>
          <wp:inline distT="0" distB="0" distL="0" distR="0" wp14:anchorId="5E61DCDF" wp14:editId="2678E5E3">
            <wp:extent cx="5731510" cy="25247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524760"/>
                    </a:xfrm>
                    <a:prstGeom prst="rect">
                      <a:avLst/>
                    </a:prstGeom>
                    <a:noFill/>
                    <a:ln>
                      <a:noFill/>
                    </a:ln>
                  </pic:spPr>
                </pic:pic>
              </a:graphicData>
            </a:graphic>
          </wp:inline>
        </w:drawing>
      </w:r>
    </w:p>
    <w:p w14:paraId="72C5454D" w14:textId="3D3EB6F9" w:rsidR="00C071E6" w:rsidRPr="00707DFD" w:rsidRDefault="00A579CA" w:rsidP="00C071E6">
      <w:pPr>
        <w:pStyle w:val="Caption"/>
        <w:ind w:firstLine="270"/>
        <w:jc w:val="center"/>
        <w:rPr>
          <w:rFonts w:cs="Times New Roman"/>
          <w:color w:val="auto"/>
        </w:rPr>
      </w:pPr>
      <w:bookmarkStart w:id="69" w:name="_Ref84017770"/>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15</w:t>
      </w:r>
      <w:r w:rsidR="00EB4B4F" w:rsidRPr="00707DFD">
        <w:rPr>
          <w:rFonts w:cs="Times New Roman"/>
          <w:noProof/>
          <w:color w:val="auto"/>
        </w:rPr>
        <w:fldChar w:fldCharType="end"/>
      </w:r>
      <w:bookmarkEnd w:id="69"/>
      <w:r w:rsidR="00236552" w:rsidRPr="00707DFD">
        <w:rPr>
          <w:rFonts w:cs="Times New Roman"/>
          <w:noProof/>
          <w:color w:val="auto"/>
        </w:rPr>
        <w:t>.</w:t>
      </w:r>
      <w:r w:rsidRPr="00707DFD">
        <w:rPr>
          <w:rFonts w:cs="Times New Roman"/>
          <w:color w:val="auto"/>
        </w:rPr>
        <w:t xml:space="preserve"> Simulation model set</w:t>
      </w:r>
      <w:r w:rsidR="00236552" w:rsidRPr="00707DFD">
        <w:rPr>
          <w:rFonts w:cs="Times New Roman"/>
          <w:color w:val="auto"/>
        </w:rPr>
        <w:t>-</w:t>
      </w:r>
      <w:r w:rsidRPr="00707DFD">
        <w:rPr>
          <w:rFonts w:cs="Times New Roman"/>
          <w:color w:val="auto"/>
        </w:rPr>
        <w:t>up</w:t>
      </w:r>
    </w:p>
    <w:bookmarkEnd w:id="68"/>
    <w:p w14:paraId="0DB291D6" w14:textId="6DD48FF9" w:rsidR="00C071E6" w:rsidRPr="00707DFD" w:rsidRDefault="000F768E" w:rsidP="00C04D3E">
      <w:pPr>
        <w:ind w:firstLine="360"/>
        <w:rPr>
          <w:rFonts w:cs="Times New Roman"/>
        </w:rPr>
      </w:pPr>
      <w:r w:rsidRPr="00707DFD">
        <w:rPr>
          <w:rFonts w:cs="Times New Roman"/>
        </w:rPr>
        <w:lastRenderedPageBreak/>
        <w:t>In addition to</w:t>
      </w:r>
      <w:r w:rsidR="00C071E6" w:rsidRPr="00707DFD">
        <w:rPr>
          <w:rFonts w:cs="Times New Roman"/>
        </w:rPr>
        <w:t xml:space="preserve"> the simulation model, </w:t>
      </w:r>
      <w:r w:rsidR="007115BC" w:rsidRPr="00707DFD">
        <w:rPr>
          <w:rFonts w:cs="Times New Roman"/>
        </w:rPr>
        <w:t>physical test</w:t>
      </w:r>
      <w:r w:rsidRPr="00707DFD">
        <w:rPr>
          <w:rFonts w:cs="Times New Roman"/>
        </w:rPr>
        <w:t>s</w:t>
      </w:r>
      <w:r w:rsidR="007115BC" w:rsidRPr="00707DFD">
        <w:rPr>
          <w:rFonts w:cs="Times New Roman"/>
        </w:rPr>
        <w:t xml:space="preserve"> of the system vibration </w:t>
      </w:r>
      <w:r w:rsidR="00236552" w:rsidRPr="00707DFD">
        <w:rPr>
          <w:rFonts w:cs="Times New Roman"/>
        </w:rPr>
        <w:t>we</w:t>
      </w:r>
      <w:r w:rsidR="00771DB7" w:rsidRPr="00707DFD">
        <w:rPr>
          <w:rFonts w:cs="Times New Roman"/>
        </w:rPr>
        <w:t>re</w:t>
      </w:r>
      <w:r w:rsidRPr="00707DFD">
        <w:rPr>
          <w:rFonts w:cs="Times New Roman"/>
        </w:rPr>
        <w:t xml:space="preserve"> performed</w:t>
      </w:r>
      <w:r w:rsidR="007115BC" w:rsidRPr="00707DFD">
        <w:rPr>
          <w:rFonts w:cs="Times New Roman"/>
        </w:rPr>
        <w:t>. A</w:t>
      </w:r>
      <w:r w:rsidR="00A51B4F" w:rsidRPr="00707DFD">
        <w:rPr>
          <w:rFonts w:cs="Times New Roman"/>
        </w:rPr>
        <w:t xml:space="preserve"> laser displacement sensor (KEYENCE LK-G5000, repeatability: 0.1</w:t>
      </w:r>
      <w:r w:rsidRPr="00707DFD">
        <w:rPr>
          <w:rFonts w:cs="Times New Roman"/>
        </w:rPr>
        <w:t xml:space="preserve"> </w:t>
      </w:r>
      <w:r w:rsidR="00A51B4F" w:rsidRPr="00707DFD">
        <w:rPr>
          <w:rFonts w:cs="Times New Roman"/>
        </w:rPr>
        <w:t xml:space="preserve">μm, resolution: 1 nm) </w:t>
      </w:r>
      <w:r w:rsidR="00236552" w:rsidRPr="00707DFD">
        <w:rPr>
          <w:rFonts w:cs="Times New Roman"/>
        </w:rPr>
        <w:t>wa</w:t>
      </w:r>
      <w:r w:rsidR="00A51B4F" w:rsidRPr="00707DFD">
        <w:rPr>
          <w:rFonts w:cs="Times New Roman"/>
        </w:rPr>
        <w:t xml:space="preserve">s adopted to </w:t>
      </w:r>
      <w:r w:rsidRPr="00707DFD">
        <w:rPr>
          <w:rFonts w:cs="Times New Roman"/>
        </w:rPr>
        <w:t xml:space="preserve">measure </w:t>
      </w:r>
      <w:r w:rsidR="00A51B4F" w:rsidRPr="00707DFD">
        <w:rPr>
          <w:rFonts w:cs="Times New Roman"/>
        </w:rPr>
        <w:t>the vibration of the front plate</w:t>
      </w:r>
      <w:r w:rsidR="00F02491" w:rsidRPr="00707DFD">
        <w:rPr>
          <w:rFonts w:cs="Times New Roman"/>
        </w:rPr>
        <w:t xml:space="preserve"> </w:t>
      </w:r>
      <w:r w:rsidR="00CA0B70" w:rsidRPr="00707DFD">
        <w:rPr>
          <w:rFonts w:cs="Times New Roman"/>
        </w:rPr>
        <w:t xml:space="preserve">close to the detection node </w:t>
      </w:r>
      <w:r w:rsidR="007115BC" w:rsidRPr="00707DFD">
        <w:rPr>
          <w:rFonts w:cs="Times New Roman"/>
        </w:rPr>
        <w:t xml:space="preserve">position </w:t>
      </w:r>
      <w:r w:rsidR="00CA0B70" w:rsidRPr="00707DFD">
        <w:rPr>
          <w:rFonts w:cs="Times New Roman"/>
        </w:rPr>
        <w:t>in the simulation model</w:t>
      </w:r>
      <w:r w:rsidR="00F02491" w:rsidRPr="00707DFD">
        <w:rPr>
          <w:rFonts w:cs="Times New Roman"/>
        </w:rPr>
        <w:t>.</w:t>
      </w:r>
      <w:r w:rsidR="00CA0B70" w:rsidRPr="00707DFD">
        <w:rPr>
          <w:rFonts w:cs="Times New Roman"/>
        </w:rPr>
        <w:t xml:space="preserve"> </w:t>
      </w:r>
      <w:r w:rsidR="00F02491" w:rsidRPr="00707DFD">
        <w:rPr>
          <w:rFonts w:cs="Times New Roman"/>
        </w:rPr>
        <w:t>T</w:t>
      </w:r>
      <w:r w:rsidR="0052738F" w:rsidRPr="00707DFD">
        <w:rPr>
          <w:rFonts w:cs="Times New Roman"/>
        </w:rPr>
        <w:t xml:space="preserve">he </w:t>
      </w:r>
      <w:r w:rsidR="00236552" w:rsidRPr="00707DFD">
        <w:rPr>
          <w:rFonts w:cs="Times New Roman"/>
        </w:rPr>
        <w:t xml:space="preserve">results of the </w:t>
      </w:r>
      <w:r w:rsidR="0052738F" w:rsidRPr="00707DFD">
        <w:rPr>
          <w:rFonts w:cs="Times New Roman"/>
        </w:rPr>
        <w:t xml:space="preserve">comparison are shown in </w:t>
      </w:r>
      <w:r w:rsidR="001A75ED" w:rsidRPr="00707DFD">
        <w:rPr>
          <w:rFonts w:cs="Times New Roman"/>
        </w:rPr>
        <w:fldChar w:fldCharType="begin"/>
      </w:r>
      <w:r w:rsidR="001A75ED" w:rsidRPr="00707DFD">
        <w:rPr>
          <w:rFonts w:cs="Times New Roman"/>
        </w:rPr>
        <w:instrText xml:space="preserve"> REF _Ref84085211 \h </w:instrText>
      </w:r>
      <w:r w:rsidR="00C66001" w:rsidRPr="00707DFD">
        <w:rPr>
          <w:rFonts w:cs="Times New Roman"/>
        </w:rPr>
        <w:instrText xml:space="preserve"> \* MERGEFORMAT </w:instrText>
      </w:r>
      <w:r w:rsidR="001A75ED" w:rsidRPr="00707DFD">
        <w:rPr>
          <w:rFonts w:cs="Times New Roman"/>
        </w:rPr>
      </w:r>
      <w:r w:rsidR="001A75ED" w:rsidRPr="00707DFD">
        <w:rPr>
          <w:rFonts w:cs="Times New Roman"/>
        </w:rPr>
        <w:fldChar w:fldCharType="separate"/>
      </w:r>
      <w:r w:rsidR="00BF1A45" w:rsidRPr="00707DFD">
        <w:rPr>
          <w:rFonts w:cs="Times New Roman"/>
        </w:rPr>
        <w:t xml:space="preserve">Figure </w:t>
      </w:r>
      <w:r w:rsidR="00BF1A45" w:rsidRPr="00707DFD">
        <w:rPr>
          <w:rFonts w:cs="Times New Roman"/>
          <w:noProof/>
        </w:rPr>
        <w:t>16</w:t>
      </w:r>
      <w:r w:rsidR="001A75ED" w:rsidRPr="00707DFD">
        <w:rPr>
          <w:rFonts w:cs="Times New Roman"/>
        </w:rPr>
        <w:fldChar w:fldCharType="end"/>
      </w:r>
      <w:r w:rsidR="001A75ED" w:rsidRPr="00707DFD">
        <w:rPr>
          <w:rFonts w:cs="Times New Roman"/>
        </w:rPr>
        <w:t>.</w:t>
      </w:r>
    </w:p>
    <w:p w14:paraId="78EC287B" w14:textId="2CEA40D4" w:rsidR="0052738F" w:rsidRPr="00707DFD" w:rsidRDefault="00146C1D" w:rsidP="00146C1D">
      <w:pPr>
        <w:ind w:firstLineChars="0" w:firstLine="0"/>
        <w:rPr>
          <w:rFonts w:cs="Times New Roman"/>
        </w:rPr>
      </w:pPr>
      <w:bookmarkStart w:id="70" w:name="_Hlk87263766"/>
      <w:r w:rsidRPr="00707DFD">
        <w:rPr>
          <w:rFonts w:cs="Times New Roman"/>
          <w:noProof/>
        </w:rPr>
        <w:drawing>
          <wp:inline distT="0" distB="0" distL="0" distR="0" wp14:anchorId="3FC87965" wp14:editId="4FB23A8F">
            <wp:extent cx="5731510" cy="23952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395220"/>
                    </a:xfrm>
                    <a:prstGeom prst="rect">
                      <a:avLst/>
                    </a:prstGeom>
                    <a:noFill/>
                    <a:ln>
                      <a:noFill/>
                    </a:ln>
                  </pic:spPr>
                </pic:pic>
              </a:graphicData>
            </a:graphic>
          </wp:inline>
        </w:drawing>
      </w:r>
    </w:p>
    <w:p w14:paraId="524F7444" w14:textId="322B5E95" w:rsidR="0052738F" w:rsidRPr="00707DFD" w:rsidRDefault="0052738F" w:rsidP="001A75ED">
      <w:pPr>
        <w:pStyle w:val="Caption"/>
        <w:ind w:firstLine="270"/>
        <w:jc w:val="center"/>
        <w:rPr>
          <w:rFonts w:cs="Times New Roman"/>
          <w:color w:val="auto"/>
        </w:rPr>
      </w:pPr>
      <w:bookmarkStart w:id="71" w:name="_Ref84085211"/>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16</w:t>
      </w:r>
      <w:r w:rsidR="00EB4B4F" w:rsidRPr="00707DFD">
        <w:rPr>
          <w:rFonts w:cs="Times New Roman"/>
          <w:noProof/>
          <w:color w:val="auto"/>
        </w:rPr>
        <w:fldChar w:fldCharType="end"/>
      </w:r>
      <w:bookmarkEnd w:id="71"/>
      <w:r w:rsidR="00236552" w:rsidRPr="00707DFD">
        <w:rPr>
          <w:rFonts w:cs="Times New Roman"/>
          <w:noProof/>
          <w:color w:val="auto"/>
        </w:rPr>
        <w:t>.</w:t>
      </w:r>
      <w:r w:rsidRPr="00707DFD">
        <w:rPr>
          <w:rFonts w:cs="Times New Roman"/>
          <w:color w:val="auto"/>
        </w:rPr>
        <w:t xml:space="preserve"> </w:t>
      </w:r>
      <w:r w:rsidR="00236552" w:rsidRPr="00707DFD">
        <w:rPr>
          <w:rFonts w:cs="Times New Roman"/>
          <w:color w:val="auto"/>
        </w:rPr>
        <w:t>Comparison of s</w:t>
      </w:r>
      <w:r w:rsidRPr="00707DFD">
        <w:rPr>
          <w:rFonts w:cs="Times New Roman"/>
          <w:color w:val="auto"/>
        </w:rPr>
        <w:t xml:space="preserve">ystem vibration results </w:t>
      </w:r>
    </w:p>
    <w:bookmarkEnd w:id="70"/>
    <w:p w14:paraId="6C06FFE8" w14:textId="02D361DB" w:rsidR="00FB6284" w:rsidRPr="00707DFD" w:rsidRDefault="00F02491" w:rsidP="00FB6284">
      <w:pPr>
        <w:spacing w:before="100" w:beforeAutospacing="1"/>
        <w:ind w:firstLine="360"/>
        <w:rPr>
          <w:rFonts w:cs="Times New Roman"/>
        </w:rPr>
      </w:pPr>
      <w:r w:rsidRPr="00707DFD">
        <w:rPr>
          <w:rFonts w:cs="Times New Roman"/>
        </w:rPr>
        <w:t>Both s</w:t>
      </w:r>
      <w:r w:rsidR="004476A0" w:rsidRPr="00707DFD">
        <w:rPr>
          <w:rFonts w:cs="Times New Roman"/>
        </w:rPr>
        <w:t>imulation</w:t>
      </w:r>
      <w:r w:rsidR="00C42C58" w:rsidRPr="00707DFD">
        <w:rPr>
          <w:rFonts w:cs="Times New Roman"/>
        </w:rPr>
        <w:t xml:space="preserve"> and </w:t>
      </w:r>
      <w:r w:rsidR="004476A0" w:rsidRPr="00707DFD">
        <w:rPr>
          <w:rFonts w:cs="Times New Roman"/>
        </w:rPr>
        <w:t>test</w:t>
      </w:r>
      <w:r w:rsidRPr="00707DFD">
        <w:rPr>
          <w:rFonts w:cs="Times New Roman"/>
        </w:rPr>
        <w:t>ing</w:t>
      </w:r>
      <w:r w:rsidR="00C42C58" w:rsidRPr="00707DFD">
        <w:rPr>
          <w:rFonts w:cs="Times New Roman"/>
        </w:rPr>
        <w:t xml:space="preserve"> results</w:t>
      </w:r>
      <w:r w:rsidR="0053531C" w:rsidRPr="00707DFD">
        <w:rPr>
          <w:rFonts w:cs="Times New Roman"/>
        </w:rPr>
        <w:t xml:space="preserve"> show that the </w:t>
      </w:r>
      <w:r w:rsidR="00BF3890" w:rsidRPr="00707DFD">
        <w:rPr>
          <w:rFonts w:cs="Times New Roman"/>
        </w:rPr>
        <w:t xml:space="preserve">amplitude of the </w:t>
      </w:r>
      <w:r w:rsidR="0053531C" w:rsidRPr="00707DFD">
        <w:rPr>
          <w:rFonts w:cs="Times New Roman"/>
        </w:rPr>
        <w:t xml:space="preserve">system vibration is </w:t>
      </w:r>
      <w:r w:rsidR="00C42C58" w:rsidRPr="00707DFD">
        <w:rPr>
          <w:rFonts w:cs="Times New Roman"/>
        </w:rPr>
        <w:t xml:space="preserve">± </w:t>
      </w:r>
      <w:r w:rsidR="0053531C" w:rsidRPr="00707DFD">
        <w:rPr>
          <w:rFonts w:cs="Times New Roman"/>
        </w:rPr>
        <w:t xml:space="preserve">3 μm </w:t>
      </w:r>
      <w:r w:rsidR="00C42C58" w:rsidRPr="00707DFD">
        <w:rPr>
          <w:rFonts w:cs="Times New Roman"/>
        </w:rPr>
        <w:t>when the counterbalance is</w:t>
      </w:r>
      <w:r w:rsidR="00C94738" w:rsidRPr="00707DFD">
        <w:rPr>
          <w:rFonts w:cs="Times New Roman"/>
        </w:rPr>
        <w:t xml:space="preserve"> </w:t>
      </w:r>
      <w:r w:rsidRPr="00707DFD">
        <w:rPr>
          <w:rFonts w:cs="Times New Roman"/>
        </w:rPr>
        <w:t>off</w:t>
      </w:r>
      <w:r w:rsidR="00C94738" w:rsidRPr="00707DFD">
        <w:rPr>
          <w:rFonts w:cs="Times New Roman"/>
        </w:rPr>
        <w:t xml:space="preserve"> and the vibration decreases to</w:t>
      </w:r>
      <w:r w:rsidR="00684AC7" w:rsidRPr="00707DFD">
        <w:rPr>
          <w:rFonts w:cs="Times New Roman"/>
        </w:rPr>
        <w:t xml:space="preserve"> </w:t>
      </w:r>
      <w:r w:rsidR="00C42C58" w:rsidRPr="00707DFD">
        <w:rPr>
          <w:rFonts w:cs="Times New Roman"/>
        </w:rPr>
        <w:t xml:space="preserve">± </w:t>
      </w:r>
      <w:r w:rsidR="00684AC7" w:rsidRPr="00707DFD">
        <w:rPr>
          <w:rFonts w:cs="Times New Roman"/>
        </w:rPr>
        <w:t>0.1</w:t>
      </w:r>
      <w:r w:rsidR="00C42C58" w:rsidRPr="00707DFD">
        <w:rPr>
          <w:rFonts w:cs="Times New Roman"/>
        </w:rPr>
        <w:t>5</w:t>
      </w:r>
      <w:r w:rsidR="00684AC7" w:rsidRPr="00707DFD">
        <w:rPr>
          <w:rFonts w:cs="Times New Roman"/>
        </w:rPr>
        <w:t xml:space="preserve"> μm </w:t>
      </w:r>
      <w:r w:rsidR="00C42C58" w:rsidRPr="00707DFD">
        <w:rPr>
          <w:rFonts w:cs="Times New Roman"/>
        </w:rPr>
        <w:t xml:space="preserve">when the counterbalance is </w:t>
      </w:r>
      <w:r w:rsidRPr="00707DFD">
        <w:rPr>
          <w:rFonts w:cs="Times New Roman"/>
        </w:rPr>
        <w:t>on</w:t>
      </w:r>
      <w:r w:rsidR="00684AC7" w:rsidRPr="00707DFD">
        <w:rPr>
          <w:rFonts w:cs="Times New Roman"/>
        </w:rPr>
        <w:t>.</w:t>
      </w:r>
      <w:r w:rsidR="002E1593" w:rsidRPr="00707DFD">
        <w:rPr>
          <w:rFonts w:cs="Times New Roman"/>
        </w:rPr>
        <w:t xml:space="preserve"> </w:t>
      </w:r>
      <w:r w:rsidR="00C94738" w:rsidRPr="00707DFD">
        <w:rPr>
          <w:rFonts w:cs="Times New Roman"/>
        </w:rPr>
        <w:t xml:space="preserve">Also, the vibration </w:t>
      </w:r>
      <w:r w:rsidR="00236552" w:rsidRPr="00707DFD">
        <w:rPr>
          <w:rFonts w:cs="Times New Roman"/>
        </w:rPr>
        <w:t>ha</w:t>
      </w:r>
      <w:r w:rsidR="00C94738" w:rsidRPr="00707DFD">
        <w:rPr>
          <w:rFonts w:cs="Times New Roman"/>
        </w:rPr>
        <w:t xml:space="preserve">s a sinusoidal motion and </w:t>
      </w:r>
      <w:r w:rsidR="003C46A7" w:rsidRPr="00707DFD">
        <w:rPr>
          <w:rFonts w:cs="Times New Roman"/>
        </w:rPr>
        <w:t>shares</w:t>
      </w:r>
      <w:r w:rsidR="00C94738" w:rsidRPr="00707DFD">
        <w:rPr>
          <w:rFonts w:cs="Times New Roman"/>
        </w:rPr>
        <w:t xml:space="preserve"> the same frequency with the system motion. </w:t>
      </w:r>
      <w:r w:rsidR="00236552" w:rsidRPr="00707DFD">
        <w:rPr>
          <w:rFonts w:cs="Times New Roman"/>
        </w:rPr>
        <w:t xml:space="preserve">This </w:t>
      </w:r>
      <w:r w:rsidR="0053531C" w:rsidRPr="00707DFD">
        <w:rPr>
          <w:rFonts w:cs="Times New Roman"/>
        </w:rPr>
        <w:t xml:space="preserve">verifies </w:t>
      </w:r>
      <w:r w:rsidR="0055362D" w:rsidRPr="00707DFD">
        <w:rPr>
          <w:rFonts w:cs="Times New Roman"/>
        </w:rPr>
        <w:t xml:space="preserve">that </w:t>
      </w:r>
      <w:r w:rsidR="0053531C" w:rsidRPr="00707DFD">
        <w:rPr>
          <w:rFonts w:cs="Times New Roman"/>
        </w:rPr>
        <w:t xml:space="preserve">the </w:t>
      </w:r>
      <w:r w:rsidR="003C46A7" w:rsidRPr="00707DFD">
        <w:rPr>
          <w:rFonts w:cs="Times New Roman"/>
        </w:rPr>
        <w:t>simulation</w:t>
      </w:r>
      <w:r w:rsidR="0053531C" w:rsidRPr="00707DFD">
        <w:rPr>
          <w:rFonts w:cs="Times New Roman"/>
        </w:rPr>
        <w:t xml:space="preserve"> model </w:t>
      </w:r>
      <w:r w:rsidR="00BD0018" w:rsidRPr="00707DFD">
        <w:rPr>
          <w:rFonts w:cs="Times New Roman"/>
        </w:rPr>
        <w:t>is</w:t>
      </w:r>
      <w:r w:rsidR="0053531C" w:rsidRPr="00707DFD">
        <w:rPr>
          <w:rFonts w:cs="Times New Roman"/>
        </w:rPr>
        <w:t xml:space="preserve"> accura</w:t>
      </w:r>
      <w:r w:rsidR="00BD0018" w:rsidRPr="00707DFD">
        <w:rPr>
          <w:rFonts w:cs="Times New Roman"/>
        </w:rPr>
        <w:t>te</w:t>
      </w:r>
      <w:r w:rsidR="0053531C" w:rsidRPr="00707DFD">
        <w:rPr>
          <w:rFonts w:cs="Times New Roman"/>
        </w:rPr>
        <w:t xml:space="preserve"> and </w:t>
      </w:r>
      <w:r w:rsidR="003C46A7" w:rsidRPr="00707DFD">
        <w:rPr>
          <w:rFonts w:cs="Times New Roman"/>
        </w:rPr>
        <w:t xml:space="preserve">the same frequency with system motion </w:t>
      </w:r>
      <w:r w:rsidR="0053531C" w:rsidRPr="00707DFD">
        <w:rPr>
          <w:rFonts w:cs="Times New Roman"/>
        </w:rPr>
        <w:t xml:space="preserve">shows </w:t>
      </w:r>
      <w:r w:rsidR="00236552" w:rsidRPr="00707DFD">
        <w:rPr>
          <w:rFonts w:cs="Times New Roman"/>
        </w:rPr>
        <w:t xml:space="preserve">that </w:t>
      </w:r>
      <w:r w:rsidR="0053531C" w:rsidRPr="00707DFD">
        <w:rPr>
          <w:rFonts w:cs="Times New Roman"/>
        </w:rPr>
        <w:t xml:space="preserve">the system vibration </w:t>
      </w:r>
      <w:r w:rsidR="00BD0018" w:rsidRPr="00707DFD">
        <w:rPr>
          <w:rFonts w:cs="Times New Roman"/>
        </w:rPr>
        <w:t xml:space="preserve">is primarily </w:t>
      </w:r>
      <w:r w:rsidR="0053531C" w:rsidRPr="00707DFD">
        <w:rPr>
          <w:rFonts w:cs="Times New Roman"/>
        </w:rPr>
        <w:t xml:space="preserve">caused by the system motion. </w:t>
      </w:r>
    </w:p>
    <w:p w14:paraId="105FFD21" w14:textId="6339F5D0" w:rsidR="00FC2923" w:rsidRPr="00707DFD" w:rsidRDefault="002C3E26" w:rsidP="002C3E26">
      <w:pPr>
        <w:spacing w:before="100" w:beforeAutospacing="1"/>
        <w:ind w:firstLine="360"/>
        <w:rPr>
          <w:rFonts w:cs="Times New Roman"/>
        </w:rPr>
      </w:pPr>
      <w:r w:rsidRPr="00707DFD">
        <w:rPr>
          <w:rFonts w:cs="Times New Roman"/>
        </w:rPr>
        <w:t xml:space="preserve"> </w:t>
      </w:r>
      <w:r w:rsidR="007379C8" w:rsidRPr="00707DFD">
        <w:rPr>
          <w:rFonts w:cs="Times New Roman"/>
        </w:rPr>
        <w:t xml:space="preserve">Overall, the </w:t>
      </w:r>
      <w:r w:rsidR="006A4500" w:rsidRPr="00707DFD">
        <w:rPr>
          <w:rFonts w:cs="Times New Roman"/>
        </w:rPr>
        <w:t xml:space="preserve">back-to-back </w:t>
      </w:r>
      <w:r w:rsidR="00FB1B48" w:rsidRPr="00707DFD">
        <w:rPr>
          <w:rFonts w:cs="Times New Roman"/>
        </w:rPr>
        <w:t>counterbalance</w:t>
      </w:r>
      <w:r w:rsidR="007379C8" w:rsidRPr="00707DFD">
        <w:rPr>
          <w:rFonts w:cs="Times New Roman"/>
        </w:rPr>
        <w:t xml:space="preserve"> design can </w:t>
      </w:r>
      <w:r w:rsidR="00236552" w:rsidRPr="00707DFD">
        <w:rPr>
          <w:rFonts w:cs="Times New Roman"/>
        </w:rPr>
        <w:t xml:space="preserve">effectively </w:t>
      </w:r>
      <w:r w:rsidR="00BD0018" w:rsidRPr="00707DFD">
        <w:rPr>
          <w:rFonts w:cs="Times New Roman"/>
        </w:rPr>
        <w:t xml:space="preserve">suppress </w:t>
      </w:r>
      <w:r w:rsidR="007379C8" w:rsidRPr="00707DFD">
        <w:rPr>
          <w:rFonts w:cs="Times New Roman"/>
        </w:rPr>
        <w:t xml:space="preserve">the system vibration. When the </w:t>
      </w:r>
      <w:r w:rsidR="00FB1B48" w:rsidRPr="00707DFD">
        <w:rPr>
          <w:rFonts w:cs="Times New Roman"/>
        </w:rPr>
        <w:t>counterbalance</w:t>
      </w:r>
      <w:r w:rsidR="007379C8" w:rsidRPr="00707DFD">
        <w:rPr>
          <w:rFonts w:cs="Times New Roman"/>
        </w:rPr>
        <w:t xml:space="preserve"> is </w:t>
      </w:r>
      <w:r w:rsidR="00771DB7" w:rsidRPr="00707DFD">
        <w:rPr>
          <w:rFonts w:cs="Times New Roman"/>
        </w:rPr>
        <w:t>working</w:t>
      </w:r>
      <w:r w:rsidR="007379C8" w:rsidRPr="00707DFD">
        <w:rPr>
          <w:rFonts w:cs="Times New Roman"/>
        </w:rPr>
        <w:t xml:space="preserve">, the </w:t>
      </w:r>
      <w:r w:rsidR="0089018C" w:rsidRPr="00707DFD">
        <w:rPr>
          <w:rFonts w:cs="Times New Roman"/>
        </w:rPr>
        <w:t xml:space="preserve">amplitude of the </w:t>
      </w:r>
      <w:r w:rsidR="007379C8" w:rsidRPr="00707DFD">
        <w:rPr>
          <w:rFonts w:cs="Times New Roman"/>
        </w:rPr>
        <w:t>system vibration is decreased to 0.145 μm</w:t>
      </w:r>
      <w:r w:rsidR="00236552" w:rsidRPr="00707DFD">
        <w:rPr>
          <w:rFonts w:cs="Times New Roman"/>
        </w:rPr>
        <w:t>,</w:t>
      </w:r>
      <w:r w:rsidR="0089018C" w:rsidRPr="00707DFD">
        <w:rPr>
          <w:rFonts w:cs="Times New Roman"/>
        </w:rPr>
        <w:t xml:space="preserve"> which</w:t>
      </w:r>
      <w:r w:rsidR="007379C8" w:rsidRPr="00707DFD">
        <w:rPr>
          <w:rFonts w:cs="Times New Roman"/>
        </w:rPr>
        <w:t xml:space="preserve"> </w:t>
      </w:r>
      <w:r w:rsidR="00BD0018" w:rsidRPr="00707DFD">
        <w:rPr>
          <w:rFonts w:cs="Times New Roman"/>
        </w:rPr>
        <w:t xml:space="preserve">would have </w:t>
      </w:r>
      <w:r w:rsidR="00D674BC" w:rsidRPr="00707DFD">
        <w:rPr>
          <w:rFonts w:cs="Times New Roman"/>
        </w:rPr>
        <w:t xml:space="preserve">very little </w:t>
      </w:r>
      <w:r w:rsidR="007379C8" w:rsidRPr="00707DFD">
        <w:rPr>
          <w:rFonts w:cs="Times New Roman"/>
        </w:rPr>
        <w:t xml:space="preserve">effect on </w:t>
      </w:r>
      <w:r w:rsidR="00D674BC" w:rsidRPr="00707DFD">
        <w:rPr>
          <w:rFonts w:cs="Times New Roman"/>
        </w:rPr>
        <w:t>machining accuracy</w:t>
      </w:r>
      <w:r w:rsidR="007379C8" w:rsidRPr="00707DFD">
        <w:rPr>
          <w:rFonts w:cs="Times New Roman"/>
        </w:rPr>
        <w:t>.</w:t>
      </w:r>
    </w:p>
    <w:p w14:paraId="5BC15A4C" w14:textId="24C550B0" w:rsidR="00690D6C" w:rsidRPr="00707DFD" w:rsidRDefault="00690D6C" w:rsidP="00894E0E">
      <w:pPr>
        <w:pStyle w:val="Heading2"/>
        <w:rPr>
          <w:rFonts w:cs="Times New Roman"/>
        </w:rPr>
      </w:pPr>
      <w:r w:rsidRPr="00707DFD">
        <w:rPr>
          <w:rFonts w:cs="Times New Roman"/>
        </w:rPr>
        <w:t>Machining experiments</w:t>
      </w:r>
    </w:p>
    <w:p w14:paraId="40B537DF" w14:textId="41980725" w:rsidR="00483285" w:rsidRPr="00707DFD" w:rsidRDefault="00483285" w:rsidP="00483285">
      <w:pPr>
        <w:pStyle w:val="Heading3"/>
        <w:rPr>
          <w:rFonts w:cs="Times New Roman"/>
        </w:rPr>
      </w:pPr>
      <w:r w:rsidRPr="00707DFD">
        <w:rPr>
          <w:rFonts w:cs="Times New Roman"/>
        </w:rPr>
        <w:t>Experiment</w:t>
      </w:r>
      <w:r w:rsidR="00236552" w:rsidRPr="00707DFD">
        <w:rPr>
          <w:rFonts w:cs="Times New Roman"/>
        </w:rPr>
        <w:t>al</w:t>
      </w:r>
      <w:r w:rsidRPr="00707DFD">
        <w:rPr>
          <w:rFonts w:cs="Times New Roman"/>
        </w:rPr>
        <w:t xml:space="preserve"> design</w:t>
      </w:r>
    </w:p>
    <w:p w14:paraId="4D055A83" w14:textId="10BABAAA" w:rsidR="00616EB6" w:rsidRPr="00707DFD" w:rsidRDefault="00616EB6" w:rsidP="00616EB6">
      <w:pPr>
        <w:ind w:firstLineChars="0" w:firstLine="0"/>
        <w:rPr>
          <w:rFonts w:cs="Times New Roman"/>
        </w:rPr>
      </w:pPr>
      <w:r w:rsidRPr="00707DFD">
        <w:rPr>
          <w:rFonts w:cs="Times New Roman"/>
        </w:rPr>
        <w:t xml:space="preserve">Machining experiments </w:t>
      </w:r>
      <w:r w:rsidR="00E95519" w:rsidRPr="00707DFD">
        <w:rPr>
          <w:rFonts w:cs="Times New Roman"/>
        </w:rPr>
        <w:t xml:space="preserve">were </w:t>
      </w:r>
      <w:r w:rsidRPr="00707DFD">
        <w:rPr>
          <w:rFonts w:cs="Times New Roman"/>
        </w:rPr>
        <w:t>designed to test the performance of the FTS system</w:t>
      </w:r>
      <w:r w:rsidR="00207358" w:rsidRPr="00707DFD">
        <w:rPr>
          <w:rFonts w:cs="Times New Roman"/>
        </w:rPr>
        <w:t xml:space="preserve"> and the efficiency of the counterbalance</w:t>
      </w:r>
      <w:r w:rsidRPr="00707DFD">
        <w:rPr>
          <w:rFonts w:cs="Times New Roman"/>
        </w:rPr>
        <w:t xml:space="preserve">. </w:t>
      </w:r>
      <w:r w:rsidR="00E95519" w:rsidRPr="00707DFD">
        <w:rPr>
          <w:rFonts w:cs="Times New Roman"/>
        </w:rPr>
        <w:t>T</w:t>
      </w:r>
      <w:r w:rsidRPr="00707DFD">
        <w:rPr>
          <w:rFonts w:cs="Times New Roman"/>
        </w:rPr>
        <w:t xml:space="preserve">he FTS system </w:t>
      </w:r>
      <w:r w:rsidR="00E95519" w:rsidRPr="00707DFD">
        <w:rPr>
          <w:rFonts w:cs="Times New Roman"/>
        </w:rPr>
        <w:t xml:space="preserve">was installed </w:t>
      </w:r>
      <w:r w:rsidRPr="00707DFD">
        <w:rPr>
          <w:rFonts w:cs="Times New Roman"/>
        </w:rPr>
        <w:t xml:space="preserve">on </w:t>
      </w:r>
      <w:r w:rsidR="00E95519" w:rsidRPr="00707DFD">
        <w:rPr>
          <w:rFonts w:cs="Times New Roman"/>
        </w:rPr>
        <w:t xml:space="preserve">the </w:t>
      </w:r>
      <w:r w:rsidR="00483285" w:rsidRPr="00707DFD">
        <w:rPr>
          <w:rFonts w:cs="Times New Roman"/>
        </w:rPr>
        <w:t>Z axis of an ultra-precision</w:t>
      </w:r>
      <w:r w:rsidRPr="00707DFD">
        <w:rPr>
          <w:rFonts w:cs="Times New Roman"/>
        </w:rPr>
        <w:t xml:space="preserve"> </w:t>
      </w:r>
      <w:r w:rsidR="00483285" w:rsidRPr="00707DFD">
        <w:rPr>
          <w:rFonts w:cs="Times New Roman"/>
        </w:rPr>
        <w:t xml:space="preserve">diamond turning </w:t>
      </w:r>
      <w:r w:rsidR="00D50E72" w:rsidRPr="00707DFD">
        <w:rPr>
          <w:rFonts w:cs="Times New Roman"/>
        </w:rPr>
        <w:t xml:space="preserve">machine </w:t>
      </w:r>
      <w:r w:rsidR="00483285" w:rsidRPr="00707DFD">
        <w:rPr>
          <w:rFonts w:cs="Times New Roman"/>
        </w:rPr>
        <w:t xml:space="preserve">(Nanotech 650FGv2). </w:t>
      </w:r>
      <w:r w:rsidR="004F1FB5" w:rsidRPr="00707DFD">
        <w:rPr>
          <w:rFonts w:cs="Times New Roman"/>
        </w:rPr>
        <w:t>Four machining tests were performed and t</w:t>
      </w:r>
      <w:r w:rsidR="000774F1" w:rsidRPr="00707DFD">
        <w:rPr>
          <w:rFonts w:cs="Times New Roman"/>
        </w:rPr>
        <w:t xml:space="preserve">he </w:t>
      </w:r>
      <w:r w:rsidR="00D50E72" w:rsidRPr="00707DFD">
        <w:rPr>
          <w:rFonts w:cs="Times New Roman"/>
        </w:rPr>
        <w:t xml:space="preserve">machining and </w:t>
      </w:r>
      <w:r w:rsidR="00B1100E" w:rsidRPr="00707DFD">
        <w:rPr>
          <w:rFonts w:cs="Times New Roman"/>
        </w:rPr>
        <w:t>FTS</w:t>
      </w:r>
      <w:r w:rsidR="00D50E72" w:rsidRPr="00707DFD">
        <w:rPr>
          <w:rFonts w:cs="Times New Roman"/>
        </w:rPr>
        <w:t xml:space="preserve"> </w:t>
      </w:r>
      <w:r w:rsidR="000774F1" w:rsidRPr="00707DFD">
        <w:rPr>
          <w:rFonts w:cs="Times New Roman"/>
        </w:rPr>
        <w:t xml:space="preserve">parameters are </w:t>
      </w:r>
      <w:r w:rsidR="00B71D93" w:rsidRPr="00707DFD">
        <w:rPr>
          <w:rFonts w:cs="Times New Roman"/>
        </w:rPr>
        <w:t xml:space="preserve">listed </w:t>
      </w:r>
      <w:r w:rsidR="000774F1" w:rsidRPr="00707DFD">
        <w:rPr>
          <w:rFonts w:cs="Times New Roman"/>
        </w:rPr>
        <w:t xml:space="preserve">in </w:t>
      </w:r>
      <w:r w:rsidR="00466968" w:rsidRPr="00707DFD">
        <w:rPr>
          <w:rFonts w:cs="Times New Roman"/>
        </w:rPr>
        <w:fldChar w:fldCharType="begin"/>
      </w:r>
      <w:r w:rsidR="00466968" w:rsidRPr="00707DFD">
        <w:rPr>
          <w:rFonts w:cs="Times New Roman"/>
        </w:rPr>
        <w:instrText xml:space="preserve"> REF _Ref78820715 \h </w:instrText>
      </w:r>
      <w:r w:rsidR="00C66001" w:rsidRPr="00707DFD">
        <w:rPr>
          <w:rFonts w:cs="Times New Roman"/>
        </w:rPr>
        <w:instrText xml:space="preserve"> \* MERGEFORMAT </w:instrText>
      </w:r>
      <w:r w:rsidR="00466968" w:rsidRPr="00707DFD">
        <w:rPr>
          <w:rFonts w:cs="Times New Roman"/>
        </w:rPr>
      </w:r>
      <w:r w:rsidR="00466968" w:rsidRPr="00707DFD">
        <w:rPr>
          <w:rFonts w:cs="Times New Roman"/>
        </w:rPr>
        <w:fldChar w:fldCharType="separate"/>
      </w:r>
      <w:r w:rsidR="00BF1A45" w:rsidRPr="00707DFD">
        <w:rPr>
          <w:rFonts w:cs="Times New Roman"/>
        </w:rPr>
        <w:t xml:space="preserve">Table </w:t>
      </w:r>
      <w:r w:rsidR="00BF1A45" w:rsidRPr="00707DFD">
        <w:rPr>
          <w:rFonts w:cs="Times New Roman"/>
          <w:noProof/>
        </w:rPr>
        <w:t>5</w:t>
      </w:r>
      <w:r w:rsidR="00466968" w:rsidRPr="00707DFD">
        <w:rPr>
          <w:rFonts w:cs="Times New Roman"/>
        </w:rPr>
        <w:fldChar w:fldCharType="end"/>
      </w:r>
      <w:r w:rsidR="00466968" w:rsidRPr="00707DFD">
        <w:rPr>
          <w:rFonts w:cs="Times New Roman"/>
        </w:rPr>
        <w:t>.</w:t>
      </w:r>
      <w:r w:rsidR="00180A81" w:rsidRPr="00707DFD">
        <w:rPr>
          <w:rFonts w:cs="Times New Roman"/>
        </w:rPr>
        <w:t xml:space="preserve"> </w:t>
      </w:r>
      <w:r w:rsidR="00B71D93" w:rsidRPr="00707DFD">
        <w:rPr>
          <w:rFonts w:cs="Times New Roman"/>
        </w:rPr>
        <w:t xml:space="preserve">The </w:t>
      </w:r>
      <w:r w:rsidR="00B71D93" w:rsidRPr="00707DFD">
        <w:rPr>
          <w:rFonts w:eastAsia="Times New Roman" w:cs="Times New Roman"/>
          <w:szCs w:val="24"/>
        </w:rPr>
        <w:t xml:space="preserve">FTS strokes </w:t>
      </w:r>
      <w:r w:rsidR="00A55106" w:rsidRPr="00707DFD">
        <w:rPr>
          <w:rFonts w:eastAsia="Times New Roman" w:cs="Times New Roman"/>
          <w:szCs w:val="24"/>
        </w:rPr>
        <w:t>we</w:t>
      </w:r>
      <w:r w:rsidR="00B71D93" w:rsidRPr="00707DFD">
        <w:rPr>
          <w:rFonts w:eastAsia="Times New Roman" w:cs="Times New Roman"/>
          <w:szCs w:val="24"/>
        </w:rPr>
        <w:t xml:space="preserve">re </w:t>
      </w:r>
      <w:r w:rsidR="00B71D93" w:rsidRPr="00707DFD">
        <w:rPr>
          <w:rFonts w:eastAsia="Times New Roman" w:cs="Times New Roman"/>
          <w:szCs w:val="24"/>
        </w:rPr>
        <w:lastRenderedPageBreak/>
        <w:t>set a</w:t>
      </w:r>
      <w:r w:rsidR="00A55106" w:rsidRPr="00707DFD">
        <w:rPr>
          <w:rFonts w:eastAsia="Times New Roman" w:cs="Times New Roman"/>
          <w:szCs w:val="24"/>
        </w:rPr>
        <w:t>t</w:t>
      </w:r>
      <w:r w:rsidR="00B71D93" w:rsidRPr="00707DFD">
        <w:rPr>
          <w:rFonts w:eastAsia="Times New Roman" w:cs="Times New Roman"/>
          <w:szCs w:val="24"/>
        </w:rPr>
        <w:t xml:space="preserve"> 1 mm or 0.5 mm.</w:t>
      </w:r>
      <w:r w:rsidR="00B71D93" w:rsidRPr="00707DFD">
        <w:rPr>
          <w:rFonts w:cs="Times New Roman"/>
        </w:rPr>
        <w:t xml:space="preserve"> </w:t>
      </w:r>
      <w:r w:rsidR="00180A81" w:rsidRPr="00707DFD">
        <w:rPr>
          <w:rFonts w:cs="Times New Roman"/>
        </w:rPr>
        <w:t>After</w:t>
      </w:r>
      <w:r w:rsidR="0018432D" w:rsidRPr="00707DFD">
        <w:rPr>
          <w:rFonts w:cs="Times New Roman"/>
        </w:rPr>
        <w:t xml:space="preserve"> the</w:t>
      </w:r>
      <w:r w:rsidR="00180A81" w:rsidRPr="00707DFD">
        <w:rPr>
          <w:rFonts w:cs="Times New Roman"/>
        </w:rPr>
        <w:t xml:space="preserve"> tool setting, </w:t>
      </w:r>
      <w:r w:rsidR="00B71D93" w:rsidRPr="00707DFD">
        <w:rPr>
          <w:rFonts w:cs="Times New Roman"/>
        </w:rPr>
        <w:t xml:space="preserve">the tool position </w:t>
      </w:r>
      <w:r w:rsidR="00A55106" w:rsidRPr="00707DFD">
        <w:rPr>
          <w:rFonts w:cs="Times New Roman"/>
        </w:rPr>
        <w:t>wa</w:t>
      </w:r>
      <w:r w:rsidR="00B71D93" w:rsidRPr="00707DFD">
        <w:rPr>
          <w:rFonts w:cs="Times New Roman"/>
        </w:rPr>
        <w:t xml:space="preserve">s offset by </w:t>
      </w:r>
      <w:r w:rsidR="00180A81" w:rsidRPr="00707DFD">
        <w:rPr>
          <w:rFonts w:cs="Times New Roman"/>
        </w:rPr>
        <w:t>0.99 mm or 0.49 mm</w:t>
      </w:r>
      <w:r w:rsidR="00B71D93" w:rsidRPr="00707DFD">
        <w:rPr>
          <w:rFonts w:cs="Times New Roman"/>
        </w:rPr>
        <w:t xml:space="preserve"> away from the workpiece surface</w:t>
      </w:r>
      <w:r w:rsidR="00180A81" w:rsidRPr="00707DFD">
        <w:rPr>
          <w:rFonts w:cs="Times New Roman"/>
        </w:rPr>
        <w:t xml:space="preserve">. </w:t>
      </w:r>
      <w:r w:rsidR="002352C5" w:rsidRPr="00707DFD">
        <w:rPr>
          <w:rFonts w:eastAsia="Times New Roman" w:cs="Times New Roman"/>
          <w:szCs w:val="24"/>
        </w:rPr>
        <w:t>These settings</w:t>
      </w:r>
      <w:r w:rsidR="00506863" w:rsidRPr="00707DFD">
        <w:rPr>
          <w:rFonts w:eastAsia="Times New Roman" w:cs="Times New Roman"/>
          <w:szCs w:val="24"/>
        </w:rPr>
        <w:t xml:space="preserve"> can </w:t>
      </w:r>
      <w:r w:rsidR="00B71D93" w:rsidRPr="00707DFD">
        <w:rPr>
          <w:rFonts w:eastAsia="Times New Roman" w:cs="Times New Roman"/>
          <w:szCs w:val="24"/>
        </w:rPr>
        <w:t>en</w:t>
      </w:r>
      <w:r w:rsidR="00506863" w:rsidRPr="00707DFD">
        <w:rPr>
          <w:rFonts w:eastAsia="Times New Roman" w:cs="Times New Roman"/>
          <w:szCs w:val="24"/>
        </w:rPr>
        <w:t xml:space="preserve">sure </w:t>
      </w:r>
      <w:r w:rsidR="00A55106" w:rsidRPr="00707DFD">
        <w:rPr>
          <w:rFonts w:eastAsia="Times New Roman" w:cs="Times New Roman"/>
          <w:szCs w:val="24"/>
        </w:rPr>
        <w:t xml:space="preserve">that a </w:t>
      </w:r>
      <w:r w:rsidR="00506863" w:rsidRPr="00707DFD">
        <w:rPr>
          <w:rFonts w:eastAsia="Times New Roman" w:cs="Times New Roman"/>
          <w:szCs w:val="24"/>
        </w:rPr>
        <w:t xml:space="preserve">depth </w:t>
      </w:r>
      <w:r w:rsidR="0002795B" w:rsidRPr="00707DFD">
        <w:rPr>
          <w:rFonts w:eastAsia="Times New Roman" w:cs="Times New Roman"/>
          <w:szCs w:val="24"/>
        </w:rPr>
        <w:t>o</w:t>
      </w:r>
      <w:r w:rsidR="00506863" w:rsidRPr="00707DFD">
        <w:rPr>
          <w:rFonts w:eastAsia="Times New Roman" w:cs="Times New Roman"/>
          <w:szCs w:val="24"/>
        </w:rPr>
        <w:t xml:space="preserve">f cut </w:t>
      </w:r>
      <w:r w:rsidR="00B71D93" w:rsidRPr="00707DFD">
        <w:rPr>
          <w:rFonts w:eastAsia="Times New Roman" w:cs="Times New Roman"/>
          <w:szCs w:val="24"/>
        </w:rPr>
        <w:t>of</w:t>
      </w:r>
      <w:r w:rsidR="00506863" w:rsidRPr="00707DFD">
        <w:rPr>
          <w:rFonts w:eastAsia="Times New Roman" w:cs="Times New Roman"/>
          <w:szCs w:val="24"/>
        </w:rPr>
        <w:t xml:space="preserve"> 10 μm </w:t>
      </w:r>
      <w:r w:rsidR="00B71D93" w:rsidRPr="00707DFD">
        <w:rPr>
          <w:rFonts w:eastAsia="Times New Roman" w:cs="Times New Roman"/>
          <w:szCs w:val="24"/>
        </w:rPr>
        <w:t>is achieved at large</w:t>
      </w:r>
      <w:r w:rsidR="00180A81" w:rsidRPr="00707DFD">
        <w:rPr>
          <w:rFonts w:eastAsia="Times New Roman" w:cs="Times New Roman"/>
          <w:szCs w:val="24"/>
        </w:rPr>
        <w:t xml:space="preserve"> FTS stroke</w:t>
      </w:r>
      <w:r w:rsidR="00B71D93" w:rsidRPr="00707DFD">
        <w:rPr>
          <w:rFonts w:eastAsia="Times New Roman" w:cs="Times New Roman"/>
          <w:szCs w:val="24"/>
        </w:rPr>
        <w:t>s</w:t>
      </w:r>
      <w:r w:rsidR="00180A81" w:rsidRPr="00707DFD">
        <w:rPr>
          <w:rFonts w:eastAsia="Times New Roman" w:cs="Times New Roman"/>
          <w:szCs w:val="24"/>
        </w:rPr>
        <w:t>.</w:t>
      </w:r>
      <w:r w:rsidR="00594F0A" w:rsidRPr="00707DFD">
        <w:rPr>
          <w:rFonts w:eastAsia="Times New Roman" w:cs="Times New Roman"/>
          <w:szCs w:val="24"/>
        </w:rPr>
        <w:t xml:space="preserve"> </w:t>
      </w:r>
      <w:r w:rsidR="00180A81" w:rsidRPr="00707DFD">
        <w:rPr>
          <w:rFonts w:eastAsia="Times New Roman" w:cs="Times New Roman"/>
          <w:szCs w:val="24"/>
        </w:rPr>
        <w:t xml:space="preserve">The experiment </w:t>
      </w:r>
      <w:r w:rsidR="00C5330D" w:rsidRPr="00707DFD">
        <w:rPr>
          <w:rFonts w:eastAsia="Times New Roman" w:cs="Times New Roman"/>
          <w:szCs w:val="24"/>
        </w:rPr>
        <w:t>and tool position set</w:t>
      </w:r>
      <w:r w:rsidR="00A55106" w:rsidRPr="00707DFD">
        <w:rPr>
          <w:rFonts w:eastAsia="Times New Roman" w:cs="Times New Roman"/>
          <w:szCs w:val="24"/>
        </w:rPr>
        <w:t>-</w:t>
      </w:r>
      <w:r w:rsidR="00F07339" w:rsidRPr="00707DFD">
        <w:rPr>
          <w:rFonts w:eastAsia="Times New Roman" w:cs="Times New Roman"/>
          <w:szCs w:val="24"/>
        </w:rPr>
        <w:t>up</w:t>
      </w:r>
      <w:r w:rsidR="00C5330D" w:rsidRPr="00707DFD">
        <w:rPr>
          <w:rFonts w:eastAsia="Times New Roman" w:cs="Times New Roman"/>
          <w:szCs w:val="24"/>
        </w:rPr>
        <w:t xml:space="preserve"> </w:t>
      </w:r>
      <w:r w:rsidR="00180A81" w:rsidRPr="00707DFD">
        <w:rPr>
          <w:rFonts w:eastAsia="Times New Roman" w:cs="Times New Roman"/>
          <w:szCs w:val="24"/>
        </w:rPr>
        <w:t xml:space="preserve">are shown in </w:t>
      </w:r>
      <w:r w:rsidR="00C5330D" w:rsidRPr="00707DFD">
        <w:rPr>
          <w:rFonts w:eastAsia="Times New Roman" w:cs="Times New Roman"/>
          <w:szCs w:val="24"/>
        </w:rPr>
        <w:fldChar w:fldCharType="begin"/>
      </w:r>
      <w:r w:rsidR="00C5330D" w:rsidRPr="00707DFD">
        <w:rPr>
          <w:rFonts w:eastAsia="Times New Roman" w:cs="Times New Roman"/>
          <w:szCs w:val="24"/>
        </w:rPr>
        <w:instrText xml:space="preserve"> REF _Ref78829084 \h </w:instrText>
      </w:r>
      <w:r w:rsidR="00B1100E" w:rsidRPr="00707DFD">
        <w:rPr>
          <w:rFonts w:eastAsia="Times New Roman" w:cs="Times New Roman"/>
          <w:szCs w:val="24"/>
        </w:rPr>
        <w:instrText xml:space="preserve"> \* MERGEFORMAT </w:instrText>
      </w:r>
      <w:r w:rsidR="00C5330D" w:rsidRPr="00707DFD">
        <w:rPr>
          <w:rFonts w:eastAsia="Times New Roman" w:cs="Times New Roman"/>
          <w:szCs w:val="24"/>
        </w:rPr>
      </w:r>
      <w:r w:rsidR="00C5330D" w:rsidRPr="00707DFD">
        <w:rPr>
          <w:rFonts w:eastAsia="Times New Roman" w:cs="Times New Roman"/>
          <w:szCs w:val="24"/>
        </w:rPr>
        <w:fldChar w:fldCharType="separate"/>
      </w:r>
      <w:r w:rsidR="00BF1A45" w:rsidRPr="00707DFD">
        <w:rPr>
          <w:rFonts w:cs="Times New Roman"/>
          <w:szCs w:val="24"/>
        </w:rPr>
        <w:t xml:space="preserve">Figure </w:t>
      </w:r>
      <w:r w:rsidR="00BF1A45" w:rsidRPr="00707DFD">
        <w:rPr>
          <w:rFonts w:cs="Times New Roman"/>
          <w:noProof/>
          <w:szCs w:val="24"/>
        </w:rPr>
        <w:t>17</w:t>
      </w:r>
      <w:r w:rsidR="00C5330D" w:rsidRPr="00707DFD">
        <w:rPr>
          <w:rFonts w:eastAsia="Times New Roman" w:cs="Times New Roman"/>
          <w:szCs w:val="24"/>
        </w:rPr>
        <w:fldChar w:fldCharType="end"/>
      </w:r>
      <w:r w:rsidR="00C5330D" w:rsidRPr="00707DFD">
        <w:rPr>
          <w:rFonts w:eastAsia="Times New Roman" w:cs="Times New Roman"/>
          <w:szCs w:val="24"/>
        </w:rPr>
        <w:t xml:space="preserve"> and </w:t>
      </w:r>
      <w:r w:rsidR="00C5330D" w:rsidRPr="00707DFD">
        <w:rPr>
          <w:rFonts w:eastAsia="Times New Roman" w:cs="Times New Roman"/>
          <w:szCs w:val="24"/>
        </w:rPr>
        <w:fldChar w:fldCharType="begin"/>
      </w:r>
      <w:r w:rsidR="00C5330D" w:rsidRPr="00707DFD">
        <w:rPr>
          <w:rFonts w:eastAsia="Times New Roman" w:cs="Times New Roman"/>
          <w:szCs w:val="24"/>
        </w:rPr>
        <w:instrText xml:space="preserve"> REF _Ref78829086 \h </w:instrText>
      </w:r>
      <w:r w:rsidR="00B1100E" w:rsidRPr="00707DFD">
        <w:rPr>
          <w:rFonts w:eastAsia="Times New Roman" w:cs="Times New Roman"/>
          <w:szCs w:val="24"/>
        </w:rPr>
        <w:instrText xml:space="preserve"> \* MERGEFORMAT </w:instrText>
      </w:r>
      <w:r w:rsidR="00C5330D" w:rsidRPr="00707DFD">
        <w:rPr>
          <w:rFonts w:eastAsia="Times New Roman" w:cs="Times New Roman"/>
          <w:szCs w:val="24"/>
        </w:rPr>
      </w:r>
      <w:r w:rsidR="00C5330D" w:rsidRPr="00707DFD">
        <w:rPr>
          <w:rFonts w:eastAsia="Times New Roman" w:cs="Times New Roman"/>
          <w:szCs w:val="24"/>
        </w:rPr>
        <w:fldChar w:fldCharType="separate"/>
      </w:r>
      <w:r w:rsidR="00BF1A45" w:rsidRPr="00707DFD">
        <w:rPr>
          <w:rFonts w:cs="Times New Roman"/>
          <w:noProof/>
          <w:szCs w:val="24"/>
        </w:rPr>
        <w:t>Figure</w:t>
      </w:r>
      <w:r w:rsidR="00BF1A45" w:rsidRPr="00707DFD">
        <w:rPr>
          <w:rFonts w:cs="Times New Roman"/>
        </w:rPr>
        <w:t xml:space="preserve"> </w:t>
      </w:r>
      <w:r w:rsidR="00BF1A45" w:rsidRPr="00707DFD">
        <w:rPr>
          <w:rFonts w:cs="Times New Roman"/>
          <w:noProof/>
        </w:rPr>
        <w:t>18</w:t>
      </w:r>
      <w:r w:rsidR="00C5330D" w:rsidRPr="00707DFD">
        <w:rPr>
          <w:rFonts w:eastAsia="Times New Roman" w:cs="Times New Roman"/>
          <w:szCs w:val="24"/>
        </w:rPr>
        <w:fldChar w:fldCharType="end"/>
      </w:r>
      <w:r w:rsidR="00B71D93" w:rsidRPr="00707DFD">
        <w:rPr>
          <w:rFonts w:eastAsia="Times New Roman" w:cs="Times New Roman"/>
          <w:szCs w:val="24"/>
        </w:rPr>
        <w:t xml:space="preserve"> respectively</w:t>
      </w:r>
      <w:r w:rsidR="00C5330D" w:rsidRPr="00707DFD">
        <w:rPr>
          <w:rFonts w:eastAsia="Times New Roman" w:cs="Times New Roman"/>
          <w:szCs w:val="24"/>
        </w:rPr>
        <w:t>.</w:t>
      </w:r>
      <w:r w:rsidR="00CD52D0" w:rsidRPr="00707DFD">
        <w:rPr>
          <w:rFonts w:cs="Times New Roman"/>
        </w:rPr>
        <w:t xml:space="preserve"> </w:t>
      </w:r>
    </w:p>
    <w:p w14:paraId="172A5F95" w14:textId="05BA7EF5" w:rsidR="001D3088" w:rsidRPr="00707DFD" w:rsidRDefault="001D3088" w:rsidP="001D3088">
      <w:pPr>
        <w:pStyle w:val="Caption"/>
        <w:spacing w:before="100" w:beforeAutospacing="1"/>
        <w:ind w:firstLine="270"/>
        <w:jc w:val="center"/>
        <w:rPr>
          <w:rFonts w:cs="Times New Roman"/>
          <w:color w:val="auto"/>
        </w:rPr>
      </w:pPr>
      <w:bookmarkStart w:id="72" w:name="_Ref78820715"/>
      <w:bookmarkStart w:id="73" w:name="_Hlk87264327"/>
      <w:r w:rsidRPr="00707DFD">
        <w:rPr>
          <w:rFonts w:cs="Times New Roman"/>
          <w:color w:val="auto"/>
        </w:rPr>
        <w:t xml:space="preserve">Table </w:t>
      </w:r>
      <w:r w:rsidR="00EB4B4F" w:rsidRPr="00707DFD">
        <w:rPr>
          <w:rFonts w:cs="Times New Roman"/>
          <w:color w:val="auto"/>
        </w:rPr>
        <w:fldChar w:fldCharType="begin"/>
      </w:r>
      <w:r w:rsidR="00EB4B4F" w:rsidRPr="00707DFD">
        <w:rPr>
          <w:rFonts w:cs="Times New Roman"/>
          <w:color w:val="auto"/>
        </w:rPr>
        <w:instrText xml:space="preserve"> SEQ Table \* ARABIC </w:instrText>
      </w:r>
      <w:r w:rsidR="00EB4B4F" w:rsidRPr="00707DFD">
        <w:rPr>
          <w:rFonts w:cs="Times New Roman"/>
          <w:color w:val="auto"/>
        </w:rPr>
        <w:fldChar w:fldCharType="separate"/>
      </w:r>
      <w:r w:rsidR="00BF1A45" w:rsidRPr="00707DFD">
        <w:rPr>
          <w:rFonts w:cs="Times New Roman"/>
          <w:noProof/>
          <w:color w:val="auto"/>
        </w:rPr>
        <w:t>5</w:t>
      </w:r>
      <w:r w:rsidR="00EB4B4F" w:rsidRPr="00707DFD">
        <w:rPr>
          <w:rFonts w:cs="Times New Roman"/>
          <w:noProof/>
          <w:color w:val="auto"/>
        </w:rPr>
        <w:fldChar w:fldCharType="end"/>
      </w:r>
      <w:bookmarkEnd w:id="72"/>
      <w:r w:rsidR="00A55106" w:rsidRPr="00707DFD">
        <w:rPr>
          <w:rFonts w:cs="Times New Roman"/>
          <w:noProof/>
          <w:color w:val="auto"/>
        </w:rPr>
        <w:t>.</w:t>
      </w:r>
      <w:r w:rsidRPr="00707DFD">
        <w:rPr>
          <w:rFonts w:cs="Times New Roman"/>
          <w:color w:val="auto"/>
        </w:rPr>
        <w:t xml:space="preserve"> </w:t>
      </w:r>
      <w:r w:rsidR="00466968" w:rsidRPr="00707DFD">
        <w:rPr>
          <w:rFonts w:cs="Times New Roman"/>
          <w:color w:val="auto"/>
        </w:rPr>
        <w:t xml:space="preserve">Cutting </w:t>
      </w:r>
      <w:r w:rsidR="00164D36" w:rsidRPr="00707DFD">
        <w:rPr>
          <w:rFonts w:cs="Times New Roman"/>
          <w:color w:val="auto"/>
        </w:rPr>
        <w:t xml:space="preserve">and FTS </w:t>
      </w:r>
      <w:r w:rsidR="00466968" w:rsidRPr="00707DFD">
        <w:rPr>
          <w:rFonts w:cs="Times New Roman"/>
          <w:color w:val="auto"/>
        </w:rPr>
        <w:t xml:space="preserve">parameters </w:t>
      </w:r>
      <w:r w:rsidR="00164D36" w:rsidRPr="00707DFD">
        <w:rPr>
          <w:rFonts w:cs="Times New Roman"/>
          <w:color w:val="auto"/>
        </w:rPr>
        <w:t xml:space="preserve">used in the </w:t>
      </w:r>
      <w:r w:rsidR="00466968" w:rsidRPr="00707DFD">
        <w:rPr>
          <w:rFonts w:cs="Times New Roman"/>
          <w:color w:val="auto"/>
        </w:rPr>
        <w:t>machining experiments</w:t>
      </w:r>
    </w:p>
    <w:tbl>
      <w:tblPr>
        <w:tblW w:w="5077" w:type="pct"/>
        <w:tblLayout w:type="fixed"/>
        <w:tblLook w:val="04A0" w:firstRow="1" w:lastRow="0" w:firstColumn="1" w:lastColumn="0" w:noHBand="0" w:noVBand="1"/>
      </w:tblPr>
      <w:tblGrid>
        <w:gridCol w:w="706"/>
        <w:gridCol w:w="1279"/>
        <w:gridCol w:w="1703"/>
        <w:gridCol w:w="1272"/>
        <w:gridCol w:w="1562"/>
        <w:gridCol w:w="1360"/>
        <w:gridCol w:w="1283"/>
      </w:tblGrid>
      <w:tr w:rsidR="00707DFD" w:rsidRPr="00707DFD" w14:paraId="13E327BB" w14:textId="77777777" w:rsidTr="007E31D5">
        <w:trPr>
          <w:trHeight w:val="288"/>
        </w:trPr>
        <w:tc>
          <w:tcPr>
            <w:tcW w:w="385" w:type="pct"/>
            <w:tcBorders>
              <w:bottom w:val="single" w:sz="4" w:space="0" w:color="auto"/>
              <w:right w:val="single" w:sz="4" w:space="0" w:color="auto"/>
            </w:tcBorders>
            <w:shd w:val="clear" w:color="auto" w:fill="auto"/>
            <w:noWrap/>
            <w:vAlign w:val="center"/>
            <w:hideMark/>
          </w:tcPr>
          <w:p w14:paraId="418E6C8D" w14:textId="18EA239A" w:rsidR="0061420F" w:rsidRPr="00707DFD" w:rsidRDefault="00625246"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Test</w:t>
            </w:r>
            <w:r w:rsidR="008C6DA5" w:rsidRPr="00707DFD">
              <w:rPr>
                <w:rFonts w:eastAsia="Times New Roman" w:cs="Times New Roman"/>
                <w:sz w:val="22"/>
              </w:rPr>
              <w:t>s</w:t>
            </w:r>
          </w:p>
        </w:tc>
        <w:tc>
          <w:tcPr>
            <w:tcW w:w="698" w:type="pct"/>
            <w:tcBorders>
              <w:left w:val="single" w:sz="4" w:space="0" w:color="auto"/>
              <w:bottom w:val="single" w:sz="4" w:space="0" w:color="auto"/>
            </w:tcBorders>
            <w:shd w:val="clear" w:color="auto" w:fill="auto"/>
            <w:noWrap/>
            <w:vAlign w:val="center"/>
            <w:hideMark/>
          </w:tcPr>
          <w:p w14:paraId="0FE7368A" w14:textId="33A94B2E" w:rsidR="0061420F" w:rsidRPr="00707DFD" w:rsidRDefault="007974BA"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 xml:space="preserve">FTS </w:t>
            </w:r>
            <w:r w:rsidR="0061420F" w:rsidRPr="00707DFD">
              <w:rPr>
                <w:rFonts w:eastAsia="Times New Roman" w:cs="Times New Roman"/>
                <w:sz w:val="22"/>
              </w:rPr>
              <w:t>Stroke (mm)</w:t>
            </w:r>
          </w:p>
        </w:tc>
        <w:tc>
          <w:tcPr>
            <w:tcW w:w="929" w:type="pct"/>
            <w:tcBorders>
              <w:bottom w:val="single" w:sz="4" w:space="0" w:color="auto"/>
            </w:tcBorders>
            <w:shd w:val="clear" w:color="auto" w:fill="auto"/>
            <w:noWrap/>
            <w:vAlign w:val="center"/>
            <w:hideMark/>
          </w:tcPr>
          <w:p w14:paraId="34241364" w14:textId="25CE76D7" w:rsidR="0061420F" w:rsidRPr="00707DFD" w:rsidRDefault="007974BA"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 xml:space="preserve">FTS </w:t>
            </w:r>
            <w:r w:rsidR="0061420F" w:rsidRPr="00707DFD">
              <w:rPr>
                <w:rFonts w:eastAsia="Times New Roman" w:cs="Times New Roman"/>
                <w:sz w:val="22"/>
              </w:rPr>
              <w:t>Frequency (Hz)</w:t>
            </w:r>
          </w:p>
        </w:tc>
        <w:tc>
          <w:tcPr>
            <w:tcW w:w="694" w:type="pct"/>
            <w:tcBorders>
              <w:bottom w:val="single" w:sz="4" w:space="0" w:color="auto"/>
            </w:tcBorders>
            <w:shd w:val="clear" w:color="auto" w:fill="auto"/>
            <w:noWrap/>
            <w:vAlign w:val="center"/>
            <w:hideMark/>
          </w:tcPr>
          <w:p w14:paraId="6708B333" w14:textId="642AB134"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 xml:space="preserve">Spindle </w:t>
            </w:r>
            <w:r w:rsidR="002255AE" w:rsidRPr="00707DFD">
              <w:rPr>
                <w:rFonts w:eastAsia="Times New Roman" w:cs="Times New Roman"/>
                <w:sz w:val="22"/>
              </w:rPr>
              <w:t xml:space="preserve">speed </w:t>
            </w:r>
            <w:r w:rsidRPr="00707DFD">
              <w:rPr>
                <w:rFonts w:eastAsia="Times New Roman" w:cs="Times New Roman"/>
                <w:sz w:val="22"/>
              </w:rPr>
              <w:t>(rpm)</w:t>
            </w:r>
          </w:p>
        </w:tc>
        <w:tc>
          <w:tcPr>
            <w:tcW w:w="852" w:type="pct"/>
            <w:tcBorders>
              <w:bottom w:val="single" w:sz="4" w:space="0" w:color="auto"/>
            </w:tcBorders>
            <w:shd w:val="clear" w:color="auto" w:fill="auto"/>
            <w:noWrap/>
            <w:vAlign w:val="center"/>
            <w:hideMark/>
          </w:tcPr>
          <w:p w14:paraId="53CF9D7E" w14:textId="3B51A2C3" w:rsidR="0061420F" w:rsidRPr="00707DFD" w:rsidRDefault="00D46469"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Depth of c</w:t>
            </w:r>
            <w:r w:rsidR="0061420F" w:rsidRPr="00707DFD">
              <w:rPr>
                <w:rFonts w:eastAsia="Times New Roman" w:cs="Times New Roman"/>
                <w:sz w:val="22"/>
              </w:rPr>
              <w:t>ut (μm)</w:t>
            </w:r>
          </w:p>
        </w:tc>
        <w:tc>
          <w:tcPr>
            <w:tcW w:w="742" w:type="pct"/>
            <w:tcBorders>
              <w:bottom w:val="single" w:sz="4" w:space="0" w:color="auto"/>
            </w:tcBorders>
            <w:shd w:val="clear" w:color="auto" w:fill="auto"/>
            <w:noWrap/>
            <w:vAlign w:val="center"/>
            <w:hideMark/>
          </w:tcPr>
          <w:p w14:paraId="5ED9CF2D" w14:textId="45DDEB68"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Feedrate (mm/min)</w:t>
            </w:r>
          </w:p>
        </w:tc>
        <w:tc>
          <w:tcPr>
            <w:tcW w:w="700" w:type="pct"/>
            <w:tcBorders>
              <w:bottom w:val="single" w:sz="4" w:space="0" w:color="auto"/>
            </w:tcBorders>
            <w:shd w:val="clear" w:color="auto" w:fill="auto"/>
            <w:noWrap/>
            <w:vAlign w:val="center"/>
            <w:hideMark/>
          </w:tcPr>
          <w:p w14:paraId="64EDDA78" w14:textId="6D9CDA15" w:rsidR="0061420F" w:rsidRPr="00707DFD" w:rsidRDefault="00D46469"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Counter-b</w:t>
            </w:r>
            <w:r w:rsidR="0061420F" w:rsidRPr="00707DFD">
              <w:rPr>
                <w:rFonts w:eastAsia="Times New Roman" w:cs="Times New Roman"/>
                <w:sz w:val="22"/>
              </w:rPr>
              <w:t>alance</w:t>
            </w:r>
          </w:p>
        </w:tc>
      </w:tr>
      <w:tr w:rsidR="00707DFD" w:rsidRPr="00707DFD" w14:paraId="01498D90" w14:textId="77777777" w:rsidTr="007E31D5">
        <w:trPr>
          <w:trHeight w:val="288"/>
        </w:trPr>
        <w:tc>
          <w:tcPr>
            <w:tcW w:w="385" w:type="pct"/>
            <w:tcBorders>
              <w:top w:val="single" w:sz="4" w:space="0" w:color="auto"/>
              <w:right w:val="single" w:sz="4" w:space="0" w:color="auto"/>
            </w:tcBorders>
            <w:shd w:val="clear" w:color="auto" w:fill="auto"/>
            <w:noWrap/>
            <w:vAlign w:val="center"/>
            <w:hideMark/>
          </w:tcPr>
          <w:p w14:paraId="0C77E743"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A</w:t>
            </w:r>
          </w:p>
        </w:tc>
        <w:tc>
          <w:tcPr>
            <w:tcW w:w="698" w:type="pct"/>
            <w:tcBorders>
              <w:top w:val="single" w:sz="4" w:space="0" w:color="auto"/>
              <w:left w:val="single" w:sz="4" w:space="0" w:color="auto"/>
            </w:tcBorders>
            <w:shd w:val="clear" w:color="auto" w:fill="auto"/>
            <w:noWrap/>
            <w:vAlign w:val="center"/>
            <w:hideMark/>
          </w:tcPr>
          <w:p w14:paraId="6EEF9CE6"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1</w:t>
            </w:r>
          </w:p>
        </w:tc>
        <w:tc>
          <w:tcPr>
            <w:tcW w:w="929" w:type="pct"/>
            <w:tcBorders>
              <w:top w:val="single" w:sz="4" w:space="0" w:color="auto"/>
            </w:tcBorders>
            <w:shd w:val="clear" w:color="auto" w:fill="auto"/>
            <w:noWrap/>
            <w:vAlign w:val="center"/>
            <w:hideMark/>
          </w:tcPr>
          <w:p w14:paraId="79632028"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30</w:t>
            </w:r>
          </w:p>
        </w:tc>
        <w:tc>
          <w:tcPr>
            <w:tcW w:w="694" w:type="pct"/>
            <w:tcBorders>
              <w:top w:val="single" w:sz="4" w:space="0" w:color="auto"/>
            </w:tcBorders>
            <w:shd w:val="clear" w:color="auto" w:fill="auto"/>
            <w:noWrap/>
            <w:vAlign w:val="center"/>
            <w:hideMark/>
          </w:tcPr>
          <w:p w14:paraId="6AD5A16E"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187</w:t>
            </w:r>
          </w:p>
        </w:tc>
        <w:tc>
          <w:tcPr>
            <w:tcW w:w="852" w:type="pct"/>
            <w:tcBorders>
              <w:top w:val="single" w:sz="4" w:space="0" w:color="auto"/>
            </w:tcBorders>
            <w:shd w:val="clear" w:color="auto" w:fill="auto"/>
            <w:noWrap/>
            <w:vAlign w:val="center"/>
            <w:hideMark/>
          </w:tcPr>
          <w:p w14:paraId="209EDF64"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10</w:t>
            </w:r>
          </w:p>
        </w:tc>
        <w:tc>
          <w:tcPr>
            <w:tcW w:w="742" w:type="pct"/>
            <w:tcBorders>
              <w:top w:val="single" w:sz="4" w:space="0" w:color="auto"/>
            </w:tcBorders>
            <w:shd w:val="clear" w:color="auto" w:fill="auto"/>
            <w:noWrap/>
            <w:vAlign w:val="center"/>
            <w:hideMark/>
          </w:tcPr>
          <w:p w14:paraId="09ECBE7F"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3</w:t>
            </w:r>
          </w:p>
        </w:tc>
        <w:tc>
          <w:tcPr>
            <w:tcW w:w="700" w:type="pct"/>
            <w:tcBorders>
              <w:top w:val="single" w:sz="4" w:space="0" w:color="auto"/>
            </w:tcBorders>
            <w:shd w:val="clear" w:color="auto" w:fill="auto"/>
            <w:noWrap/>
            <w:vAlign w:val="center"/>
            <w:hideMark/>
          </w:tcPr>
          <w:p w14:paraId="5A54C655"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OFF</w:t>
            </w:r>
          </w:p>
        </w:tc>
      </w:tr>
      <w:tr w:rsidR="00707DFD" w:rsidRPr="00707DFD" w14:paraId="41F6EAC9" w14:textId="77777777" w:rsidTr="007E31D5">
        <w:trPr>
          <w:trHeight w:val="288"/>
        </w:trPr>
        <w:tc>
          <w:tcPr>
            <w:tcW w:w="385" w:type="pct"/>
            <w:tcBorders>
              <w:right w:val="single" w:sz="4" w:space="0" w:color="auto"/>
            </w:tcBorders>
            <w:shd w:val="clear" w:color="auto" w:fill="auto"/>
            <w:noWrap/>
            <w:vAlign w:val="center"/>
            <w:hideMark/>
          </w:tcPr>
          <w:p w14:paraId="7DC88940"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B</w:t>
            </w:r>
          </w:p>
        </w:tc>
        <w:tc>
          <w:tcPr>
            <w:tcW w:w="698" w:type="pct"/>
            <w:tcBorders>
              <w:left w:val="single" w:sz="4" w:space="0" w:color="auto"/>
            </w:tcBorders>
            <w:shd w:val="clear" w:color="auto" w:fill="auto"/>
            <w:noWrap/>
            <w:vAlign w:val="center"/>
            <w:hideMark/>
          </w:tcPr>
          <w:p w14:paraId="11466872"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1</w:t>
            </w:r>
          </w:p>
        </w:tc>
        <w:tc>
          <w:tcPr>
            <w:tcW w:w="929" w:type="pct"/>
            <w:shd w:val="clear" w:color="auto" w:fill="auto"/>
            <w:noWrap/>
            <w:vAlign w:val="center"/>
            <w:hideMark/>
          </w:tcPr>
          <w:p w14:paraId="552196BC"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30</w:t>
            </w:r>
          </w:p>
        </w:tc>
        <w:tc>
          <w:tcPr>
            <w:tcW w:w="694" w:type="pct"/>
            <w:shd w:val="clear" w:color="auto" w:fill="auto"/>
            <w:noWrap/>
            <w:vAlign w:val="center"/>
            <w:hideMark/>
          </w:tcPr>
          <w:p w14:paraId="04A0826B"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187</w:t>
            </w:r>
          </w:p>
        </w:tc>
        <w:tc>
          <w:tcPr>
            <w:tcW w:w="852" w:type="pct"/>
            <w:shd w:val="clear" w:color="auto" w:fill="auto"/>
            <w:noWrap/>
            <w:vAlign w:val="center"/>
            <w:hideMark/>
          </w:tcPr>
          <w:p w14:paraId="1CB7E75D"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10</w:t>
            </w:r>
          </w:p>
        </w:tc>
        <w:tc>
          <w:tcPr>
            <w:tcW w:w="742" w:type="pct"/>
            <w:shd w:val="clear" w:color="auto" w:fill="auto"/>
            <w:noWrap/>
            <w:vAlign w:val="center"/>
            <w:hideMark/>
          </w:tcPr>
          <w:p w14:paraId="56339FDE"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3</w:t>
            </w:r>
          </w:p>
        </w:tc>
        <w:tc>
          <w:tcPr>
            <w:tcW w:w="700" w:type="pct"/>
            <w:shd w:val="clear" w:color="auto" w:fill="auto"/>
            <w:noWrap/>
            <w:vAlign w:val="center"/>
            <w:hideMark/>
          </w:tcPr>
          <w:p w14:paraId="1588F39F"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ON</w:t>
            </w:r>
          </w:p>
        </w:tc>
      </w:tr>
      <w:tr w:rsidR="00707DFD" w:rsidRPr="00707DFD" w14:paraId="00BCF1C4" w14:textId="77777777" w:rsidTr="007E31D5">
        <w:trPr>
          <w:trHeight w:val="288"/>
        </w:trPr>
        <w:tc>
          <w:tcPr>
            <w:tcW w:w="385" w:type="pct"/>
            <w:tcBorders>
              <w:right w:val="single" w:sz="4" w:space="0" w:color="auto"/>
            </w:tcBorders>
            <w:shd w:val="clear" w:color="auto" w:fill="auto"/>
            <w:noWrap/>
            <w:vAlign w:val="center"/>
            <w:hideMark/>
          </w:tcPr>
          <w:p w14:paraId="3899FA8F"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C</w:t>
            </w:r>
          </w:p>
        </w:tc>
        <w:tc>
          <w:tcPr>
            <w:tcW w:w="698" w:type="pct"/>
            <w:tcBorders>
              <w:left w:val="single" w:sz="4" w:space="0" w:color="auto"/>
            </w:tcBorders>
            <w:shd w:val="clear" w:color="auto" w:fill="auto"/>
            <w:noWrap/>
            <w:vAlign w:val="center"/>
            <w:hideMark/>
          </w:tcPr>
          <w:p w14:paraId="062E1C1D"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0.5</w:t>
            </w:r>
          </w:p>
        </w:tc>
        <w:tc>
          <w:tcPr>
            <w:tcW w:w="929" w:type="pct"/>
            <w:shd w:val="clear" w:color="auto" w:fill="auto"/>
            <w:noWrap/>
            <w:vAlign w:val="center"/>
            <w:hideMark/>
          </w:tcPr>
          <w:p w14:paraId="31F9480C"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40</w:t>
            </w:r>
          </w:p>
        </w:tc>
        <w:tc>
          <w:tcPr>
            <w:tcW w:w="694" w:type="pct"/>
            <w:shd w:val="clear" w:color="auto" w:fill="auto"/>
            <w:noWrap/>
            <w:vAlign w:val="center"/>
            <w:hideMark/>
          </w:tcPr>
          <w:p w14:paraId="434DC116"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253</w:t>
            </w:r>
          </w:p>
        </w:tc>
        <w:tc>
          <w:tcPr>
            <w:tcW w:w="852" w:type="pct"/>
            <w:shd w:val="clear" w:color="auto" w:fill="auto"/>
            <w:noWrap/>
            <w:vAlign w:val="center"/>
            <w:hideMark/>
          </w:tcPr>
          <w:p w14:paraId="18F542D5"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10</w:t>
            </w:r>
          </w:p>
        </w:tc>
        <w:tc>
          <w:tcPr>
            <w:tcW w:w="742" w:type="pct"/>
            <w:shd w:val="clear" w:color="auto" w:fill="auto"/>
            <w:noWrap/>
            <w:vAlign w:val="center"/>
            <w:hideMark/>
          </w:tcPr>
          <w:p w14:paraId="1411B70E"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3</w:t>
            </w:r>
          </w:p>
        </w:tc>
        <w:tc>
          <w:tcPr>
            <w:tcW w:w="700" w:type="pct"/>
            <w:shd w:val="clear" w:color="auto" w:fill="auto"/>
            <w:noWrap/>
            <w:vAlign w:val="center"/>
            <w:hideMark/>
          </w:tcPr>
          <w:p w14:paraId="06A8471E"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OFF</w:t>
            </w:r>
          </w:p>
        </w:tc>
      </w:tr>
      <w:tr w:rsidR="007974BA" w:rsidRPr="00707DFD" w14:paraId="5E543ABA" w14:textId="77777777" w:rsidTr="007E31D5">
        <w:trPr>
          <w:trHeight w:val="288"/>
        </w:trPr>
        <w:tc>
          <w:tcPr>
            <w:tcW w:w="385" w:type="pct"/>
            <w:tcBorders>
              <w:right w:val="single" w:sz="4" w:space="0" w:color="auto"/>
            </w:tcBorders>
            <w:shd w:val="clear" w:color="auto" w:fill="auto"/>
            <w:noWrap/>
            <w:vAlign w:val="center"/>
            <w:hideMark/>
          </w:tcPr>
          <w:p w14:paraId="6B939197"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D</w:t>
            </w:r>
          </w:p>
        </w:tc>
        <w:tc>
          <w:tcPr>
            <w:tcW w:w="698" w:type="pct"/>
            <w:tcBorders>
              <w:left w:val="single" w:sz="4" w:space="0" w:color="auto"/>
            </w:tcBorders>
            <w:shd w:val="clear" w:color="auto" w:fill="auto"/>
            <w:noWrap/>
            <w:vAlign w:val="center"/>
            <w:hideMark/>
          </w:tcPr>
          <w:p w14:paraId="17454033"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0.5</w:t>
            </w:r>
          </w:p>
        </w:tc>
        <w:tc>
          <w:tcPr>
            <w:tcW w:w="929" w:type="pct"/>
            <w:shd w:val="clear" w:color="auto" w:fill="auto"/>
            <w:noWrap/>
            <w:vAlign w:val="center"/>
            <w:hideMark/>
          </w:tcPr>
          <w:p w14:paraId="56BCAA96"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40</w:t>
            </w:r>
          </w:p>
        </w:tc>
        <w:tc>
          <w:tcPr>
            <w:tcW w:w="694" w:type="pct"/>
            <w:shd w:val="clear" w:color="auto" w:fill="auto"/>
            <w:noWrap/>
            <w:vAlign w:val="center"/>
            <w:hideMark/>
          </w:tcPr>
          <w:p w14:paraId="1EE90FF7"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253</w:t>
            </w:r>
          </w:p>
        </w:tc>
        <w:tc>
          <w:tcPr>
            <w:tcW w:w="852" w:type="pct"/>
            <w:shd w:val="clear" w:color="auto" w:fill="auto"/>
            <w:noWrap/>
            <w:vAlign w:val="center"/>
            <w:hideMark/>
          </w:tcPr>
          <w:p w14:paraId="6E16378A"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10</w:t>
            </w:r>
          </w:p>
        </w:tc>
        <w:tc>
          <w:tcPr>
            <w:tcW w:w="742" w:type="pct"/>
            <w:shd w:val="clear" w:color="auto" w:fill="auto"/>
            <w:noWrap/>
            <w:vAlign w:val="center"/>
            <w:hideMark/>
          </w:tcPr>
          <w:p w14:paraId="655DADE7"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3</w:t>
            </w:r>
          </w:p>
        </w:tc>
        <w:tc>
          <w:tcPr>
            <w:tcW w:w="700" w:type="pct"/>
            <w:shd w:val="clear" w:color="auto" w:fill="auto"/>
            <w:noWrap/>
            <w:vAlign w:val="center"/>
            <w:hideMark/>
          </w:tcPr>
          <w:p w14:paraId="55E57206" w14:textId="77777777" w:rsidR="0061420F" w:rsidRPr="00707DFD" w:rsidRDefault="0061420F" w:rsidP="007974BA">
            <w:pPr>
              <w:spacing w:after="0" w:line="240" w:lineRule="auto"/>
              <w:ind w:firstLineChars="0" w:firstLine="0"/>
              <w:jc w:val="center"/>
              <w:rPr>
                <w:rFonts w:eastAsia="Times New Roman" w:cs="Times New Roman"/>
                <w:sz w:val="22"/>
              </w:rPr>
            </w:pPr>
            <w:r w:rsidRPr="00707DFD">
              <w:rPr>
                <w:rFonts w:eastAsia="Times New Roman" w:cs="Times New Roman"/>
                <w:sz w:val="22"/>
              </w:rPr>
              <w:t>ON</w:t>
            </w:r>
          </w:p>
        </w:tc>
      </w:tr>
      <w:bookmarkEnd w:id="73"/>
    </w:tbl>
    <w:p w14:paraId="61950A8A" w14:textId="77777777" w:rsidR="001D3088" w:rsidRPr="00707DFD" w:rsidRDefault="001D3088" w:rsidP="00616EB6">
      <w:pPr>
        <w:ind w:firstLineChars="0" w:firstLine="0"/>
        <w:rPr>
          <w:rFonts w:cs="Times New Roman"/>
        </w:rPr>
      </w:pPr>
    </w:p>
    <w:p w14:paraId="5340602E" w14:textId="7D05862A" w:rsidR="00C5330D" w:rsidRPr="00707DFD" w:rsidRDefault="00C5330D" w:rsidP="00C5330D">
      <w:pPr>
        <w:ind w:firstLine="360"/>
        <w:jc w:val="left"/>
        <w:rPr>
          <w:rFonts w:cs="Times New Roman"/>
        </w:rPr>
      </w:pPr>
      <w:bookmarkStart w:id="74" w:name="_Hlk87263775"/>
      <w:r w:rsidRPr="00707DFD">
        <w:rPr>
          <w:rFonts w:cs="Times New Roman"/>
          <w:noProof/>
        </w:rPr>
        <w:drawing>
          <wp:inline distT="0" distB="0" distL="0" distR="0" wp14:anchorId="385C4676" wp14:editId="76B01918">
            <wp:extent cx="5320800" cy="199080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0800" cy="1990800"/>
                    </a:xfrm>
                    <a:prstGeom prst="rect">
                      <a:avLst/>
                    </a:prstGeom>
                    <a:noFill/>
                    <a:ln>
                      <a:noFill/>
                    </a:ln>
                  </pic:spPr>
                </pic:pic>
              </a:graphicData>
            </a:graphic>
          </wp:inline>
        </w:drawing>
      </w:r>
    </w:p>
    <w:p w14:paraId="57F8ECB9" w14:textId="3ABB36A6" w:rsidR="00C5330D" w:rsidRPr="00707DFD" w:rsidRDefault="00C5330D" w:rsidP="00CD52D0">
      <w:pPr>
        <w:pStyle w:val="Caption"/>
        <w:ind w:firstLine="270"/>
        <w:jc w:val="center"/>
        <w:rPr>
          <w:rFonts w:cs="Times New Roman"/>
          <w:color w:val="auto"/>
        </w:rPr>
      </w:pPr>
      <w:bookmarkStart w:id="75" w:name="_Ref78829084"/>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17</w:t>
      </w:r>
      <w:r w:rsidR="00EB4B4F" w:rsidRPr="00707DFD">
        <w:rPr>
          <w:rFonts w:cs="Times New Roman"/>
          <w:noProof/>
          <w:color w:val="auto"/>
        </w:rPr>
        <w:fldChar w:fldCharType="end"/>
      </w:r>
      <w:bookmarkEnd w:id="75"/>
      <w:r w:rsidR="00A55106" w:rsidRPr="00707DFD">
        <w:rPr>
          <w:rFonts w:cs="Times New Roman"/>
          <w:noProof/>
          <w:color w:val="auto"/>
        </w:rPr>
        <w:t>.</w:t>
      </w:r>
      <w:r w:rsidRPr="00707DFD">
        <w:rPr>
          <w:rFonts w:cs="Times New Roman"/>
          <w:color w:val="auto"/>
        </w:rPr>
        <w:t xml:space="preserve"> Experiment</w:t>
      </w:r>
      <w:r w:rsidR="00A55106" w:rsidRPr="00707DFD">
        <w:rPr>
          <w:rFonts w:cs="Times New Roman"/>
          <w:color w:val="auto"/>
        </w:rPr>
        <w:t>al</w:t>
      </w:r>
      <w:r w:rsidRPr="00707DFD">
        <w:rPr>
          <w:rFonts w:cs="Times New Roman"/>
          <w:color w:val="auto"/>
        </w:rPr>
        <w:t xml:space="preserve"> settings</w:t>
      </w:r>
    </w:p>
    <w:p w14:paraId="4C436859" w14:textId="3BFC8616" w:rsidR="00C5330D" w:rsidRPr="00707DFD" w:rsidRDefault="00E11666" w:rsidP="00E11666">
      <w:pPr>
        <w:ind w:firstLineChars="0" w:firstLine="0"/>
        <w:jc w:val="center"/>
        <w:rPr>
          <w:rFonts w:cs="Times New Roman"/>
        </w:rPr>
      </w:pPr>
      <w:bookmarkStart w:id="76" w:name="_Hlk87263784"/>
      <w:bookmarkEnd w:id="74"/>
      <w:r w:rsidRPr="00707DFD">
        <w:rPr>
          <w:rFonts w:cs="Times New Roman"/>
          <w:noProof/>
        </w:rPr>
        <w:drawing>
          <wp:inline distT="0" distB="0" distL="0" distR="0" wp14:anchorId="4EF0EB44" wp14:editId="49EA48ED">
            <wp:extent cx="5432400" cy="269640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2400" cy="2696400"/>
                    </a:xfrm>
                    <a:prstGeom prst="rect">
                      <a:avLst/>
                    </a:prstGeom>
                    <a:noFill/>
                    <a:ln>
                      <a:noFill/>
                    </a:ln>
                  </pic:spPr>
                </pic:pic>
              </a:graphicData>
            </a:graphic>
          </wp:inline>
        </w:drawing>
      </w:r>
    </w:p>
    <w:p w14:paraId="2B09372E" w14:textId="409581FD" w:rsidR="00C5330D" w:rsidRPr="00707DFD" w:rsidRDefault="00C5330D" w:rsidP="00CD52D0">
      <w:pPr>
        <w:pStyle w:val="Caption"/>
        <w:ind w:firstLine="270"/>
        <w:jc w:val="center"/>
        <w:rPr>
          <w:rFonts w:cs="Times New Roman"/>
          <w:color w:val="auto"/>
        </w:rPr>
      </w:pPr>
      <w:bookmarkStart w:id="77" w:name="_Ref78829086"/>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18</w:t>
      </w:r>
      <w:r w:rsidR="00EB4B4F" w:rsidRPr="00707DFD">
        <w:rPr>
          <w:rFonts w:cs="Times New Roman"/>
          <w:noProof/>
          <w:color w:val="auto"/>
        </w:rPr>
        <w:fldChar w:fldCharType="end"/>
      </w:r>
      <w:bookmarkEnd w:id="77"/>
      <w:r w:rsidR="00A55106" w:rsidRPr="00707DFD">
        <w:rPr>
          <w:rFonts w:cs="Times New Roman"/>
          <w:noProof/>
          <w:color w:val="auto"/>
        </w:rPr>
        <w:t>.</w:t>
      </w:r>
      <w:r w:rsidRPr="00707DFD">
        <w:rPr>
          <w:rFonts w:cs="Times New Roman"/>
          <w:color w:val="auto"/>
        </w:rPr>
        <w:t xml:space="preserve"> Tool position settings</w:t>
      </w:r>
    </w:p>
    <w:bookmarkEnd w:id="76"/>
    <w:p w14:paraId="7244B884" w14:textId="2146A416" w:rsidR="007974BA" w:rsidRPr="00707DFD" w:rsidRDefault="0018432D" w:rsidP="002847C4">
      <w:pPr>
        <w:spacing w:before="100" w:beforeAutospacing="1"/>
        <w:ind w:firstLine="360"/>
        <w:rPr>
          <w:rFonts w:cs="Times New Roman"/>
        </w:rPr>
      </w:pPr>
      <w:r w:rsidRPr="00707DFD">
        <w:rPr>
          <w:rFonts w:cs="Times New Roman"/>
        </w:rPr>
        <w:lastRenderedPageBreak/>
        <w:t xml:space="preserve">All experiments </w:t>
      </w:r>
      <w:r w:rsidR="00B60AFB" w:rsidRPr="00707DFD">
        <w:rPr>
          <w:rFonts w:cs="Times New Roman"/>
        </w:rPr>
        <w:t>use</w:t>
      </w:r>
      <w:r w:rsidR="00A55106" w:rsidRPr="00707DFD">
        <w:rPr>
          <w:rFonts w:cs="Times New Roman"/>
        </w:rPr>
        <w:t>d</w:t>
      </w:r>
      <w:r w:rsidR="00B60AFB" w:rsidRPr="00707DFD">
        <w:rPr>
          <w:rFonts w:cs="Times New Roman"/>
        </w:rPr>
        <w:t xml:space="preserve"> </w:t>
      </w:r>
      <w:r w:rsidRPr="00707DFD">
        <w:rPr>
          <w:rFonts w:cs="Times New Roman"/>
        </w:rPr>
        <w:t xml:space="preserve">a </w:t>
      </w:r>
      <w:r w:rsidR="002847C4" w:rsidRPr="00707DFD">
        <w:rPr>
          <w:rFonts w:cs="Times New Roman"/>
        </w:rPr>
        <w:t xml:space="preserve">single crystal </w:t>
      </w:r>
      <w:r w:rsidRPr="00707DFD">
        <w:rPr>
          <w:rFonts w:cs="Times New Roman"/>
        </w:rPr>
        <w:t xml:space="preserve">diamond tool with a </w:t>
      </w:r>
      <w:r w:rsidR="00A55106" w:rsidRPr="00707DFD">
        <w:rPr>
          <w:rFonts w:cs="Times New Roman"/>
        </w:rPr>
        <w:t xml:space="preserve">nose radius of </w:t>
      </w:r>
      <w:r w:rsidRPr="00707DFD">
        <w:rPr>
          <w:rFonts w:cs="Times New Roman"/>
        </w:rPr>
        <w:t>0.25 mm, 0° tool rake angle and 9° tool clearance</w:t>
      </w:r>
      <w:r w:rsidR="007974BA" w:rsidRPr="00707DFD">
        <w:rPr>
          <w:rFonts w:cs="Times New Roman"/>
        </w:rPr>
        <w:t>. The</w:t>
      </w:r>
      <w:r w:rsidR="007D7561" w:rsidRPr="00707DFD">
        <w:rPr>
          <w:rFonts w:cs="Times New Roman"/>
        </w:rPr>
        <w:t xml:space="preserve"> 20mm diameter</w:t>
      </w:r>
      <w:r w:rsidR="007974BA" w:rsidRPr="00707DFD">
        <w:rPr>
          <w:rFonts w:cs="Times New Roman"/>
        </w:rPr>
        <w:t xml:space="preserve"> copper </w:t>
      </w:r>
      <w:r w:rsidR="007D7561" w:rsidRPr="00707DFD">
        <w:rPr>
          <w:rFonts w:cs="Times New Roman"/>
        </w:rPr>
        <w:t>workpiece</w:t>
      </w:r>
      <w:r w:rsidR="00A2522C" w:rsidRPr="00707DFD">
        <w:rPr>
          <w:rFonts w:cs="Times New Roman"/>
        </w:rPr>
        <w:t xml:space="preserve"> </w:t>
      </w:r>
      <w:r w:rsidR="00A55106" w:rsidRPr="00707DFD">
        <w:rPr>
          <w:rFonts w:cs="Times New Roman"/>
        </w:rPr>
        <w:t>wa</w:t>
      </w:r>
      <w:r w:rsidR="00A2522C" w:rsidRPr="00707DFD">
        <w:rPr>
          <w:rFonts w:cs="Times New Roman"/>
        </w:rPr>
        <w:t xml:space="preserve">s fixed </w:t>
      </w:r>
      <w:r w:rsidR="003429B0" w:rsidRPr="00707DFD">
        <w:rPr>
          <w:rFonts w:cs="Times New Roman"/>
        </w:rPr>
        <w:t xml:space="preserve">on the </w:t>
      </w:r>
      <w:r w:rsidR="00285D49" w:rsidRPr="00707DFD">
        <w:rPr>
          <w:rFonts w:cs="Times New Roman"/>
        </w:rPr>
        <w:t>spindle</w:t>
      </w:r>
      <w:r w:rsidR="003429B0" w:rsidRPr="00707DFD">
        <w:rPr>
          <w:rFonts w:cs="Times New Roman"/>
        </w:rPr>
        <w:t xml:space="preserve"> </w:t>
      </w:r>
      <w:r w:rsidR="00285D49" w:rsidRPr="00707DFD">
        <w:rPr>
          <w:rFonts w:cs="Times New Roman"/>
        </w:rPr>
        <w:t>through</w:t>
      </w:r>
      <w:r w:rsidR="00A2522C" w:rsidRPr="00707DFD">
        <w:rPr>
          <w:rFonts w:cs="Times New Roman"/>
        </w:rPr>
        <w:t xml:space="preserve"> </w:t>
      </w:r>
      <w:r w:rsidRPr="00707DFD">
        <w:rPr>
          <w:rFonts w:cs="Times New Roman"/>
        </w:rPr>
        <w:t xml:space="preserve">a </w:t>
      </w:r>
      <w:r w:rsidR="00A2522C" w:rsidRPr="00707DFD">
        <w:rPr>
          <w:rFonts w:cs="Times New Roman"/>
        </w:rPr>
        <w:t>vacuum chunk.</w:t>
      </w:r>
      <w:r w:rsidR="009318B6" w:rsidRPr="00707DFD">
        <w:rPr>
          <w:rFonts w:cs="Times New Roman"/>
        </w:rPr>
        <w:t xml:space="preserve"> </w:t>
      </w:r>
      <w:r w:rsidR="00A55106" w:rsidRPr="00707DFD">
        <w:rPr>
          <w:rFonts w:cs="Times New Roman"/>
        </w:rPr>
        <w:t>P</w:t>
      </w:r>
      <w:r w:rsidR="002847C4" w:rsidRPr="00707DFD">
        <w:rPr>
          <w:rFonts w:cs="Times New Roman"/>
        </w:rPr>
        <w:t xml:space="preserve">erformance </w:t>
      </w:r>
      <w:r w:rsidR="00A55106" w:rsidRPr="00707DFD">
        <w:rPr>
          <w:rFonts w:cs="Times New Roman"/>
        </w:rPr>
        <w:t>wa</w:t>
      </w:r>
      <w:r w:rsidR="002847C4" w:rsidRPr="00707DFD">
        <w:rPr>
          <w:rFonts w:cs="Times New Roman"/>
        </w:rPr>
        <w:t xml:space="preserve">s assessed </w:t>
      </w:r>
      <w:r w:rsidR="00A55106" w:rsidRPr="00707DFD">
        <w:rPr>
          <w:rFonts w:cs="Times New Roman"/>
        </w:rPr>
        <w:t xml:space="preserve">in </w:t>
      </w:r>
      <w:r w:rsidR="00217B1F" w:rsidRPr="00707DFD">
        <w:rPr>
          <w:rFonts w:cs="Times New Roman"/>
        </w:rPr>
        <w:t xml:space="preserve">three </w:t>
      </w:r>
      <w:r w:rsidR="008F1410" w:rsidRPr="00707DFD">
        <w:rPr>
          <w:rFonts w:cs="Times New Roman"/>
        </w:rPr>
        <w:t>aspects</w:t>
      </w:r>
      <w:r w:rsidR="00A55106" w:rsidRPr="00707DFD">
        <w:rPr>
          <w:rFonts w:cs="Times New Roman"/>
        </w:rPr>
        <w:t>.</w:t>
      </w:r>
      <w:bookmarkStart w:id="78" w:name="_Hlk93317833"/>
      <w:r w:rsidR="00217B1F" w:rsidRPr="00707DFD">
        <w:rPr>
          <w:rFonts w:cs="Times New Roman"/>
        </w:rPr>
        <w:t xml:space="preserve"> First</w:t>
      </w:r>
      <w:r w:rsidR="002847C4" w:rsidRPr="00707DFD">
        <w:rPr>
          <w:rFonts w:cs="Times New Roman"/>
        </w:rPr>
        <w:t>ly</w:t>
      </w:r>
      <w:r w:rsidR="00217B1F" w:rsidRPr="00707DFD">
        <w:rPr>
          <w:rFonts w:cs="Times New Roman"/>
        </w:rPr>
        <w:t xml:space="preserve">, the </w:t>
      </w:r>
      <w:r w:rsidR="009C131E" w:rsidRPr="00707DFD">
        <w:rPr>
          <w:rFonts w:cs="Times New Roman"/>
        </w:rPr>
        <w:t>machine</w:t>
      </w:r>
      <w:r w:rsidR="00F524EF" w:rsidRPr="00707DFD">
        <w:rPr>
          <w:rFonts w:cs="Times New Roman"/>
        </w:rPr>
        <w:t xml:space="preserve"> axes</w:t>
      </w:r>
      <w:r w:rsidR="009C131E" w:rsidRPr="00707DFD">
        <w:rPr>
          <w:rFonts w:cs="Times New Roman"/>
        </w:rPr>
        <w:t xml:space="preserve"> </w:t>
      </w:r>
      <w:r w:rsidR="00217B1F" w:rsidRPr="00707DFD">
        <w:rPr>
          <w:rFonts w:cs="Times New Roman"/>
        </w:rPr>
        <w:t>following error</w:t>
      </w:r>
      <w:r w:rsidR="00F524EF" w:rsidRPr="00707DFD">
        <w:rPr>
          <w:rFonts w:cs="Times New Roman"/>
        </w:rPr>
        <w:t>s</w:t>
      </w:r>
      <w:r w:rsidR="00217B1F" w:rsidRPr="00707DFD">
        <w:rPr>
          <w:rFonts w:cs="Times New Roman"/>
        </w:rPr>
        <w:t xml:space="preserve"> </w:t>
      </w:r>
      <w:r w:rsidR="009C131E" w:rsidRPr="00707DFD">
        <w:rPr>
          <w:rFonts w:cs="Times New Roman"/>
        </w:rPr>
        <w:t>from the machine encoder</w:t>
      </w:r>
      <w:r w:rsidR="00F524EF" w:rsidRPr="00707DFD">
        <w:rPr>
          <w:rFonts w:cs="Times New Roman"/>
        </w:rPr>
        <w:t>s</w:t>
      </w:r>
      <w:r w:rsidR="0000074D" w:rsidRPr="00707DFD">
        <w:rPr>
          <w:rFonts w:cs="Times New Roman"/>
        </w:rPr>
        <w:t xml:space="preserve"> </w:t>
      </w:r>
      <w:r w:rsidR="00F524EF" w:rsidRPr="00707DFD">
        <w:rPr>
          <w:rFonts w:cs="Times New Roman"/>
        </w:rPr>
        <w:t>were</w:t>
      </w:r>
      <w:r w:rsidR="002847C4" w:rsidRPr="00707DFD">
        <w:rPr>
          <w:rFonts w:cs="Times New Roman"/>
        </w:rPr>
        <w:t xml:space="preserve"> analysed </w:t>
      </w:r>
      <w:r w:rsidR="00217B1F" w:rsidRPr="00707DFD">
        <w:rPr>
          <w:rFonts w:cs="Times New Roman"/>
        </w:rPr>
        <w:t xml:space="preserve">to </w:t>
      </w:r>
      <w:r w:rsidR="00A55106" w:rsidRPr="00707DFD">
        <w:rPr>
          <w:rFonts w:cs="Times New Roman"/>
        </w:rPr>
        <w:t xml:space="preserve">determine </w:t>
      </w:r>
      <w:r w:rsidR="00217B1F" w:rsidRPr="00707DFD">
        <w:rPr>
          <w:rFonts w:cs="Times New Roman"/>
        </w:rPr>
        <w:t xml:space="preserve">the effects of the </w:t>
      </w:r>
      <w:r w:rsidR="00FB1B48" w:rsidRPr="00707DFD">
        <w:rPr>
          <w:rFonts w:cs="Times New Roman"/>
        </w:rPr>
        <w:t>counterbalance</w:t>
      </w:r>
      <w:r w:rsidR="00217B1F" w:rsidRPr="00707DFD">
        <w:rPr>
          <w:rFonts w:cs="Times New Roman"/>
        </w:rPr>
        <w:t xml:space="preserve"> on the whole machining system</w:t>
      </w:r>
      <w:bookmarkEnd w:id="78"/>
      <w:r w:rsidR="00A55106" w:rsidRPr="00707DFD">
        <w:rPr>
          <w:rFonts w:cs="Times New Roman"/>
        </w:rPr>
        <w:t>.</w:t>
      </w:r>
      <w:r w:rsidR="00E054D0" w:rsidRPr="00707DFD">
        <w:rPr>
          <w:rFonts w:cs="Times New Roman"/>
        </w:rPr>
        <w:t xml:space="preserve"> </w:t>
      </w:r>
      <w:r w:rsidR="007978A6" w:rsidRPr="00707DFD">
        <w:rPr>
          <w:rFonts w:cs="Times New Roman"/>
        </w:rPr>
        <w:t>Then, t</w:t>
      </w:r>
      <w:r w:rsidR="00217B1F" w:rsidRPr="00707DFD">
        <w:rPr>
          <w:rFonts w:cs="Times New Roman"/>
        </w:rPr>
        <w:t xml:space="preserve">he motion profile of the FTS during </w:t>
      </w:r>
      <w:r w:rsidR="002847C4" w:rsidRPr="00707DFD">
        <w:rPr>
          <w:rFonts w:cs="Times New Roman"/>
        </w:rPr>
        <w:t xml:space="preserve">the </w:t>
      </w:r>
      <w:r w:rsidR="00217B1F" w:rsidRPr="00707DFD">
        <w:rPr>
          <w:rFonts w:cs="Times New Roman"/>
        </w:rPr>
        <w:t>machining process</w:t>
      </w:r>
      <w:r w:rsidR="002847C4" w:rsidRPr="00707DFD">
        <w:rPr>
          <w:rFonts w:cs="Times New Roman"/>
        </w:rPr>
        <w:t xml:space="preserve"> </w:t>
      </w:r>
      <w:r w:rsidR="00A55106" w:rsidRPr="00707DFD">
        <w:rPr>
          <w:rFonts w:cs="Times New Roman"/>
        </w:rPr>
        <w:t>wa</w:t>
      </w:r>
      <w:r w:rsidR="002847C4" w:rsidRPr="00707DFD">
        <w:rPr>
          <w:rFonts w:cs="Times New Roman"/>
        </w:rPr>
        <w:t>s analysed</w:t>
      </w:r>
      <w:r w:rsidR="00493AA3" w:rsidRPr="00707DFD">
        <w:rPr>
          <w:rFonts w:cs="Times New Roman"/>
        </w:rPr>
        <w:t>.</w:t>
      </w:r>
      <w:r w:rsidR="00E054D0" w:rsidRPr="00707DFD">
        <w:rPr>
          <w:rFonts w:cs="Times New Roman"/>
        </w:rPr>
        <w:t xml:space="preserve"> </w:t>
      </w:r>
      <w:r w:rsidR="002847C4" w:rsidRPr="00707DFD">
        <w:rPr>
          <w:rFonts w:cs="Times New Roman"/>
        </w:rPr>
        <w:t xml:space="preserve">Finally, </w:t>
      </w:r>
      <w:r w:rsidR="00A55106" w:rsidRPr="00707DFD">
        <w:rPr>
          <w:rFonts w:cs="Times New Roman"/>
        </w:rPr>
        <w:t xml:space="preserve">the </w:t>
      </w:r>
      <w:r w:rsidR="002847C4" w:rsidRPr="00707DFD">
        <w:rPr>
          <w:rFonts w:cs="Times New Roman"/>
        </w:rPr>
        <w:t xml:space="preserve">machined microstructure surface profile and surface roughness </w:t>
      </w:r>
      <w:r w:rsidR="00A55106" w:rsidRPr="00707DFD">
        <w:rPr>
          <w:rFonts w:cs="Times New Roman"/>
        </w:rPr>
        <w:t>we</w:t>
      </w:r>
      <w:r w:rsidR="002847C4" w:rsidRPr="00707DFD">
        <w:rPr>
          <w:rFonts w:cs="Times New Roman"/>
        </w:rPr>
        <w:t xml:space="preserve">re measured using a 3D optical surface profiler (Zygo </w:t>
      </w:r>
      <w:r w:rsidR="00A55106" w:rsidRPr="00707DFD">
        <w:rPr>
          <w:rFonts w:cs="Times New Roman"/>
        </w:rPr>
        <w:t>N</w:t>
      </w:r>
      <w:r w:rsidR="002847C4" w:rsidRPr="00707DFD">
        <w:rPr>
          <w:rFonts w:cs="Times New Roman"/>
        </w:rPr>
        <w:t>ewview 9000).</w:t>
      </w:r>
      <w:r w:rsidR="009318B6" w:rsidRPr="00707DFD">
        <w:rPr>
          <w:rFonts w:cs="Times New Roman"/>
        </w:rPr>
        <w:t xml:space="preserve"> </w:t>
      </w:r>
      <w:r w:rsidR="000B022C" w:rsidRPr="00707DFD">
        <w:rPr>
          <w:rFonts w:cs="Times New Roman"/>
        </w:rPr>
        <w:t xml:space="preserve">The difference between </w:t>
      </w:r>
      <w:r w:rsidR="00A55106" w:rsidRPr="00707DFD">
        <w:rPr>
          <w:rFonts w:cs="Times New Roman"/>
        </w:rPr>
        <w:t xml:space="preserve">the </w:t>
      </w:r>
      <w:r w:rsidR="000B022C" w:rsidRPr="00707DFD">
        <w:rPr>
          <w:rFonts w:cs="Times New Roman"/>
        </w:rPr>
        <w:t>d</w:t>
      </w:r>
      <w:r w:rsidR="009318B6" w:rsidRPr="00707DFD">
        <w:rPr>
          <w:rFonts w:cs="Times New Roman"/>
        </w:rPr>
        <w:t>epth</w:t>
      </w:r>
      <w:r w:rsidR="00504916" w:rsidRPr="00707DFD">
        <w:rPr>
          <w:rFonts w:cs="Times New Roman"/>
        </w:rPr>
        <w:t xml:space="preserve"> of</w:t>
      </w:r>
      <w:r w:rsidR="009318B6" w:rsidRPr="00707DFD">
        <w:rPr>
          <w:rFonts w:cs="Times New Roman"/>
        </w:rPr>
        <w:t xml:space="preserve"> </w:t>
      </w:r>
      <w:r w:rsidR="00A55106" w:rsidRPr="00707DFD">
        <w:rPr>
          <w:rFonts w:cs="Times New Roman"/>
        </w:rPr>
        <w:t xml:space="preserve">the </w:t>
      </w:r>
      <w:r w:rsidR="00D36236" w:rsidRPr="00707DFD">
        <w:rPr>
          <w:rFonts w:cs="Times New Roman"/>
        </w:rPr>
        <w:t>microstructured surface</w:t>
      </w:r>
      <w:r w:rsidR="0000074D" w:rsidRPr="00707DFD">
        <w:rPr>
          <w:rFonts w:cs="Times New Roman"/>
        </w:rPr>
        <w:t xml:space="preserve"> </w:t>
      </w:r>
      <w:r w:rsidR="000B022C" w:rsidRPr="00707DFD">
        <w:rPr>
          <w:rFonts w:cs="Times New Roman"/>
        </w:rPr>
        <w:t xml:space="preserve">and </w:t>
      </w:r>
      <w:r w:rsidR="00A55106" w:rsidRPr="00707DFD">
        <w:rPr>
          <w:rFonts w:cs="Times New Roman"/>
        </w:rPr>
        <w:t xml:space="preserve">the </w:t>
      </w:r>
      <w:r w:rsidR="000B022C" w:rsidRPr="00707DFD">
        <w:rPr>
          <w:rFonts w:cs="Times New Roman"/>
        </w:rPr>
        <w:t xml:space="preserve">target depth </w:t>
      </w:r>
      <w:r w:rsidR="00A55106" w:rsidRPr="00707DFD">
        <w:rPr>
          <w:rFonts w:cs="Times New Roman"/>
        </w:rPr>
        <w:t>wa</w:t>
      </w:r>
      <w:r w:rsidR="007978A6" w:rsidRPr="00707DFD">
        <w:rPr>
          <w:rFonts w:cs="Times New Roman"/>
        </w:rPr>
        <w:t xml:space="preserve">s used to </w:t>
      </w:r>
      <w:r w:rsidR="002847C4" w:rsidRPr="00707DFD">
        <w:rPr>
          <w:rFonts w:cs="Times New Roman"/>
        </w:rPr>
        <w:t xml:space="preserve">assess </w:t>
      </w:r>
      <w:r w:rsidR="007978A6" w:rsidRPr="00707DFD">
        <w:rPr>
          <w:rFonts w:cs="Times New Roman"/>
        </w:rPr>
        <w:t xml:space="preserve">the </w:t>
      </w:r>
      <w:r w:rsidR="00097DA9" w:rsidRPr="00707DFD">
        <w:rPr>
          <w:rFonts w:cs="Times New Roman"/>
        </w:rPr>
        <w:t xml:space="preserve">accuracy of the FTS motion </w:t>
      </w:r>
      <w:r w:rsidR="009318B6" w:rsidRPr="00707DFD">
        <w:rPr>
          <w:rFonts w:cs="Times New Roman"/>
        </w:rPr>
        <w:t xml:space="preserve">and surface roughness </w:t>
      </w:r>
      <w:r w:rsidR="00A55106" w:rsidRPr="00707DFD">
        <w:rPr>
          <w:rFonts w:cs="Times New Roman"/>
        </w:rPr>
        <w:t xml:space="preserve">in </w:t>
      </w:r>
      <w:r w:rsidR="00097DA9" w:rsidRPr="00707DFD">
        <w:rPr>
          <w:rFonts w:cs="Times New Roman"/>
        </w:rPr>
        <w:t>determin</w:t>
      </w:r>
      <w:r w:rsidR="00A55106" w:rsidRPr="00707DFD">
        <w:rPr>
          <w:rFonts w:cs="Times New Roman"/>
        </w:rPr>
        <w:t>ing</w:t>
      </w:r>
      <w:r w:rsidR="00097DA9" w:rsidRPr="00707DFD">
        <w:rPr>
          <w:rFonts w:cs="Times New Roman"/>
        </w:rPr>
        <w:t xml:space="preserve"> </w:t>
      </w:r>
      <w:r w:rsidR="009318B6" w:rsidRPr="00707DFD">
        <w:rPr>
          <w:rFonts w:cs="Times New Roman"/>
        </w:rPr>
        <w:t xml:space="preserve">the </w:t>
      </w:r>
      <w:r w:rsidR="00097DA9" w:rsidRPr="00707DFD">
        <w:rPr>
          <w:rFonts w:cs="Times New Roman"/>
        </w:rPr>
        <w:t xml:space="preserve">efficiency of </w:t>
      </w:r>
      <w:r w:rsidR="00A55106" w:rsidRPr="00707DFD">
        <w:rPr>
          <w:rFonts w:cs="Times New Roman"/>
        </w:rPr>
        <w:t xml:space="preserve">the </w:t>
      </w:r>
      <w:r w:rsidR="00097DA9" w:rsidRPr="00707DFD">
        <w:rPr>
          <w:rFonts w:cs="Times New Roman"/>
        </w:rPr>
        <w:t>counterbalance</w:t>
      </w:r>
      <w:r w:rsidR="009318B6" w:rsidRPr="00707DFD">
        <w:rPr>
          <w:rFonts w:cs="Times New Roman"/>
        </w:rPr>
        <w:t xml:space="preserve"> in the experiments.</w:t>
      </w:r>
    </w:p>
    <w:p w14:paraId="72A93AC3" w14:textId="1F8B581B" w:rsidR="00483285" w:rsidRPr="00707DFD" w:rsidRDefault="00E07790" w:rsidP="00483285">
      <w:pPr>
        <w:pStyle w:val="Heading3"/>
        <w:rPr>
          <w:rFonts w:cs="Times New Roman"/>
        </w:rPr>
      </w:pPr>
      <w:r w:rsidRPr="00707DFD">
        <w:rPr>
          <w:rFonts w:cs="Times New Roman"/>
        </w:rPr>
        <w:t>Microstructured surface</w:t>
      </w:r>
      <w:r w:rsidR="00483285" w:rsidRPr="00707DFD">
        <w:rPr>
          <w:rFonts w:cs="Times New Roman"/>
        </w:rPr>
        <w:t xml:space="preserve"> simulation</w:t>
      </w:r>
    </w:p>
    <w:p w14:paraId="079A772E" w14:textId="640C30DA" w:rsidR="00C5330D" w:rsidRPr="00707DFD" w:rsidRDefault="002847C4" w:rsidP="003C1A85">
      <w:pPr>
        <w:ind w:firstLineChars="0" w:firstLine="0"/>
        <w:rPr>
          <w:rFonts w:cs="Times New Roman"/>
        </w:rPr>
      </w:pPr>
      <w:r w:rsidRPr="00707DFD">
        <w:rPr>
          <w:rFonts w:cs="Times New Roman"/>
        </w:rPr>
        <w:t xml:space="preserve">A microstructured surface generation model </w:t>
      </w:r>
      <w:r w:rsidR="00493AA3" w:rsidRPr="00707DFD">
        <w:rPr>
          <w:rFonts w:cs="Times New Roman"/>
        </w:rPr>
        <w:t>wa</w:t>
      </w:r>
      <w:r w:rsidRPr="00707DFD">
        <w:rPr>
          <w:rFonts w:cs="Times New Roman"/>
        </w:rPr>
        <w:t xml:space="preserve">s built to simulate the surface profile before the machining experiments. </w:t>
      </w:r>
      <w:r w:rsidR="0061420F" w:rsidRPr="00707DFD">
        <w:rPr>
          <w:rFonts w:cs="Times New Roman"/>
        </w:rPr>
        <w:t>Consider</w:t>
      </w:r>
      <w:r w:rsidR="00493AA3" w:rsidRPr="00707DFD">
        <w:rPr>
          <w:rFonts w:cs="Times New Roman"/>
        </w:rPr>
        <w:t>ing</w:t>
      </w:r>
      <w:r w:rsidR="00B2443C" w:rsidRPr="00707DFD">
        <w:rPr>
          <w:rFonts w:cs="Times New Roman"/>
        </w:rPr>
        <w:t xml:space="preserve"> </w:t>
      </w:r>
      <w:r w:rsidR="007974BA" w:rsidRPr="00707DFD">
        <w:rPr>
          <w:rFonts w:cs="Times New Roman"/>
        </w:rPr>
        <w:t>simple harmonic motion and the</w:t>
      </w:r>
      <w:r w:rsidR="00A2522C" w:rsidRPr="00707DFD">
        <w:rPr>
          <w:rFonts w:cs="Times New Roman"/>
        </w:rPr>
        <w:t xml:space="preserve"> tool profile</w:t>
      </w:r>
      <w:r w:rsidR="0018432D" w:rsidRPr="00707DFD">
        <w:rPr>
          <w:rFonts w:cs="Times New Roman"/>
        </w:rPr>
        <w:t>,</w:t>
      </w:r>
      <w:r w:rsidR="00A2522C" w:rsidRPr="00707DFD">
        <w:rPr>
          <w:rFonts w:cs="Times New Roman"/>
        </w:rPr>
        <w:t xml:space="preserve"> </w:t>
      </w:r>
      <w:r w:rsidR="003C1A85" w:rsidRPr="00707DFD">
        <w:rPr>
          <w:rFonts w:cs="Times New Roman"/>
        </w:rPr>
        <w:t xml:space="preserve">the </w:t>
      </w:r>
      <w:r w:rsidR="00A2522C" w:rsidRPr="00707DFD">
        <w:rPr>
          <w:rFonts w:cs="Times New Roman"/>
        </w:rPr>
        <w:t xml:space="preserve">simulation model can be built </w:t>
      </w:r>
      <w:r w:rsidR="001E41B6" w:rsidRPr="00707DFD">
        <w:rPr>
          <w:rFonts w:cs="Times New Roman"/>
        </w:rPr>
        <w:t>from Equation</w:t>
      </w:r>
      <w:r w:rsidR="00493AA3" w:rsidRPr="00707DFD">
        <w:rPr>
          <w:rFonts w:cs="Times New Roman"/>
        </w:rPr>
        <w:t>s</w:t>
      </w:r>
      <w:r w:rsidR="001E41B6" w:rsidRPr="00707DFD">
        <w:rPr>
          <w:rFonts w:cs="Times New Roman"/>
        </w:rPr>
        <w:t xml:space="preserve"> </w:t>
      </w:r>
      <w:r w:rsidR="008F1410" w:rsidRPr="00707DFD">
        <w:rPr>
          <w:rFonts w:cs="Times New Roman"/>
        </w:rPr>
        <w:t>[</w:t>
      </w:r>
      <w:r w:rsidR="001E41B6" w:rsidRPr="00707DFD">
        <w:rPr>
          <w:rFonts w:cs="Times New Roman"/>
        </w:rPr>
        <w:fldChar w:fldCharType="begin"/>
      </w:r>
      <w:r w:rsidR="001E41B6" w:rsidRPr="00707DFD">
        <w:rPr>
          <w:rFonts w:cs="Times New Roman"/>
        </w:rPr>
        <w:instrText xml:space="preserve"> REF _Ref78881147 \h </w:instrText>
      </w:r>
      <w:r w:rsidR="00C66001" w:rsidRPr="00707DFD">
        <w:rPr>
          <w:rFonts w:cs="Times New Roman"/>
        </w:rPr>
        <w:instrText xml:space="preserve"> \* MERGEFORMAT </w:instrText>
      </w:r>
      <w:r w:rsidR="001E41B6" w:rsidRPr="00707DFD">
        <w:rPr>
          <w:rFonts w:cs="Times New Roman"/>
        </w:rPr>
      </w:r>
      <w:r w:rsidR="001E41B6" w:rsidRPr="00707DFD">
        <w:rPr>
          <w:rFonts w:cs="Times New Roman"/>
        </w:rPr>
        <w:fldChar w:fldCharType="separate"/>
      </w:r>
      <w:r w:rsidR="00BF1A45" w:rsidRPr="00707DFD">
        <w:rPr>
          <w:rFonts w:cs="Times New Roman"/>
        </w:rPr>
        <w:t>10</w:t>
      </w:r>
      <w:r w:rsidR="001E41B6" w:rsidRPr="00707DFD">
        <w:rPr>
          <w:rFonts w:cs="Times New Roman"/>
        </w:rPr>
        <w:fldChar w:fldCharType="end"/>
      </w:r>
      <w:r w:rsidR="001E41B6" w:rsidRPr="00707DFD">
        <w:rPr>
          <w:rFonts w:cs="Times New Roman"/>
        </w:rPr>
        <w:t>-</w:t>
      </w:r>
      <w:r w:rsidR="004E648E" w:rsidRPr="00707DFD">
        <w:rPr>
          <w:rFonts w:cs="Times New Roman"/>
        </w:rPr>
        <w:fldChar w:fldCharType="begin"/>
      </w:r>
      <w:r w:rsidR="004E648E" w:rsidRPr="00707DFD">
        <w:rPr>
          <w:rFonts w:cs="Times New Roman"/>
        </w:rPr>
        <w:instrText xml:space="preserve"> REF _Ref78881287 \h </w:instrText>
      </w:r>
      <w:r w:rsidR="00C66001" w:rsidRPr="00707DFD">
        <w:rPr>
          <w:rFonts w:cs="Times New Roman"/>
        </w:rPr>
        <w:instrText xml:space="preserve"> \* MERGEFORMAT </w:instrText>
      </w:r>
      <w:r w:rsidR="004E648E" w:rsidRPr="00707DFD">
        <w:rPr>
          <w:rFonts w:cs="Times New Roman"/>
        </w:rPr>
      </w:r>
      <w:r w:rsidR="004E648E" w:rsidRPr="00707DFD">
        <w:rPr>
          <w:rFonts w:cs="Times New Roman"/>
        </w:rPr>
        <w:fldChar w:fldCharType="separate"/>
      </w:r>
      <w:r w:rsidR="00BF1A45" w:rsidRPr="00707DFD">
        <w:rPr>
          <w:rFonts w:cs="Times New Roman"/>
        </w:rPr>
        <w:t>13</w:t>
      </w:r>
      <w:r w:rsidR="004E648E" w:rsidRPr="00707DFD">
        <w:rPr>
          <w:rFonts w:cs="Times New Roman"/>
        </w:rPr>
        <w:fldChar w:fldCharType="end"/>
      </w:r>
      <w:r w:rsidR="008F1410" w:rsidRPr="00707DFD">
        <w:rPr>
          <w:rFonts w:cs="Times New Roman"/>
        </w:rPr>
        <w:t>]</w:t>
      </w:r>
      <w:r w:rsidR="004E648E" w:rsidRPr="00707DFD">
        <w:rPr>
          <w:rFonts w:cs="Times New Roman"/>
        </w:rPr>
        <w:t xml:space="preserve"> and </w:t>
      </w:r>
      <w:r w:rsidR="004E648E" w:rsidRPr="00707DFD">
        <w:rPr>
          <w:rFonts w:cs="Times New Roman"/>
        </w:rPr>
        <w:fldChar w:fldCharType="begin"/>
      </w:r>
      <w:r w:rsidR="004E648E" w:rsidRPr="00707DFD">
        <w:rPr>
          <w:rFonts w:cs="Times New Roman"/>
        </w:rPr>
        <w:instrText xml:space="preserve"> REF _Ref78884814 \h </w:instrText>
      </w:r>
      <w:r w:rsidR="00C66001" w:rsidRPr="00707DFD">
        <w:rPr>
          <w:rFonts w:cs="Times New Roman"/>
        </w:rPr>
        <w:instrText xml:space="preserve"> \* MERGEFORMAT </w:instrText>
      </w:r>
      <w:r w:rsidR="004E648E" w:rsidRPr="00707DFD">
        <w:rPr>
          <w:rFonts w:cs="Times New Roman"/>
        </w:rPr>
      </w:r>
      <w:r w:rsidR="004E648E" w:rsidRPr="00707DFD">
        <w:rPr>
          <w:rFonts w:cs="Times New Roman"/>
        </w:rPr>
        <w:fldChar w:fldCharType="separate"/>
      </w:r>
      <w:r w:rsidR="00BF1A45" w:rsidRPr="00707DFD">
        <w:rPr>
          <w:rFonts w:cs="Times New Roman"/>
        </w:rPr>
        <w:t xml:space="preserve">Table </w:t>
      </w:r>
      <w:r w:rsidR="00BF1A45" w:rsidRPr="00707DFD">
        <w:rPr>
          <w:rFonts w:cs="Times New Roman"/>
          <w:noProof/>
        </w:rPr>
        <w:t>6</w:t>
      </w:r>
      <w:r w:rsidR="004E648E" w:rsidRPr="00707DFD">
        <w:rPr>
          <w:rFonts w:cs="Times New Roman"/>
        </w:rPr>
        <w:fldChar w:fldCharType="end"/>
      </w:r>
      <w:r w:rsidR="004E648E" w:rsidRPr="00707DFD">
        <w:rPr>
          <w:rFonts w:cs="Times New Roman"/>
        </w:rPr>
        <w:t>. The simulation range is 5 mm</w:t>
      </w:r>
      <w:r w:rsidR="00B2443C" w:rsidRPr="00707DFD">
        <w:rPr>
          <w:rFonts w:cs="Times New Roman"/>
        </w:rPr>
        <w:t xml:space="preserve"> </w:t>
      </w:r>
      <w:r w:rsidR="004E648E" w:rsidRPr="00707DFD">
        <w:rPr>
          <w:rFonts w:cs="Times New Roman"/>
        </w:rPr>
        <w:t>×</w:t>
      </w:r>
      <w:r w:rsidR="00B2443C" w:rsidRPr="00707DFD">
        <w:rPr>
          <w:rFonts w:cs="Times New Roman"/>
        </w:rPr>
        <w:t xml:space="preserve"> </w:t>
      </w:r>
      <w:r w:rsidR="004E648E" w:rsidRPr="00707DFD">
        <w:rPr>
          <w:rFonts w:cs="Times New Roman"/>
        </w:rPr>
        <w:t>5</w:t>
      </w:r>
      <w:r w:rsidR="00B2443C" w:rsidRPr="00707DFD">
        <w:rPr>
          <w:rFonts w:cs="Times New Roman"/>
        </w:rPr>
        <w:t xml:space="preserve"> </w:t>
      </w:r>
      <w:r w:rsidR="004E648E" w:rsidRPr="00707DFD">
        <w:rPr>
          <w:rFonts w:cs="Times New Roman"/>
        </w:rPr>
        <w:t>mm and the resolution is 0.01mm</w:t>
      </w:r>
      <w:r w:rsidR="003C1A85" w:rsidRPr="00707DFD">
        <w:rPr>
          <w:rFonts w:cs="Times New Roman"/>
        </w:rPr>
        <w:t xml:space="preserve">, as illustrated in </w:t>
      </w:r>
      <w:r w:rsidR="00036497" w:rsidRPr="00707DFD">
        <w:rPr>
          <w:rFonts w:cs="Times New Roman"/>
        </w:rPr>
        <w:fldChar w:fldCharType="begin"/>
      </w:r>
      <w:r w:rsidR="00036497" w:rsidRPr="00707DFD">
        <w:rPr>
          <w:rFonts w:cs="Times New Roman"/>
        </w:rPr>
        <w:instrText xml:space="preserve"> REF _Ref83717011 \h </w:instrText>
      </w:r>
      <w:r w:rsidR="00C66001" w:rsidRPr="00707DFD">
        <w:rPr>
          <w:rFonts w:cs="Times New Roman"/>
        </w:rPr>
        <w:instrText xml:space="preserve"> \* MERGEFORMAT </w:instrText>
      </w:r>
      <w:r w:rsidR="00036497" w:rsidRPr="00707DFD">
        <w:rPr>
          <w:rFonts w:cs="Times New Roman"/>
        </w:rPr>
      </w:r>
      <w:r w:rsidR="00036497" w:rsidRPr="00707DFD">
        <w:rPr>
          <w:rFonts w:cs="Times New Roman"/>
        </w:rPr>
        <w:fldChar w:fldCharType="separate"/>
      </w:r>
      <w:r w:rsidR="00BF1A45" w:rsidRPr="00707DFD">
        <w:rPr>
          <w:rFonts w:cs="Times New Roman"/>
        </w:rPr>
        <w:t xml:space="preserve">Figure </w:t>
      </w:r>
      <w:r w:rsidR="00BF1A45" w:rsidRPr="00707DFD">
        <w:rPr>
          <w:rFonts w:cs="Times New Roman"/>
          <w:noProof/>
        </w:rPr>
        <w:t>19</w:t>
      </w:r>
      <w:r w:rsidR="00036497" w:rsidRPr="00707DFD">
        <w:rPr>
          <w:rFonts w:cs="Times New Roman"/>
        </w:rPr>
        <w:fldChar w:fldCharType="end"/>
      </w:r>
      <w:r w:rsidR="00036497" w:rsidRPr="00707DFD">
        <w:rPr>
          <w:rFonts w:cs="Times New Roman"/>
        </w:rPr>
        <w:t>.</w:t>
      </w:r>
    </w:p>
    <w:p w14:paraId="73D8C537" w14:textId="59F9F7CC" w:rsidR="001E41B6" w:rsidRPr="00707DFD" w:rsidRDefault="001E41B6">
      <w:pPr>
        <w:pStyle w:val="Equation"/>
        <w:rPr>
          <w:rFonts w:ascii="Times New Roman" w:hAnsi="Times New Roman"/>
        </w:rPr>
      </w:pPr>
      <w:r w:rsidRPr="00707DFD">
        <w:rPr>
          <w:rFonts w:ascii="Times New Roman" w:hAnsi="Times New Roman"/>
        </w:rPr>
        <w:t xml:space="preserve">  </w:t>
      </w:r>
      <w:r w:rsidRPr="00707DFD">
        <w:rPr>
          <w:rFonts w:ascii="Times New Roman" w:hAnsi="Times New Roman"/>
        </w:rPr>
        <w:tab/>
      </w:r>
      <m:oMath>
        <m:f>
          <m:fPr>
            <m:ctrlPr/>
          </m:fPr>
          <m:num>
            <m:sSub>
              <m:sSubPr>
                <m:ctrlPr/>
              </m:sSubPr>
              <m:e>
                <m:r>
                  <m:t>f</m:t>
                </m:r>
              </m:e>
              <m:sub>
                <m:r>
                  <m:t>F</m:t>
                </m:r>
              </m:sub>
            </m:sSub>
          </m:num>
          <m:den>
            <m:sSub>
              <m:sSubPr>
                <m:ctrlPr/>
              </m:sSubPr>
              <m:e>
                <m:r>
                  <m:t>f</m:t>
                </m:r>
              </m:e>
              <m:sub>
                <m:r>
                  <m:t>S</m:t>
                </m:r>
              </m:sub>
            </m:sSub>
          </m:den>
        </m:f>
        <m:r>
          <m:t>=</m:t>
        </m:r>
        <m:sSub>
          <m:sSubPr>
            <m:ctrlPr/>
          </m:sSubPr>
          <m:e>
            <m:r>
              <m:t>I</m:t>
            </m:r>
          </m:e>
          <m:sub>
            <m:r>
              <m:t>f</m:t>
            </m:r>
          </m:sub>
        </m:sSub>
        <m:r>
          <m:t>+</m:t>
        </m:r>
        <m:sSub>
          <m:sSubPr>
            <m:ctrlPr/>
          </m:sSubPr>
          <m:e>
            <m:r>
              <m:t>D</m:t>
            </m:r>
          </m:e>
          <m:sub>
            <m:r>
              <m:t>f</m:t>
            </m:r>
          </m:sub>
        </m:sSub>
      </m:oMath>
      <w:r w:rsidRPr="00707DFD">
        <w:rPr>
          <w:rFonts w:ascii="Times New Roman" w:hAnsi="Times New Roman"/>
        </w:rPr>
        <w:tab/>
      </w:r>
      <w:r w:rsidR="007E31D5"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bookmarkStart w:id="79" w:name="_Ref78881147"/>
      <w:r w:rsidR="00BF1A45" w:rsidRPr="00707DFD">
        <w:rPr>
          <w:rFonts w:ascii="Times New Roman" w:hAnsi="Times New Roman"/>
        </w:rPr>
        <w:t>9</w:t>
      </w:r>
      <w:bookmarkEnd w:id="79"/>
      <w:r w:rsidRPr="00707DFD">
        <w:rPr>
          <w:rFonts w:ascii="Times New Roman" w:hAnsi="Times New Roman"/>
        </w:rPr>
        <w:fldChar w:fldCharType="end"/>
      </w:r>
      <w:r w:rsidR="007E31D5" w:rsidRPr="00707DFD">
        <w:rPr>
          <w:rFonts w:ascii="Times New Roman" w:hAnsi="Times New Roman"/>
        </w:rPr>
        <w:t>]</w:t>
      </w:r>
    </w:p>
    <w:p w14:paraId="4918A857" w14:textId="770BFBB0" w:rsidR="00A2522C" w:rsidRPr="00707DFD" w:rsidRDefault="00A2522C">
      <w:pPr>
        <w:pStyle w:val="Equation"/>
        <w:rPr>
          <w:rFonts w:ascii="Times New Roman" w:hAnsi="Times New Roman"/>
        </w:rPr>
      </w:pPr>
      <w:r w:rsidRPr="00707DFD">
        <w:rPr>
          <w:rFonts w:ascii="Times New Roman" w:hAnsi="Times New Roman"/>
        </w:rPr>
        <w:t xml:space="preserve">  </w:t>
      </w:r>
      <w:r w:rsidRPr="00707DFD">
        <w:rPr>
          <w:rFonts w:ascii="Times New Roman" w:hAnsi="Times New Roman"/>
        </w:rPr>
        <w:tab/>
      </w:r>
      <m:oMath>
        <m:d>
          <m:dPr>
            <m:begChr m:val="{"/>
            <m:endChr m:val=""/>
            <m:ctrlPr/>
          </m:dPr>
          <m:e>
            <m:eqArr>
              <m:eqArrPr>
                <m:ctrlPr/>
              </m:eqArrPr>
              <m:e>
                <m:r>
                  <m:t>r</m:t>
                </m:r>
                <m:r>
                  <m:rPr>
                    <m:sty m:val="p"/>
                  </m:rPr>
                  <m:t>=</m:t>
                </m:r>
                <m:rad>
                  <m:radPr>
                    <m:degHide m:val="1"/>
                    <m:ctrlPr/>
                  </m:radPr>
                  <m:deg/>
                  <m:e>
                    <m:sSub>
                      <m:sSubPr>
                        <m:ctrlPr/>
                      </m:sSubPr>
                      <m:e>
                        <m:r>
                          <m:t>X</m:t>
                        </m:r>
                      </m:e>
                      <m:sub>
                        <m:r>
                          <m:t>i</m:t>
                        </m:r>
                        <m:r>
                          <m:rPr>
                            <m:sty m:val="p"/>
                          </m:rPr>
                          <m:t>,</m:t>
                        </m:r>
                        <m:r>
                          <m:t>j</m:t>
                        </m:r>
                      </m:sub>
                    </m:sSub>
                    <m:r>
                      <m:rPr>
                        <m:sty m:val="p"/>
                      </m:rPr>
                      <m:t>+</m:t>
                    </m:r>
                    <m:sSub>
                      <m:sSubPr>
                        <m:ctrlPr/>
                      </m:sSubPr>
                      <m:e>
                        <m:r>
                          <m:t>Y</m:t>
                        </m:r>
                      </m:e>
                      <m:sub>
                        <m:r>
                          <m:t>i</m:t>
                        </m:r>
                        <m:r>
                          <m:rPr>
                            <m:sty m:val="p"/>
                          </m:rPr>
                          <m:t>,</m:t>
                        </m:r>
                        <m:r>
                          <m:t>j</m:t>
                        </m:r>
                      </m:sub>
                    </m:sSub>
                  </m:e>
                </m:rad>
              </m:e>
              <m:e>
                <m:r>
                  <m:t>θ</m:t>
                </m:r>
                <m:r>
                  <m:rPr>
                    <m:sty m:val="p"/>
                  </m:rPr>
                  <m:t>=</m:t>
                </m:r>
                <m:r>
                  <m:t>arctan</m:t>
                </m:r>
                <m:r>
                  <m:rPr>
                    <m:sty m:val="p"/>
                  </m:rPr>
                  <m:t>⁡(</m:t>
                </m:r>
                <m:sSub>
                  <m:sSubPr>
                    <m:ctrlPr/>
                  </m:sSubPr>
                  <m:e>
                    <m:r>
                      <m:t>Y</m:t>
                    </m:r>
                  </m:e>
                  <m:sub>
                    <m:r>
                      <m:t>i</m:t>
                    </m:r>
                    <m:r>
                      <m:rPr>
                        <m:sty m:val="p"/>
                      </m:rPr>
                      <m:t>,</m:t>
                    </m:r>
                    <m:r>
                      <m:t>j</m:t>
                    </m:r>
                  </m:sub>
                </m:sSub>
                <m:r>
                  <m:rPr>
                    <m:sty m:val="p"/>
                  </m:rPr>
                  <m:t>/</m:t>
                </m:r>
                <m:sSub>
                  <m:sSubPr>
                    <m:ctrlPr/>
                  </m:sSubPr>
                  <m:e>
                    <m:r>
                      <m:t>X</m:t>
                    </m:r>
                  </m:e>
                  <m:sub>
                    <m:r>
                      <m:t>i</m:t>
                    </m:r>
                    <m:r>
                      <m:rPr>
                        <m:sty m:val="p"/>
                      </m:rPr>
                      <m:t>,</m:t>
                    </m:r>
                    <m:r>
                      <m:t>j</m:t>
                    </m:r>
                  </m:sub>
                </m:sSub>
                <m:r>
                  <m:rPr>
                    <m:sty m:val="p"/>
                  </m:rPr>
                  <m:t>)</m:t>
                </m:r>
              </m:e>
            </m:eqArr>
          </m:e>
        </m:d>
      </m:oMath>
      <w:r w:rsidRPr="00707DFD">
        <w:rPr>
          <w:rFonts w:ascii="Times New Roman" w:hAnsi="Times New Roman"/>
        </w:rPr>
        <w:tab/>
      </w:r>
      <w:r w:rsidR="007E31D5"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r w:rsidR="00BF1A45" w:rsidRPr="00707DFD">
        <w:rPr>
          <w:rFonts w:ascii="Times New Roman" w:hAnsi="Times New Roman"/>
        </w:rPr>
        <w:t>10</w:t>
      </w:r>
      <w:r w:rsidRPr="00707DFD">
        <w:rPr>
          <w:rFonts w:ascii="Times New Roman" w:hAnsi="Times New Roman"/>
        </w:rPr>
        <w:fldChar w:fldCharType="end"/>
      </w:r>
      <w:r w:rsidR="007E31D5" w:rsidRPr="00707DFD">
        <w:rPr>
          <w:rFonts w:ascii="Times New Roman" w:hAnsi="Times New Roman"/>
        </w:rPr>
        <w:t>]</w:t>
      </w:r>
    </w:p>
    <w:p w14:paraId="4E01E429" w14:textId="78BC6A55" w:rsidR="00A2522C" w:rsidRPr="00707DFD" w:rsidRDefault="00A2522C">
      <w:pPr>
        <w:pStyle w:val="Equation"/>
        <w:rPr>
          <w:rFonts w:ascii="Times New Roman" w:hAnsi="Times New Roman"/>
        </w:rPr>
      </w:pPr>
      <w:r w:rsidRPr="00707DFD">
        <w:rPr>
          <w:rFonts w:ascii="Times New Roman" w:hAnsi="Times New Roman"/>
        </w:rPr>
        <w:t xml:space="preserve">  </w:t>
      </w:r>
      <w:r w:rsidRPr="00707DFD">
        <w:rPr>
          <w:rFonts w:ascii="Times New Roman" w:hAnsi="Times New Roman"/>
        </w:rPr>
        <w:tab/>
      </w:r>
      <m:oMath>
        <m:sSub>
          <m:sSubPr>
            <m:ctrlPr/>
          </m:sSubPr>
          <m:e>
            <m:r>
              <m:t>r</m:t>
            </m:r>
          </m:e>
          <m:sub>
            <m:r>
              <m:t>k</m:t>
            </m:r>
          </m:sub>
        </m:sSub>
        <m:r>
          <m:rPr>
            <m:sty m:val="p"/>
          </m:rPr>
          <m:t>=</m:t>
        </m:r>
        <m:sSub>
          <m:sSubPr>
            <m:ctrlPr/>
          </m:sSubPr>
          <m:e>
            <m:r>
              <m:t>R</m:t>
            </m:r>
          </m:e>
          <m:sub>
            <m:r>
              <m:t>w</m:t>
            </m:r>
          </m:sub>
        </m:sSub>
        <m:r>
          <m:rPr>
            <m:sty m:val="p"/>
          </m:rPr>
          <m:t>-</m:t>
        </m:r>
        <m:sSub>
          <m:sSubPr>
            <m:ctrlPr/>
          </m:sSubPr>
          <m:e>
            <m:r>
              <m:t>S</m:t>
            </m:r>
          </m:e>
          <m:sub>
            <m:r>
              <m:t>f</m:t>
            </m:r>
          </m:sub>
        </m:sSub>
        <m:r>
          <m:rPr>
            <m:sty m:val="p"/>
          </m:rPr>
          <m:t>(</m:t>
        </m:r>
        <m:r>
          <m:t>k</m:t>
        </m:r>
        <m:r>
          <m:rPr>
            <m:sty m:val="p"/>
          </m:rPr>
          <m:t>+</m:t>
        </m:r>
        <m:f>
          <m:fPr>
            <m:ctrlPr/>
          </m:fPr>
          <m:num>
            <m:r>
              <m:t>θ</m:t>
            </m:r>
          </m:num>
          <m:den>
            <m:r>
              <m:rPr>
                <m:sty m:val="p"/>
              </m:rPr>
              <m:t>2</m:t>
            </m:r>
            <m:r>
              <m:t>π</m:t>
            </m:r>
          </m:den>
        </m:f>
        <m:r>
          <m:rPr>
            <m:sty m:val="p"/>
          </m:rPr>
          <m:t>)</m:t>
        </m:r>
      </m:oMath>
      <w:r w:rsidRPr="00707DFD">
        <w:rPr>
          <w:rFonts w:ascii="Times New Roman" w:hAnsi="Times New Roman"/>
        </w:rPr>
        <w:tab/>
      </w:r>
      <w:r w:rsidR="007E31D5"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bookmarkStart w:id="80" w:name="_Ref78881153"/>
      <w:r w:rsidR="00BF1A45" w:rsidRPr="00707DFD">
        <w:rPr>
          <w:rFonts w:ascii="Times New Roman" w:hAnsi="Times New Roman"/>
        </w:rPr>
        <w:t>11</w:t>
      </w:r>
      <w:bookmarkEnd w:id="80"/>
      <w:r w:rsidRPr="00707DFD">
        <w:rPr>
          <w:rFonts w:ascii="Times New Roman" w:hAnsi="Times New Roman"/>
        </w:rPr>
        <w:fldChar w:fldCharType="end"/>
      </w:r>
      <w:r w:rsidR="007E31D5" w:rsidRPr="00707DFD">
        <w:rPr>
          <w:rFonts w:ascii="Times New Roman" w:hAnsi="Times New Roman"/>
        </w:rPr>
        <w:t>]</w:t>
      </w:r>
    </w:p>
    <w:p w14:paraId="3809C8D9" w14:textId="24D669DA" w:rsidR="00A2522C" w:rsidRPr="00707DFD" w:rsidRDefault="00A2522C">
      <w:pPr>
        <w:pStyle w:val="Equation"/>
        <w:rPr>
          <w:rFonts w:ascii="Times New Roman" w:hAnsi="Times New Roman"/>
        </w:rPr>
      </w:pPr>
      <w:r w:rsidRPr="00707DFD">
        <w:rPr>
          <w:rFonts w:ascii="Times New Roman" w:hAnsi="Times New Roman"/>
        </w:rPr>
        <w:t xml:space="preserve">  </w:t>
      </w:r>
      <w:r w:rsidRPr="00707DFD">
        <w:rPr>
          <w:rFonts w:ascii="Times New Roman" w:hAnsi="Times New Roman"/>
        </w:rPr>
        <w:tab/>
      </w:r>
      <m:oMath>
        <m:r>
          <m:t>h</m:t>
        </m:r>
        <m:r>
          <m:rPr>
            <m:sty m:val="p"/>
          </m:rPr>
          <m:t>=</m:t>
        </m:r>
        <m:r>
          <m:t>A</m:t>
        </m:r>
        <m:r>
          <m:rPr>
            <m:sty m:val="p"/>
          </m:rPr>
          <m:t>∙</m:t>
        </m:r>
        <m:d>
          <m:dPr>
            <m:begChr m:val="{"/>
            <m:endChr m:val="}"/>
            <m:ctrlPr/>
          </m:dPr>
          <m:e>
            <m:func>
              <m:funcPr>
                <m:ctrlPr/>
              </m:funcPr>
              <m:fName>
                <m:r>
                  <m:t>sin</m:t>
                </m:r>
              </m:fName>
              <m:e>
                <m:d>
                  <m:dPr>
                    <m:begChr m:val="["/>
                    <m:endChr m:val="]"/>
                    <m:ctrlPr/>
                  </m:dPr>
                  <m:e>
                    <m:sSub>
                      <m:sSubPr>
                        <m:ctrlPr/>
                      </m:sSubPr>
                      <m:e>
                        <m:r>
                          <m:t>I</m:t>
                        </m:r>
                      </m:e>
                      <m:sub>
                        <m:r>
                          <m:t>f</m:t>
                        </m:r>
                      </m:sub>
                    </m:sSub>
                    <m:r>
                      <m:rPr>
                        <m:sty m:val="p"/>
                      </m:rPr>
                      <m:t>∙</m:t>
                    </m:r>
                    <m:r>
                      <m:t>θ</m:t>
                    </m:r>
                    <m:r>
                      <m:rPr>
                        <m:sty m:val="p"/>
                      </m:rPr>
                      <m:t>+</m:t>
                    </m:r>
                    <m:sSub>
                      <m:sSubPr>
                        <m:ctrlPr/>
                      </m:sSubPr>
                      <m:e>
                        <m:r>
                          <m:t>D</m:t>
                        </m:r>
                      </m:e>
                      <m:sub>
                        <m:r>
                          <m:t>f</m:t>
                        </m:r>
                      </m:sub>
                    </m:sSub>
                    <m:r>
                      <m:rPr>
                        <m:sty m:val="p"/>
                      </m:rPr>
                      <m:t>∙</m:t>
                    </m:r>
                    <m:d>
                      <m:dPr>
                        <m:ctrlPr/>
                      </m:dPr>
                      <m:e>
                        <m:r>
                          <m:rPr>
                            <m:sty m:val="p"/>
                          </m:rPr>
                          <m:t>2</m:t>
                        </m:r>
                        <m:r>
                          <m:t>kπ</m:t>
                        </m:r>
                        <m:r>
                          <m:rPr>
                            <m:sty m:val="p"/>
                          </m:rPr>
                          <m:t>+</m:t>
                        </m:r>
                        <m:r>
                          <m:t>θ</m:t>
                        </m:r>
                      </m:e>
                    </m:d>
                  </m:e>
                </m:d>
              </m:e>
            </m:func>
          </m:e>
        </m:d>
        <m:r>
          <m:rPr>
            <m:sty m:val="p"/>
          </m:rPr>
          <m:t>+(</m:t>
        </m:r>
        <m:r>
          <m:t>A</m:t>
        </m:r>
        <m:r>
          <m:rPr>
            <m:sty m:val="p"/>
          </m:rPr>
          <m:t>-</m:t>
        </m:r>
        <m:r>
          <m:t>d</m:t>
        </m:r>
        <m:r>
          <m:rPr>
            <m:sty m:val="p"/>
          </m:rPr>
          <m:t>)+</m:t>
        </m:r>
        <m:sSub>
          <m:sSubPr>
            <m:ctrlPr/>
          </m:sSubPr>
          <m:e>
            <m:r>
              <m:t>R</m:t>
            </m:r>
          </m:e>
          <m:sub>
            <m:r>
              <m:t>dt</m:t>
            </m:r>
          </m:sub>
        </m:sSub>
        <m:d>
          <m:dPr>
            <m:begChr m:val="["/>
            <m:endChr m:val="]"/>
            <m:ctrlPr/>
          </m:dPr>
          <m:e>
            <m:r>
              <m:rPr>
                <m:sty m:val="p"/>
              </m:rPr>
              <m:t>1-</m:t>
            </m:r>
            <m:rad>
              <m:radPr>
                <m:degHide m:val="1"/>
                <m:ctrlPr/>
              </m:radPr>
              <m:deg/>
              <m:e>
                <m:r>
                  <m:rPr>
                    <m:sty m:val="p"/>
                  </m:rPr>
                  <m:t>1-</m:t>
                </m:r>
                <m:sSup>
                  <m:sSupPr>
                    <m:ctrlPr/>
                  </m:sSupPr>
                  <m:e>
                    <m:d>
                      <m:dPr>
                        <m:ctrlPr/>
                      </m:dPr>
                      <m:e>
                        <m:f>
                          <m:fPr>
                            <m:ctrlPr/>
                          </m:fPr>
                          <m:num>
                            <m:r>
                              <m:t>r</m:t>
                            </m:r>
                            <m:r>
                              <m:rPr>
                                <m:sty m:val="p"/>
                              </m:rPr>
                              <m:t>-</m:t>
                            </m:r>
                            <m:sSub>
                              <m:sSubPr>
                                <m:ctrlPr/>
                              </m:sSubPr>
                              <m:e>
                                <m:r>
                                  <m:t>r</m:t>
                                </m:r>
                              </m:e>
                              <m:sub>
                                <m:r>
                                  <m:t>k</m:t>
                                </m:r>
                              </m:sub>
                            </m:sSub>
                          </m:num>
                          <m:den>
                            <m:sSub>
                              <m:sSubPr>
                                <m:ctrlPr/>
                              </m:sSubPr>
                              <m:e>
                                <m:r>
                                  <m:t>R</m:t>
                                </m:r>
                              </m:e>
                              <m:sub>
                                <m:r>
                                  <m:t>dt</m:t>
                                </m:r>
                              </m:sub>
                            </m:sSub>
                          </m:den>
                        </m:f>
                      </m:e>
                    </m:d>
                  </m:e>
                  <m:sup>
                    <m:r>
                      <m:rPr>
                        <m:sty m:val="p"/>
                      </m:rPr>
                      <m:t>2</m:t>
                    </m:r>
                  </m:sup>
                </m:sSup>
              </m:e>
            </m:rad>
          </m:e>
        </m:d>
      </m:oMath>
      <w:r w:rsidRPr="00707DFD">
        <w:rPr>
          <w:rFonts w:ascii="Times New Roman" w:hAnsi="Times New Roman"/>
        </w:rPr>
        <w:tab/>
      </w:r>
      <w:r w:rsidR="007E31D5" w:rsidRPr="00707DFD">
        <w:rPr>
          <w:rFonts w:ascii="Times New Roman" w:hAnsi="Times New Roman"/>
        </w:rPr>
        <w:t>[</w:t>
      </w:r>
      <w:r w:rsidRPr="00707DFD">
        <w:rPr>
          <w:rFonts w:ascii="Times New Roman" w:hAnsi="Times New Roman"/>
        </w:rPr>
        <w:fldChar w:fldCharType="begin"/>
      </w:r>
      <w:r w:rsidRPr="00707DFD">
        <w:rPr>
          <w:rFonts w:ascii="Times New Roman" w:hAnsi="Times New Roman"/>
        </w:rPr>
        <w:instrText xml:space="preserve"> SEQ Equation \* ARABIC </w:instrText>
      </w:r>
      <w:r w:rsidRPr="00707DFD">
        <w:rPr>
          <w:rFonts w:ascii="Times New Roman" w:hAnsi="Times New Roman"/>
        </w:rPr>
        <w:fldChar w:fldCharType="separate"/>
      </w:r>
      <w:bookmarkStart w:id="81" w:name="_Ref78881287"/>
      <w:r w:rsidR="00BF1A45" w:rsidRPr="00707DFD">
        <w:rPr>
          <w:rFonts w:ascii="Times New Roman" w:hAnsi="Times New Roman"/>
        </w:rPr>
        <w:t>12</w:t>
      </w:r>
      <w:bookmarkEnd w:id="81"/>
      <w:r w:rsidRPr="00707DFD">
        <w:rPr>
          <w:rFonts w:ascii="Times New Roman" w:hAnsi="Times New Roman"/>
        </w:rPr>
        <w:fldChar w:fldCharType="end"/>
      </w:r>
      <w:r w:rsidR="007E31D5" w:rsidRPr="00707DFD">
        <w:rPr>
          <w:rFonts w:ascii="Times New Roman" w:hAnsi="Times New Roman"/>
        </w:rPr>
        <w:t>]</w:t>
      </w:r>
    </w:p>
    <w:p w14:paraId="48BD1B70" w14:textId="2408B96E" w:rsidR="00A2522C" w:rsidRPr="00707DFD" w:rsidRDefault="004E648E" w:rsidP="004E648E">
      <w:pPr>
        <w:pStyle w:val="Caption"/>
        <w:spacing w:before="100" w:beforeAutospacing="1"/>
        <w:ind w:firstLine="270"/>
        <w:jc w:val="center"/>
        <w:rPr>
          <w:rFonts w:cs="Times New Roman"/>
          <w:color w:val="auto"/>
        </w:rPr>
      </w:pPr>
      <w:bookmarkStart w:id="82" w:name="_Ref78884814"/>
      <w:bookmarkStart w:id="83" w:name="_Hlk87264339"/>
      <w:r w:rsidRPr="00707DFD">
        <w:rPr>
          <w:rFonts w:cs="Times New Roman"/>
          <w:color w:val="auto"/>
        </w:rPr>
        <w:t xml:space="preserve">Table </w:t>
      </w:r>
      <w:r w:rsidR="00EB4B4F" w:rsidRPr="00707DFD">
        <w:rPr>
          <w:rFonts w:cs="Times New Roman"/>
          <w:color w:val="auto"/>
        </w:rPr>
        <w:fldChar w:fldCharType="begin"/>
      </w:r>
      <w:r w:rsidR="00EB4B4F" w:rsidRPr="00707DFD">
        <w:rPr>
          <w:rFonts w:cs="Times New Roman"/>
          <w:color w:val="auto"/>
        </w:rPr>
        <w:instrText xml:space="preserve"> SEQ Table \* ARABIC </w:instrText>
      </w:r>
      <w:r w:rsidR="00EB4B4F" w:rsidRPr="00707DFD">
        <w:rPr>
          <w:rFonts w:cs="Times New Roman"/>
          <w:color w:val="auto"/>
        </w:rPr>
        <w:fldChar w:fldCharType="separate"/>
      </w:r>
      <w:r w:rsidR="00BF1A45" w:rsidRPr="00707DFD">
        <w:rPr>
          <w:rFonts w:cs="Times New Roman"/>
          <w:noProof/>
          <w:color w:val="auto"/>
        </w:rPr>
        <w:t>6</w:t>
      </w:r>
      <w:r w:rsidR="00EB4B4F" w:rsidRPr="00707DFD">
        <w:rPr>
          <w:rFonts w:cs="Times New Roman"/>
          <w:noProof/>
          <w:color w:val="auto"/>
        </w:rPr>
        <w:fldChar w:fldCharType="end"/>
      </w:r>
      <w:bookmarkEnd w:id="82"/>
      <w:r w:rsidR="00493AA3" w:rsidRPr="00707DFD">
        <w:rPr>
          <w:rFonts w:cs="Times New Roman"/>
          <w:noProof/>
          <w:color w:val="auto"/>
        </w:rPr>
        <w:t>.</w:t>
      </w:r>
      <w:r w:rsidRPr="00707DFD">
        <w:rPr>
          <w:rFonts w:cs="Times New Roman"/>
          <w:color w:val="auto"/>
        </w:rPr>
        <w:t xml:space="preserve"> </w:t>
      </w:r>
      <w:r w:rsidR="00E07790" w:rsidRPr="00707DFD">
        <w:rPr>
          <w:rFonts w:cs="Times New Roman"/>
          <w:color w:val="auto"/>
        </w:rPr>
        <w:t>Microstructured surface</w:t>
      </w:r>
      <w:r w:rsidRPr="00707DFD">
        <w:rPr>
          <w:rFonts w:cs="Times New Roman"/>
          <w:color w:val="auto"/>
        </w:rPr>
        <w:t xml:space="preserve"> simulation parameters</w:t>
      </w:r>
    </w:p>
    <w:tbl>
      <w:tblPr>
        <w:tblW w:w="5000" w:type="pct"/>
        <w:tblLook w:val="04A0" w:firstRow="1" w:lastRow="0" w:firstColumn="1" w:lastColumn="0" w:noHBand="0" w:noVBand="1"/>
      </w:tblPr>
      <w:tblGrid>
        <w:gridCol w:w="856"/>
        <w:gridCol w:w="3692"/>
        <w:gridCol w:w="848"/>
        <w:gridCol w:w="3630"/>
      </w:tblGrid>
      <w:tr w:rsidR="00707DFD" w:rsidRPr="00707DFD" w14:paraId="4E24876B" w14:textId="77777777" w:rsidTr="004E648E">
        <w:trPr>
          <w:trHeight w:val="276"/>
        </w:trPr>
        <w:tc>
          <w:tcPr>
            <w:tcW w:w="5000" w:type="pct"/>
            <w:gridSpan w:val="4"/>
            <w:tcBorders>
              <w:top w:val="nil"/>
              <w:left w:val="nil"/>
              <w:bottom w:val="single" w:sz="4" w:space="0" w:color="auto"/>
              <w:right w:val="nil"/>
            </w:tcBorders>
            <w:shd w:val="clear" w:color="auto" w:fill="auto"/>
            <w:noWrap/>
            <w:vAlign w:val="center"/>
            <w:hideMark/>
          </w:tcPr>
          <w:p w14:paraId="3A14E1BB" w14:textId="77777777" w:rsidR="004E648E" w:rsidRPr="00707DFD" w:rsidRDefault="004E648E" w:rsidP="004E648E">
            <w:pPr>
              <w:spacing w:after="0" w:line="240" w:lineRule="auto"/>
              <w:ind w:firstLineChars="0" w:firstLine="0"/>
              <w:jc w:val="center"/>
              <w:rPr>
                <w:rFonts w:eastAsia="Times New Roman" w:cs="Times New Roman"/>
                <w:sz w:val="22"/>
              </w:rPr>
            </w:pPr>
            <w:r w:rsidRPr="00707DFD">
              <w:rPr>
                <w:rFonts w:eastAsia="Times New Roman" w:cs="Times New Roman"/>
                <w:sz w:val="22"/>
              </w:rPr>
              <w:t>Simulation parameters</w:t>
            </w:r>
          </w:p>
        </w:tc>
      </w:tr>
      <w:tr w:rsidR="00707DFD" w:rsidRPr="00707DFD" w14:paraId="531E03F9" w14:textId="77777777" w:rsidTr="004E648E">
        <w:trPr>
          <w:trHeight w:val="324"/>
        </w:trPr>
        <w:tc>
          <w:tcPr>
            <w:tcW w:w="474" w:type="pct"/>
            <w:tcBorders>
              <w:top w:val="single" w:sz="4" w:space="0" w:color="auto"/>
              <w:left w:val="nil"/>
              <w:bottom w:val="nil"/>
              <w:right w:val="nil"/>
            </w:tcBorders>
            <w:shd w:val="clear" w:color="auto" w:fill="auto"/>
            <w:noWrap/>
            <w:vAlign w:val="center"/>
            <w:hideMark/>
          </w:tcPr>
          <w:p w14:paraId="6A6BEE75"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f</w:t>
            </w:r>
            <w:r w:rsidRPr="00707DFD">
              <w:rPr>
                <w:rFonts w:eastAsia="Times New Roman" w:cs="Times New Roman"/>
                <w:i/>
                <w:iCs/>
                <w:sz w:val="22"/>
                <w:vertAlign w:val="subscript"/>
              </w:rPr>
              <w:t>F</w:t>
            </w:r>
          </w:p>
        </w:tc>
        <w:tc>
          <w:tcPr>
            <w:tcW w:w="2045" w:type="pct"/>
            <w:tcBorders>
              <w:top w:val="single" w:sz="4" w:space="0" w:color="auto"/>
              <w:left w:val="nil"/>
              <w:bottom w:val="nil"/>
              <w:right w:val="nil"/>
            </w:tcBorders>
            <w:shd w:val="clear" w:color="auto" w:fill="auto"/>
            <w:noWrap/>
            <w:vAlign w:val="center"/>
            <w:hideMark/>
          </w:tcPr>
          <w:p w14:paraId="49A7EF7F"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FTS frequency</w:t>
            </w:r>
          </w:p>
        </w:tc>
        <w:tc>
          <w:tcPr>
            <w:tcW w:w="470" w:type="pct"/>
            <w:tcBorders>
              <w:top w:val="single" w:sz="4" w:space="0" w:color="auto"/>
              <w:left w:val="nil"/>
              <w:bottom w:val="nil"/>
              <w:right w:val="nil"/>
            </w:tcBorders>
            <w:shd w:val="clear" w:color="auto" w:fill="auto"/>
            <w:noWrap/>
            <w:vAlign w:val="center"/>
            <w:hideMark/>
          </w:tcPr>
          <w:p w14:paraId="4A9BB1AE"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r</w:t>
            </w:r>
            <w:r w:rsidRPr="00707DFD">
              <w:rPr>
                <w:rFonts w:eastAsia="Times New Roman" w:cs="Times New Roman"/>
                <w:i/>
                <w:iCs/>
                <w:sz w:val="22"/>
                <w:vertAlign w:val="subscript"/>
              </w:rPr>
              <w:t>k</w:t>
            </w:r>
          </w:p>
        </w:tc>
        <w:tc>
          <w:tcPr>
            <w:tcW w:w="2011" w:type="pct"/>
            <w:tcBorders>
              <w:top w:val="single" w:sz="4" w:space="0" w:color="auto"/>
              <w:left w:val="nil"/>
              <w:bottom w:val="nil"/>
              <w:right w:val="nil"/>
            </w:tcBorders>
            <w:shd w:val="clear" w:color="auto" w:fill="auto"/>
            <w:noWrap/>
            <w:vAlign w:val="center"/>
            <w:hideMark/>
          </w:tcPr>
          <w:p w14:paraId="51FC322F"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Cutting point radius</w:t>
            </w:r>
          </w:p>
        </w:tc>
      </w:tr>
      <w:tr w:rsidR="00707DFD" w:rsidRPr="00707DFD" w14:paraId="25DD734D" w14:textId="77777777" w:rsidTr="004E648E">
        <w:trPr>
          <w:trHeight w:val="324"/>
        </w:trPr>
        <w:tc>
          <w:tcPr>
            <w:tcW w:w="474" w:type="pct"/>
            <w:tcBorders>
              <w:top w:val="nil"/>
              <w:left w:val="nil"/>
              <w:bottom w:val="nil"/>
              <w:right w:val="nil"/>
            </w:tcBorders>
            <w:shd w:val="clear" w:color="auto" w:fill="auto"/>
            <w:noWrap/>
            <w:vAlign w:val="center"/>
            <w:hideMark/>
          </w:tcPr>
          <w:p w14:paraId="418B4B90"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f</w:t>
            </w:r>
            <w:r w:rsidRPr="00707DFD">
              <w:rPr>
                <w:rFonts w:eastAsia="Times New Roman" w:cs="Times New Roman"/>
                <w:i/>
                <w:iCs/>
                <w:sz w:val="22"/>
                <w:vertAlign w:val="subscript"/>
              </w:rPr>
              <w:t>s</w:t>
            </w:r>
          </w:p>
        </w:tc>
        <w:tc>
          <w:tcPr>
            <w:tcW w:w="2045" w:type="pct"/>
            <w:tcBorders>
              <w:top w:val="nil"/>
              <w:left w:val="nil"/>
              <w:bottom w:val="nil"/>
              <w:right w:val="nil"/>
            </w:tcBorders>
            <w:shd w:val="clear" w:color="auto" w:fill="auto"/>
            <w:noWrap/>
            <w:vAlign w:val="center"/>
            <w:hideMark/>
          </w:tcPr>
          <w:p w14:paraId="17DEA091"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Spindle frequency</w:t>
            </w:r>
          </w:p>
        </w:tc>
        <w:tc>
          <w:tcPr>
            <w:tcW w:w="470" w:type="pct"/>
            <w:tcBorders>
              <w:top w:val="nil"/>
              <w:left w:val="nil"/>
              <w:bottom w:val="nil"/>
              <w:right w:val="nil"/>
            </w:tcBorders>
            <w:shd w:val="clear" w:color="auto" w:fill="auto"/>
            <w:noWrap/>
            <w:vAlign w:val="center"/>
            <w:hideMark/>
          </w:tcPr>
          <w:p w14:paraId="52C29891"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R</w:t>
            </w:r>
            <w:r w:rsidRPr="00707DFD">
              <w:rPr>
                <w:rFonts w:eastAsia="Times New Roman" w:cs="Times New Roman"/>
                <w:i/>
                <w:iCs/>
                <w:sz w:val="22"/>
                <w:vertAlign w:val="subscript"/>
              </w:rPr>
              <w:t>w</w:t>
            </w:r>
          </w:p>
        </w:tc>
        <w:tc>
          <w:tcPr>
            <w:tcW w:w="2011" w:type="pct"/>
            <w:tcBorders>
              <w:top w:val="nil"/>
              <w:left w:val="nil"/>
              <w:bottom w:val="nil"/>
              <w:right w:val="nil"/>
            </w:tcBorders>
            <w:shd w:val="clear" w:color="auto" w:fill="auto"/>
            <w:noWrap/>
            <w:vAlign w:val="center"/>
            <w:hideMark/>
          </w:tcPr>
          <w:p w14:paraId="0E63CDDE"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Cutting radius</w:t>
            </w:r>
          </w:p>
        </w:tc>
      </w:tr>
      <w:tr w:rsidR="00707DFD" w:rsidRPr="00707DFD" w14:paraId="41C6C3EB" w14:textId="77777777" w:rsidTr="004E648E">
        <w:trPr>
          <w:trHeight w:val="324"/>
        </w:trPr>
        <w:tc>
          <w:tcPr>
            <w:tcW w:w="474" w:type="pct"/>
            <w:tcBorders>
              <w:top w:val="nil"/>
              <w:left w:val="nil"/>
              <w:bottom w:val="nil"/>
              <w:right w:val="nil"/>
            </w:tcBorders>
            <w:shd w:val="clear" w:color="auto" w:fill="auto"/>
            <w:noWrap/>
            <w:vAlign w:val="center"/>
            <w:hideMark/>
          </w:tcPr>
          <w:p w14:paraId="3B9D068C"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I</w:t>
            </w:r>
            <w:r w:rsidRPr="00707DFD">
              <w:rPr>
                <w:rFonts w:eastAsia="Times New Roman" w:cs="Times New Roman"/>
                <w:i/>
                <w:iCs/>
                <w:sz w:val="22"/>
                <w:vertAlign w:val="subscript"/>
              </w:rPr>
              <w:t>f</w:t>
            </w:r>
          </w:p>
        </w:tc>
        <w:tc>
          <w:tcPr>
            <w:tcW w:w="2045" w:type="pct"/>
            <w:tcBorders>
              <w:top w:val="nil"/>
              <w:left w:val="nil"/>
              <w:bottom w:val="nil"/>
              <w:right w:val="nil"/>
            </w:tcBorders>
            <w:shd w:val="clear" w:color="auto" w:fill="auto"/>
            <w:noWrap/>
            <w:vAlign w:val="center"/>
            <w:hideMark/>
          </w:tcPr>
          <w:p w14:paraId="1210FDD5"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Nonnegative integer</w:t>
            </w:r>
          </w:p>
        </w:tc>
        <w:tc>
          <w:tcPr>
            <w:tcW w:w="470" w:type="pct"/>
            <w:tcBorders>
              <w:top w:val="nil"/>
              <w:left w:val="nil"/>
              <w:bottom w:val="nil"/>
              <w:right w:val="nil"/>
            </w:tcBorders>
            <w:shd w:val="clear" w:color="auto" w:fill="auto"/>
            <w:noWrap/>
            <w:vAlign w:val="center"/>
            <w:hideMark/>
          </w:tcPr>
          <w:p w14:paraId="30E6871B"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S</w:t>
            </w:r>
            <w:r w:rsidRPr="00707DFD">
              <w:rPr>
                <w:rFonts w:eastAsia="Times New Roman" w:cs="Times New Roman"/>
                <w:i/>
                <w:iCs/>
                <w:sz w:val="22"/>
                <w:vertAlign w:val="subscript"/>
              </w:rPr>
              <w:t>f</w:t>
            </w:r>
          </w:p>
        </w:tc>
        <w:tc>
          <w:tcPr>
            <w:tcW w:w="2011" w:type="pct"/>
            <w:tcBorders>
              <w:top w:val="nil"/>
              <w:left w:val="nil"/>
              <w:bottom w:val="nil"/>
              <w:right w:val="nil"/>
            </w:tcBorders>
            <w:shd w:val="clear" w:color="auto" w:fill="auto"/>
            <w:noWrap/>
            <w:vAlign w:val="center"/>
            <w:hideMark/>
          </w:tcPr>
          <w:p w14:paraId="16D9EF87"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Feed rate</w:t>
            </w:r>
          </w:p>
        </w:tc>
      </w:tr>
      <w:tr w:rsidR="00707DFD" w:rsidRPr="00707DFD" w14:paraId="1463D23A" w14:textId="77777777" w:rsidTr="004E648E">
        <w:trPr>
          <w:trHeight w:val="324"/>
        </w:trPr>
        <w:tc>
          <w:tcPr>
            <w:tcW w:w="474" w:type="pct"/>
            <w:tcBorders>
              <w:top w:val="nil"/>
              <w:left w:val="nil"/>
              <w:bottom w:val="nil"/>
              <w:right w:val="nil"/>
            </w:tcBorders>
            <w:shd w:val="clear" w:color="auto" w:fill="auto"/>
            <w:noWrap/>
            <w:vAlign w:val="center"/>
            <w:hideMark/>
          </w:tcPr>
          <w:p w14:paraId="0156D8DB"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D</w:t>
            </w:r>
            <w:r w:rsidRPr="00707DFD">
              <w:rPr>
                <w:rFonts w:eastAsia="Times New Roman" w:cs="Times New Roman"/>
                <w:i/>
                <w:iCs/>
                <w:sz w:val="22"/>
                <w:vertAlign w:val="subscript"/>
              </w:rPr>
              <w:t>f</w:t>
            </w:r>
          </w:p>
        </w:tc>
        <w:tc>
          <w:tcPr>
            <w:tcW w:w="2045" w:type="pct"/>
            <w:tcBorders>
              <w:top w:val="nil"/>
              <w:left w:val="nil"/>
              <w:bottom w:val="nil"/>
              <w:right w:val="nil"/>
            </w:tcBorders>
            <w:shd w:val="clear" w:color="auto" w:fill="auto"/>
            <w:noWrap/>
            <w:vAlign w:val="center"/>
            <w:hideMark/>
          </w:tcPr>
          <w:p w14:paraId="7BC9EBCC"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Fractional part</w:t>
            </w:r>
          </w:p>
        </w:tc>
        <w:tc>
          <w:tcPr>
            <w:tcW w:w="470" w:type="pct"/>
            <w:tcBorders>
              <w:top w:val="nil"/>
              <w:left w:val="nil"/>
              <w:bottom w:val="nil"/>
              <w:right w:val="nil"/>
            </w:tcBorders>
            <w:shd w:val="clear" w:color="auto" w:fill="auto"/>
            <w:noWrap/>
            <w:vAlign w:val="center"/>
            <w:hideMark/>
          </w:tcPr>
          <w:p w14:paraId="0C67F1B1"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k</w:t>
            </w:r>
          </w:p>
        </w:tc>
        <w:tc>
          <w:tcPr>
            <w:tcW w:w="2011" w:type="pct"/>
            <w:tcBorders>
              <w:top w:val="nil"/>
              <w:left w:val="nil"/>
              <w:bottom w:val="nil"/>
              <w:right w:val="nil"/>
            </w:tcBorders>
            <w:shd w:val="clear" w:color="auto" w:fill="auto"/>
            <w:noWrap/>
            <w:vAlign w:val="center"/>
            <w:hideMark/>
          </w:tcPr>
          <w:p w14:paraId="0AAFC6A1"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Simulation points</w:t>
            </w:r>
          </w:p>
        </w:tc>
      </w:tr>
      <w:tr w:rsidR="00707DFD" w:rsidRPr="00707DFD" w14:paraId="6BB8B85F" w14:textId="77777777" w:rsidTr="004E648E">
        <w:trPr>
          <w:trHeight w:val="324"/>
        </w:trPr>
        <w:tc>
          <w:tcPr>
            <w:tcW w:w="474" w:type="pct"/>
            <w:tcBorders>
              <w:top w:val="nil"/>
              <w:left w:val="nil"/>
              <w:bottom w:val="nil"/>
              <w:right w:val="nil"/>
            </w:tcBorders>
            <w:shd w:val="clear" w:color="auto" w:fill="auto"/>
            <w:noWrap/>
            <w:vAlign w:val="center"/>
            <w:hideMark/>
          </w:tcPr>
          <w:p w14:paraId="5484B656"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X</w:t>
            </w:r>
            <w:r w:rsidRPr="00707DFD">
              <w:rPr>
                <w:rFonts w:eastAsia="Times New Roman" w:cs="Times New Roman"/>
                <w:i/>
                <w:iCs/>
                <w:sz w:val="22"/>
                <w:vertAlign w:val="subscript"/>
              </w:rPr>
              <w:t>i,j</w:t>
            </w:r>
          </w:p>
        </w:tc>
        <w:tc>
          <w:tcPr>
            <w:tcW w:w="2045" w:type="pct"/>
            <w:tcBorders>
              <w:top w:val="nil"/>
              <w:left w:val="nil"/>
              <w:bottom w:val="nil"/>
              <w:right w:val="nil"/>
            </w:tcBorders>
            <w:shd w:val="clear" w:color="auto" w:fill="auto"/>
            <w:noWrap/>
            <w:vAlign w:val="center"/>
            <w:hideMark/>
          </w:tcPr>
          <w:p w14:paraId="0253F516"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X-coordinate</w:t>
            </w:r>
          </w:p>
        </w:tc>
        <w:tc>
          <w:tcPr>
            <w:tcW w:w="470" w:type="pct"/>
            <w:tcBorders>
              <w:top w:val="nil"/>
              <w:left w:val="nil"/>
              <w:bottom w:val="nil"/>
              <w:right w:val="nil"/>
            </w:tcBorders>
            <w:shd w:val="clear" w:color="auto" w:fill="auto"/>
            <w:noWrap/>
            <w:vAlign w:val="center"/>
            <w:hideMark/>
          </w:tcPr>
          <w:p w14:paraId="69EDF96C"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h</w:t>
            </w:r>
          </w:p>
        </w:tc>
        <w:tc>
          <w:tcPr>
            <w:tcW w:w="2011" w:type="pct"/>
            <w:tcBorders>
              <w:top w:val="nil"/>
              <w:left w:val="nil"/>
              <w:bottom w:val="nil"/>
              <w:right w:val="nil"/>
            </w:tcBorders>
            <w:shd w:val="clear" w:color="auto" w:fill="auto"/>
            <w:noWrap/>
            <w:vAlign w:val="center"/>
            <w:hideMark/>
          </w:tcPr>
          <w:p w14:paraId="6986996C"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Profile height</w:t>
            </w:r>
          </w:p>
        </w:tc>
      </w:tr>
      <w:tr w:rsidR="00707DFD" w:rsidRPr="00707DFD" w14:paraId="36C84CF5" w14:textId="77777777" w:rsidTr="004E648E">
        <w:trPr>
          <w:trHeight w:val="324"/>
        </w:trPr>
        <w:tc>
          <w:tcPr>
            <w:tcW w:w="474" w:type="pct"/>
            <w:tcBorders>
              <w:top w:val="nil"/>
              <w:left w:val="nil"/>
              <w:bottom w:val="nil"/>
              <w:right w:val="nil"/>
            </w:tcBorders>
            <w:shd w:val="clear" w:color="auto" w:fill="auto"/>
            <w:noWrap/>
            <w:vAlign w:val="center"/>
            <w:hideMark/>
          </w:tcPr>
          <w:p w14:paraId="2886032F"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Y</w:t>
            </w:r>
            <w:r w:rsidRPr="00707DFD">
              <w:rPr>
                <w:rFonts w:eastAsia="Times New Roman" w:cs="Times New Roman"/>
                <w:i/>
                <w:iCs/>
                <w:sz w:val="22"/>
                <w:vertAlign w:val="subscript"/>
              </w:rPr>
              <w:t>i,j</w:t>
            </w:r>
          </w:p>
        </w:tc>
        <w:tc>
          <w:tcPr>
            <w:tcW w:w="2045" w:type="pct"/>
            <w:tcBorders>
              <w:top w:val="nil"/>
              <w:left w:val="nil"/>
              <w:bottom w:val="nil"/>
              <w:right w:val="nil"/>
            </w:tcBorders>
            <w:shd w:val="clear" w:color="auto" w:fill="auto"/>
            <w:noWrap/>
            <w:vAlign w:val="center"/>
            <w:hideMark/>
          </w:tcPr>
          <w:p w14:paraId="3834E07E"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Y-coordinate</w:t>
            </w:r>
          </w:p>
        </w:tc>
        <w:tc>
          <w:tcPr>
            <w:tcW w:w="470" w:type="pct"/>
            <w:tcBorders>
              <w:top w:val="nil"/>
              <w:left w:val="nil"/>
              <w:bottom w:val="nil"/>
              <w:right w:val="nil"/>
            </w:tcBorders>
            <w:shd w:val="clear" w:color="auto" w:fill="auto"/>
            <w:noWrap/>
            <w:vAlign w:val="center"/>
            <w:hideMark/>
          </w:tcPr>
          <w:p w14:paraId="5F950103"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A</w:t>
            </w:r>
          </w:p>
        </w:tc>
        <w:tc>
          <w:tcPr>
            <w:tcW w:w="2011" w:type="pct"/>
            <w:tcBorders>
              <w:top w:val="nil"/>
              <w:left w:val="nil"/>
              <w:bottom w:val="nil"/>
              <w:right w:val="nil"/>
            </w:tcBorders>
            <w:shd w:val="clear" w:color="auto" w:fill="auto"/>
            <w:noWrap/>
            <w:vAlign w:val="center"/>
            <w:hideMark/>
          </w:tcPr>
          <w:p w14:paraId="7254B59D"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FTS stroke</w:t>
            </w:r>
          </w:p>
        </w:tc>
      </w:tr>
      <w:tr w:rsidR="00707DFD" w:rsidRPr="00707DFD" w14:paraId="1EB8A745" w14:textId="77777777" w:rsidTr="004E648E">
        <w:trPr>
          <w:trHeight w:val="276"/>
        </w:trPr>
        <w:tc>
          <w:tcPr>
            <w:tcW w:w="474" w:type="pct"/>
            <w:tcBorders>
              <w:top w:val="nil"/>
              <w:left w:val="nil"/>
              <w:bottom w:val="nil"/>
              <w:right w:val="nil"/>
            </w:tcBorders>
            <w:shd w:val="clear" w:color="auto" w:fill="auto"/>
            <w:noWrap/>
            <w:vAlign w:val="center"/>
            <w:hideMark/>
          </w:tcPr>
          <w:p w14:paraId="3D3D35D6"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r</w:t>
            </w:r>
          </w:p>
        </w:tc>
        <w:tc>
          <w:tcPr>
            <w:tcW w:w="2045" w:type="pct"/>
            <w:tcBorders>
              <w:top w:val="nil"/>
              <w:left w:val="nil"/>
              <w:bottom w:val="nil"/>
              <w:right w:val="nil"/>
            </w:tcBorders>
            <w:shd w:val="clear" w:color="auto" w:fill="auto"/>
            <w:noWrap/>
            <w:vAlign w:val="center"/>
            <w:hideMark/>
          </w:tcPr>
          <w:p w14:paraId="70471C9E"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Polar radius</w:t>
            </w:r>
          </w:p>
        </w:tc>
        <w:tc>
          <w:tcPr>
            <w:tcW w:w="470" w:type="pct"/>
            <w:tcBorders>
              <w:top w:val="nil"/>
              <w:left w:val="nil"/>
              <w:bottom w:val="nil"/>
              <w:right w:val="nil"/>
            </w:tcBorders>
            <w:shd w:val="clear" w:color="auto" w:fill="auto"/>
            <w:noWrap/>
            <w:vAlign w:val="center"/>
            <w:hideMark/>
          </w:tcPr>
          <w:p w14:paraId="7321DD58"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d</w:t>
            </w:r>
          </w:p>
        </w:tc>
        <w:tc>
          <w:tcPr>
            <w:tcW w:w="2011" w:type="pct"/>
            <w:tcBorders>
              <w:top w:val="nil"/>
              <w:left w:val="nil"/>
              <w:bottom w:val="nil"/>
              <w:right w:val="nil"/>
            </w:tcBorders>
            <w:shd w:val="clear" w:color="auto" w:fill="auto"/>
            <w:noWrap/>
            <w:vAlign w:val="center"/>
            <w:hideMark/>
          </w:tcPr>
          <w:p w14:paraId="75357439"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Cutting depth</w:t>
            </w:r>
          </w:p>
        </w:tc>
      </w:tr>
      <w:tr w:rsidR="00707DFD" w:rsidRPr="00707DFD" w14:paraId="28092DC6" w14:textId="77777777" w:rsidTr="004E648E">
        <w:trPr>
          <w:trHeight w:val="324"/>
        </w:trPr>
        <w:tc>
          <w:tcPr>
            <w:tcW w:w="474" w:type="pct"/>
            <w:tcBorders>
              <w:top w:val="nil"/>
              <w:left w:val="nil"/>
              <w:bottom w:val="nil"/>
              <w:right w:val="nil"/>
            </w:tcBorders>
            <w:shd w:val="clear" w:color="auto" w:fill="auto"/>
            <w:noWrap/>
            <w:vAlign w:val="center"/>
            <w:hideMark/>
          </w:tcPr>
          <w:p w14:paraId="2CF5BF96"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θ</w:t>
            </w:r>
          </w:p>
        </w:tc>
        <w:tc>
          <w:tcPr>
            <w:tcW w:w="2045" w:type="pct"/>
            <w:tcBorders>
              <w:top w:val="nil"/>
              <w:left w:val="nil"/>
              <w:bottom w:val="nil"/>
              <w:right w:val="nil"/>
            </w:tcBorders>
            <w:shd w:val="clear" w:color="auto" w:fill="auto"/>
            <w:noWrap/>
            <w:vAlign w:val="center"/>
            <w:hideMark/>
          </w:tcPr>
          <w:p w14:paraId="6AC395D6"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Polar angle</w:t>
            </w:r>
          </w:p>
        </w:tc>
        <w:tc>
          <w:tcPr>
            <w:tcW w:w="470" w:type="pct"/>
            <w:tcBorders>
              <w:top w:val="nil"/>
              <w:left w:val="nil"/>
              <w:bottom w:val="nil"/>
              <w:right w:val="nil"/>
            </w:tcBorders>
            <w:shd w:val="clear" w:color="auto" w:fill="auto"/>
            <w:noWrap/>
            <w:vAlign w:val="center"/>
            <w:hideMark/>
          </w:tcPr>
          <w:p w14:paraId="6C58235B" w14:textId="77777777" w:rsidR="004E648E" w:rsidRPr="00707DFD" w:rsidRDefault="004E648E" w:rsidP="004E648E">
            <w:pPr>
              <w:spacing w:after="0" w:line="240" w:lineRule="auto"/>
              <w:ind w:firstLineChars="0" w:firstLine="0"/>
              <w:jc w:val="left"/>
              <w:rPr>
                <w:rFonts w:eastAsia="Times New Roman" w:cs="Times New Roman"/>
                <w:i/>
                <w:iCs/>
                <w:sz w:val="22"/>
              </w:rPr>
            </w:pPr>
            <w:r w:rsidRPr="00707DFD">
              <w:rPr>
                <w:rFonts w:eastAsia="Times New Roman" w:cs="Times New Roman"/>
                <w:i/>
                <w:iCs/>
                <w:sz w:val="22"/>
              </w:rPr>
              <w:t>R</w:t>
            </w:r>
            <w:r w:rsidRPr="00707DFD">
              <w:rPr>
                <w:rFonts w:eastAsia="Times New Roman" w:cs="Times New Roman"/>
                <w:i/>
                <w:iCs/>
                <w:sz w:val="22"/>
                <w:vertAlign w:val="subscript"/>
              </w:rPr>
              <w:t>dt</w:t>
            </w:r>
          </w:p>
        </w:tc>
        <w:tc>
          <w:tcPr>
            <w:tcW w:w="2011" w:type="pct"/>
            <w:tcBorders>
              <w:top w:val="nil"/>
              <w:left w:val="nil"/>
              <w:bottom w:val="nil"/>
              <w:right w:val="nil"/>
            </w:tcBorders>
            <w:shd w:val="clear" w:color="auto" w:fill="auto"/>
            <w:noWrap/>
            <w:vAlign w:val="center"/>
            <w:hideMark/>
          </w:tcPr>
          <w:p w14:paraId="0C515A7D" w14:textId="77777777" w:rsidR="004E648E" w:rsidRPr="00707DFD" w:rsidRDefault="004E648E" w:rsidP="004E648E">
            <w:pPr>
              <w:spacing w:after="0" w:line="240" w:lineRule="auto"/>
              <w:ind w:firstLineChars="0" w:firstLine="0"/>
              <w:jc w:val="left"/>
              <w:rPr>
                <w:rFonts w:eastAsia="Times New Roman" w:cs="Times New Roman"/>
                <w:sz w:val="22"/>
              </w:rPr>
            </w:pPr>
            <w:r w:rsidRPr="00707DFD">
              <w:rPr>
                <w:rFonts w:eastAsia="Times New Roman" w:cs="Times New Roman"/>
                <w:sz w:val="22"/>
              </w:rPr>
              <w:t>Tool radius</w:t>
            </w:r>
          </w:p>
        </w:tc>
      </w:tr>
    </w:tbl>
    <w:bookmarkEnd w:id="83"/>
    <w:p w14:paraId="684CF64B" w14:textId="17994636" w:rsidR="004038D5" w:rsidRPr="00707DFD" w:rsidRDefault="00AE4C5F" w:rsidP="008D03CA">
      <w:pPr>
        <w:spacing w:before="100" w:beforeAutospacing="1"/>
        <w:ind w:firstLine="360"/>
        <w:rPr>
          <w:rFonts w:cs="Times New Roman"/>
        </w:rPr>
      </w:pPr>
      <w:r w:rsidRPr="00707DFD">
        <w:rPr>
          <w:rFonts w:cs="Times New Roman"/>
        </w:rPr>
        <w:lastRenderedPageBreak/>
        <w:t xml:space="preserve">In </w:t>
      </w:r>
      <w:r w:rsidR="00B2443C" w:rsidRPr="00707DFD">
        <w:rPr>
          <w:rFonts w:cs="Times New Roman"/>
        </w:rPr>
        <w:t xml:space="preserve">the </w:t>
      </w:r>
      <w:r w:rsidRPr="00707DFD">
        <w:rPr>
          <w:rFonts w:cs="Times New Roman"/>
        </w:rPr>
        <w:t>simulation</w:t>
      </w:r>
      <w:r w:rsidR="008103C7" w:rsidRPr="00707DFD">
        <w:rPr>
          <w:rFonts w:cs="Times New Roman"/>
        </w:rPr>
        <w:t xml:space="preserve"> model</w:t>
      </w:r>
      <w:r w:rsidRPr="00707DFD">
        <w:rPr>
          <w:rFonts w:cs="Times New Roman"/>
        </w:rPr>
        <w:t xml:space="preserve">, </w:t>
      </w:r>
      <w:r w:rsidR="008103C7" w:rsidRPr="00707DFD">
        <w:rPr>
          <w:rFonts w:cs="Times New Roman"/>
        </w:rPr>
        <w:t xml:space="preserve">the tool path can be generated from the calculation of cutting point position and </w:t>
      </w:r>
      <w:r w:rsidR="008D03CA" w:rsidRPr="00707DFD">
        <w:rPr>
          <w:rFonts w:cs="Times New Roman"/>
        </w:rPr>
        <w:t>profile height</w:t>
      </w:r>
      <w:r w:rsidR="008177CC" w:rsidRPr="00707DFD">
        <w:rPr>
          <w:rFonts w:cs="Times New Roman"/>
        </w:rPr>
        <w:t>.</w:t>
      </w:r>
      <w:r w:rsidR="008D03CA" w:rsidRPr="00707DFD">
        <w:rPr>
          <w:rFonts w:cs="Times New Roman"/>
        </w:rPr>
        <w:t xml:space="preserve"> </w:t>
      </w:r>
      <w:r w:rsidR="008177CC" w:rsidRPr="00707DFD">
        <w:rPr>
          <w:rFonts w:cs="Times New Roman"/>
        </w:rPr>
        <w:t>The schematic of the microstructured surface simulation</w:t>
      </w:r>
      <w:r w:rsidR="008D03CA" w:rsidRPr="00707DFD">
        <w:rPr>
          <w:rFonts w:cs="Times New Roman"/>
        </w:rPr>
        <w:t xml:space="preserve"> </w:t>
      </w:r>
      <w:r w:rsidR="008177CC" w:rsidRPr="00707DFD">
        <w:rPr>
          <w:rFonts w:cs="Times New Roman"/>
        </w:rPr>
        <w:t>is</w:t>
      </w:r>
      <w:r w:rsidR="000D2D86" w:rsidRPr="00707DFD">
        <w:rPr>
          <w:rFonts w:cs="Times New Roman"/>
        </w:rPr>
        <w:t xml:space="preserve"> </w:t>
      </w:r>
      <w:r w:rsidR="008D03CA" w:rsidRPr="00707DFD">
        <w:rPr>
          <w:rFonts w:cs="Times New Roman"/>
        </w:rPr>
        <w:t xml:space="preserve">shown in </w:t>
      </w:r>
      <w:r w:rsidR="00DC68FD" w:rsidRPr="00707DFD">
        <w:rPr>
          <w:rFonts w:cs="Times New Roman"/>
        </w:rPr>
        <w:fldChar w:fldCharType="begin"/>
      </w:r>
      <w:r w:rsidR="00DC68FD" w:rsidRPr="00707DFD">
        <w:rPr>
          <w:rFonts w:cs="Times New Roman"/>
        </w:rPr>
        <w:instrText xml:space="preserve"> REF _Ref83717011 \h  \* MERGEFORMAT </w:instrText>
      </w:r>
      <w:r w:rsidR="00DC68FD" w:rsidRPr="00707DFD">
        <w:rPr>
          <w:rFonts w:cs="Times New Roman"/>
        </w:rPr>
      </w:r>
      <w:r w:rsidR="00DC68FD" w:rsidRPr="00707DFD">
        <w:rPr>
          <w:rFonts w:cs="Times New Roman"/>
        </w:rPr>
        <w:fldChar w:fldCharType="separate"/>
      </w:r>
      <w:r w:rsidR="00BF1A45" w:rsidRPr="00707DFD">
        <w:rPr>
          <w:rFonts w:cs="Times New Roman"/>
        </w:rPr>
        <w:t xml:space="preserve">Figure </w:t>
      </w:r>
      <w:r w:rsidR="00BF1A45" w:rsidRPr="00707DFD">
        <w:rPr>
          <w:rFonts w:cs="Times New Roman"/>
          <w:noProof/>
        </w:rPr>
        <w:t>19</w:t>
      </w:r>
      <w:r w:rsidR="00DC68FD" w:rsidRPr="00707DFD">
        <w:rPr>
          <w:rFonts w:cs="Times New Roman"/>
        </w:rPr>
        <w:fldChar w:fldCharType="end"/>
      </w:r>
      <w:r w:rsidR="008D03CA" w:rsidRPr="00707DFD">
        <w:rPr>
          <w:rFonts w:cs="Times New Roman"/>
        </w:rPr>
        <w:t xml:space="preserve">. Besides, the </w:t>
      </w:r>
      <w:r w:rsidR="008103C7" w:rsidRPr="00707DFD">
        <w:rPr>
          <w:rFonts w:cs="Times New Roman"/>
        </w:rPr>
        <w:t xml:space="preserve">effects of the </w:t>
      </w:r>
      <w:r w:rsidR="00352231" w:rsidRPr="00707DFD">
        <w:rPr>
          <w:rFonts w:cs="Times New Roman"/>
        </w:rPr>
        <w:t>system vibration</w:t>
      </w:r>
      <w:r w:rsidR="008103C7" w:rsidRPr="00707DFD">
        <w:rPr>
          <w:rFonts w:cs="Times New Roman"/>
        </w:rPr>
        <w:t xml:space="preserve"> on the </w:t>
      </w:r>
      <w:r w:rsidR="00F64B2A" w:rsidRPr="00707DFD">
        <w:rPr>
          <w:rFonts w:cs="Times New Roman"/>
        </w:rPr>
        <w:t>microstructured surface</w:t>
      </w:r>
      <w:r w:rsidR="008103C7" w:rsidRPr="00707DFD">
        <w:rPr>
          <w:rFonts w:cs="Times New Roman"/>
        </w:rPr>
        <w:t xml:space="preserve"> are not </w:t>
      </w:r>
      <w:r w:rsidR="000D2D86" w:rsidRPr="00707DFD">
        <w:rPr>
          <w:rFonts w:cs="Times New Roman"/>
        </w:rPr>
        <w:t>considered</w:t>
      </w:r>
      <w:r w:rsidR="00493AA3" w:rsidRPr="00707DFD">
        <w:rPr>
          <w:rFonts w:cs="Times New Roman"/>
        </w:rPr>
        <w:t>,</w:t>
      </w:r>
      <w:r w:rsidR="00CE5FFC" w:rsidRPr="00707DFD">
        <w:rPr>
          <w:rFonts w:cs="Times New Roman"/>
        </w:rPr>
        <w:t xml:space="preserve"> which means </w:t>
      </w:r>
      <w:r w:rsidR="00493AA3" w:rsidRPr="00707DFD">
        <w:rPr>
          <w:rFonts w:cs="Times New Roman"/>
        </w:rPr>
        <w:t xml:space="preserve">that </w:t>
      </w:r>
      <w:r w:rsidR="00CE5FFC" w:rsidRPr="00707DFD">
        <w:rPr>
          <w:rFonts w:cs="Times New Roman"/>
        </w:rPr>
        <w:t xml:space="preserve">the simulation model simulates </w:t>
      </w:r>
      <w:r w:rsidR="00493AA3" w:rsidRPr="00707DFD">
        <w:rPr>
          <w:rFonts w:cs="Times New Roman"/>
        </w:rPr>
        <w:t xml:space="preserve">an </w:t>
      </w:r>
      <w:r w:rsidR="00CE5FFC" w:rsidRPr="00707DFD">
        <w:rPr>
          <w:rFonts w:cs="Times New Roman"/>
        </w:rPr>
        <w:t>ideal cutting process</w:t>
      </w:r>
      <w:r w:rsidR="000D2D86" w:rsidRPr="00707DFD">
        <w:rPr>
          <w:rFonts w:cs="Times New Roman"/>
        </w:rPr>
        <w:t>. The</w:t>
      </w:r>
      <w:r w:rsidRPr="00707DFD">
        <w:rPr>
          <w:rFonts w:cs="Times New Roman"/>
        </w:rPr>
        <w:t xml:space="preserve"> simulation results for </w:t>
      </w:r>
      <w:r w:rsidR="00493AA3" w:rsidRPr="00707DFD">
        <w:rPr>
          <w:rFonts w:cs="Times New Roman"/>
        </w:rPr>
        <w:t xml:space="preserve">the </w:t>
      </w:r>
      <w:r w:rsidR="000C3E7B" w:rsidRPr="00707DFD">
        <w:rPr>
          <w:rFonts w:cs="Times New Roman"/>
        </w:rPr>
        <w:t xml:space="preserve">experiments are shown in </w:t>
      </w:r>
      <w:r w:rsidR="000C3E7B" w:rsidRPr="00707DFD">
        <w:rPr>
          <w:rFonts w:cs="Times New Roman"/>
        </w:rPr>
        <w:fldChar w:fldCharType="begin"/>
      </w:r>
      <w:r w:rsidR="000C3E7B" w:rsidRPr="00707DFD">
        <w:rPr>
          <w:rFonts w:cs="Times New Roman"/>
        </w:rPr>
        <w:instrText xml:space="preserve"> REF _Ref78902423 \h </w:instrText>
      </w:r>
      <w:r w:rsidR="00DC68FD" w:rsidRPr="00707DFD">
        <w:rPr>
          <w:rFonts w:cs="Times New Roman"/>
        </w:rPr>
        <w:instrText xml:space="preserve"> \* MERGEFORMAT </w:instrText>
      </w:r>
      <w:r w:rsidR="000C3E7B" w:rsidRPr="00707DFD">
        <w:rPr>
          <w:rFonts w:cs="Times New Roman"/>
        </w:rPr>
      </w:r>
      <w:r w:rsidR="000C3E7B" w:rsidRPr="00707DFD">
        <w:rPr>
          <w:rFonts w:cs="Times New Roman"/>
        </w:rPr>
        <w:fldChar w:fldCharType="separate"/>
      </w:r>
      <w:r w:rsidR="00BF1A45" w:rsidRPr="00707DFD">
        <w:rPr>
          <w:rFonts w:cs="Times New Roman"/>
        </w:rPr>
        <w:t xml:space="preserve">Figure </w:t>
      </w:r>
      <w:r w:rsidR="00BF1A45" w:rsidRPr="00707DFD">
        <w:rPr>
          <w:rFonts w:cs="Times New Roman"/>
          <w:noProof/>
        </w:rPr>
        <w:t>20</w:t>
      </w:r>
      <w:r w:rsidR="000C3E7B" w:rsidRPr="00707DFD">
        <w:rPr>
          <w:rFonts w:cs="Times New Roman"/>
        </w:rPr>
        <w:fldChar w:fldCharType="end"/>
      </w:r>
      <w:r w:rsidR="00493AA3" w:rsidRPr="00707DFD">
        <w:rPr>
          <w:rFonts w:cs="Times New Roman"/>
        </w:rPr>
        <w:t>.</w:t>
      </w:r>
      <w:r w:rsidR="000C3E7B" w:rsidRPr="00707DFD">
        <w:rPr>
          <w:rFonts w:cs="Times New Roman"/>
        </w:rPr>
        <w:t xml:space="preserve"> </w:t>
      </w:r>
    </w:p>
    <w:p w14:paraId="75982D69" w14:textId="2DE0742A" w:rsidR="008D03CA" w:rsidRPr="00707DFD" w:rsidRDefault="002D22C6" w:rsidP="00DC68FD">
      <w:pPr>
        <w:spacing w:before="100" w:beforeAutospacing="1"/>
        <w:ind w:firstLine="360"/>
        <w:jc w:val="center"/>
        <w:rPr>
          <w:rFonts w:cs="Times New Roman"/>
        </w:rPr>
      </w:pPr>
      <w:bookmarkStart w:id="84" w:name="_Hlk87263795"/>
      <w:r w:rsidRPr="00707DFD">
        <w:rPr>
          <w:rFonts w:cs="Times New Roman"/>
          <w:noProof/>
        </w:rPr>
        <w:drawing>
          <wp:inline distT="0" distB="0" distL="0" distR="0" wp14:anchorId="2A3837ED" wp14:editId="0DEAF51C">
            <wp:extent cx="5238000" cy="32004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000" cy="3200400"/>
                    </a:xfrm>
                    <a:prstGeom prst="rect">
                      <a:avLst/>
                    </a:prstGeom>
                    <a:noFill/>
                    <a:ln>
                      <a:noFill/>
                    </a:ln>
                  </pic:spPr>
                </pic:pic>
              </a:graphicData>
            </a:graphic>
          </wp:inline>
        </w:drawing>
      </w:r>
    </w:p>
    <w:p w14:paraId="4DDF242A" w14:textId="2D56AD40" w:rsidR="008D03CA" w:rsidRPr="00707DFD" w:rsidRDefault="008D03CA" w:rsidP="008D03CA">
      <w:pPr>
        <w:pStyle w:val="Caption"/>
        <w:ind w:firstLine="270"/>
        <w:jc w:val="center"/>
        <w:rPr>
          <w:rFonts w:cs="Times New Roman"/>
          <w:color w:val="auto"/>
        </w:rPr>
      </w:pPr>
      <w:bookmarkStart w:id="85" w:name="_Ref83717011"/>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19</w:t>
      </w:r>
      <w:r w:rsidR="00EB4B4F" w:rsidRPr="00707DFD">
        <w:rPr>
          <w:rFonts w:cs="Times New Roman"/>
          <w:noProof/>
          <w:color w:val="auto"/>
        </w:rPr>
        <w:fldChar w:fldCharType="end"/>
      </w:r>
      <w:bookmarkEnd w:id="85"/>
      <w:r w:rsidR="00493AA3" w:rsidRPr="00707DFD">
        <w:rPr>
          <w:rFonts w:cs="Times New Roman"/>
          <w:noProof/>
          <w:color w:val="auto"/>
        </w:rPr>
        <w:t>.</w:t>
      </w:r>
      <w:r w:rsidRPr="00707DFD">
        <w:rPr>
          <w:rFonts w:cs="Times New Roman"/>
          <w:color w:val="auto"/>
        </w:rPr>
        <w:t xml:space="preserve"> </w:t>
      </w:r>
      <w:r w:rsidR="003C1A85" w:rsidRPr="00707DFD">
        <w:rPr>
          <w:rFonts w:cs="Times New Roman"/>
          <w:color w:val="auto"/>
        </w:rPr>
        <w:t xml:space="preserve">Schematic </w:t>
      </w:r>
      <w:r w:rsidR="00DC68FD" w:rsidRPr="00707DFD">
        <w:rPr>
          <w:rFonts w:cs="Times New Roman"/>
          <w:color w:val="auto"/>
        </w:rPr>
        <w:t xml:space="preserve">of the </w:t>
      </w:r>
      <w:r w:rsidR="00886F57" w:rsidRPr="00707DFD">
        <w:rPr>
          <w:rFonts w:cs="Times New Roman"/>
          <w:color w:val="auto"/>
        </w:rPr>
        <w:t>microstructured surface</w:t>
      </w:r>
      <w:r w:rsidR="00036497" w:rsidRPr="00707DFD">
        <w:rPr>
          <w:rFonts w:cs="Times New Roman"/>
          <w:color w:val="auto"/>
        </w:rPr>
        <w:t xml:space="preserve"> simulation</w:t>
      </w:r>
    </w:p>
    <w:bookmarkEnd w:id="84"/>
    <w:p w14:paraId="1CAB9EC8" w14:textId="77777777" w:rsidR="008D03CA" w:rsidRPr="00707DFD" w:rsidRDefault="008D03CA" w:rsidP="008D03CA">
      <w:pPr>
        <w:spacing w:before="100" w:beforeAutospacing="1"/>
        <w:ind w:firstLine="360"/>
        <w:rPr>
          <w:rFonts w:cs="Times New Roman"/>
        </w:rPr>
      </w:pPr>
    </w:p>
    <w:p w14:paraId="2012B54C" w14:textId="474B84E9" w:rsidR="000C3E7B" w:rsidRPr="00707DFD" w:rsidRDefault="00AD649A" w:rsidP="00916603">
      <w:pPr>
        <w:spacing w:before="100" w:beforeAutospacing="1"/>
        <w:ind w:firstLineChars="0" w:firstLine="0"/>
        <w:rPr>
          <w:rFonts w:cs="Times New Roman"/>
        </w:rPr>
      </w:pPr>
      <w:bookmarkStart w:id="86" w:name="_Hlk87263810"/>
      <w:r w:rsidRPr="00707DFD">
        <w:rPr>
          <w:rFonts w:cs="Times New Roman"/>
          <w:noProof/>
        </w:rPr>
        <w:drawing>
          <wp:inline distT="0" distB="0" distL="0" distR="0" wp14:anchorId="2A53613C" wp14:editId="5EADA97A">
            <wp:extent cx="5731510" cy="247142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471420"/>
                    </a:xfrm>
                    <a:prstGeom prst="rect">
                      <a:avLst/>
                    </a:prstGeom>
                    <a:noFill/>
                    <a:ln>
                      <a:noFill/>
                    </a:ln>
                  </pic:spPr>
                </pic:pic>
              </a:graphicData>
            </a:graphic>
          </wp:inline>
        </w:drawing>
      </w:r>
    </w:p>
    <w:p w14:paraId="7E25A5C5" w14:textId="4A4AEBA7" w:rsidR="000C3E7B" w:rsidRPr="00707DFD" w:rsidRDefault="000C3E7B" w:rsidP="007752AB">
      <w:pPr>
        <w:pStyle w:val="Caption"/>
        <w:ind w:firstLine="270"/>
        <w:jc w:val="center"/>
        <w:rPr>
          <w:rFonts w:cs="Times New Roman"/>
          <w:color w:val="auto"/>
        </w:rPr>
      </w:pPr>
      <w:bookmarkStart w:id="87" w:name="_Ref78902423"/>
      <w:bookmarkStart w:id="88" w:name="_Hlk83716940"/>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20</w:t>
      </w:r>
      <w:r w:rsidR="00EB4B4F" w:rsidRPr="00707DFD">
        <w:rPr>
          <w:rFonts w:cs="Times New Roman"/>
          <w:noProof/>
          <w:color w:val="auto"/>
        </w:rPr>
        <w:fldChar w:fldCharType="end"/>
      </w:r>
      <w:bookmarkEnd w:id="87"/>
      <w:r w:rsidR="00493AA3" w:rsidRPr="00707DFD">
        <w:rPr>
          <w:rFonts w:cs="Times New Roman"/>
          <w:noProof/>
          <w:color w:val="auto"/>
        </w:rPr>
        <w:t>.</w:t>
      </w:r>
      <w:r w:rsidRPr="00707DFD">
        <w:rPr>
          <w:rFonts w:cs="Times New Roman"/>
          <w:color w:val="auto"/>
        </w:rPr>
        <w:t xml:space="preserve"> Simulation of the designed experiments</w:t>
      </w:r>
      <w:r w:rsidR="00493AA3" w:rsidRPr="00707DFD">
        <w:rPr>
          <w:rFonts w:cs="Times New Roman"/>
          <w:color w:val="auto"/>
        </w:rPr>
        <w:t>:</w:t>
      </w:r>
      <w:r w:rsidR="00280DE0" w:rsidRPr="00707DFD">
        <w:rPr>
          <w:rFonts w:cs="Times New Roman"/>
          <w:color w:val="auto"/>
        </w:rPr>
        <w:t xml:space="preserve"> (</w:t>
      </w:r>
      <w:r w:rsidR="00BC1C00" w:rsidRPr="00707DFD">
        <w:rPr>
          <w:rFonts w:cs="Times New Roman"/>
          <w:color w:val="auto"/>
        </w:rPr>
        <w:t>a)</w:t>
      </w:r>
      <w:r w:rsidR="003C1A85" w:rsidRPr="00707DFD">
        <w:rPr>
          <w:rFonts w:cs="Times New Roman"/>
          <w:color w:val="auto"/>
        </w:rPr>
        <w:t xml:space="preserve"> </w:t>
      </w:r>
      <w:r w:rsidR="00FD3470" w:rsidRPr="00707DFD">
        <w:rPr>
          <w:rFonts w:cs="Times New Roman"/>
          <w:color w:val="auto"/>
        </w:rPr>
        <w:t>T</w:t>
      </w:r>
      <w:r w:rsidR="00493AA3" w:rsidRPr="00707DFD">
        <w:rPr>
          <w:rFonts w:cs="Times New Roman"/>
          <w:color w:val="auto"/>
        </w:rPr>
        <w:t>ests</w:t>
      </w:r>
      <w:r w:rsidR="003C1A85" w:rsidRPr="00707DFD">
        <w:rPr>
          <w:rFonts w:cs="Times New Roman"/>
          <w:color w:val="auto"/>
        </w:rPr>
        <w:t xml:space="preserve"> A</w:t>
      </w:r>
      <w:r w:rsidR="002352C5" w:rsidRPr="00707DFD">
        <w:rPr>
          <w:rFonts w:cs="Times New Roman"/>
          <w:color w:val="auto"/>
        </w:rPr>
        <w:t xml:space="preserve"> and B</w:t>
      </w:r>
      <w:r w:rsidR="003C1A85" w:rsidRPr="00707DFD">
        <w:rPr>
          <w:rFonts w:cs="Times New Roman"/>
          <w:color w:val="auto"/>
        </w:rPr>
        <w:t xml:space="preserve">; </w:t>
      </w:r>
      <w:r w:rsidR="00BC1C00" w:rsidRPr="00707DFD">
        <w:rPr>
          <w:rFonts w:cs="Times New Roman"/>
          <w:color w:val="auto"/>
        </w:rPr>
        <w:t>(</w:t>
      </w:r>
      <w:r w:rsidR="00280DE0" w:rsidRPr="00707DFD">
        <w:rPr>
          <w:rFonts w:cs="Times New Roman"/>
          <w:color w:val="auto"/>
        </w:rPr>
        <w:t>b)</w:t>
      </w:r>
      <w:r w:rsidR="003C1A85" w:rsidRPr="00707DFD">
        <w:rPr>
          <w:rFonts w:cs="Times New Roman"/>
          <w:color w:val="auto"/>
        </w:rPr>
        <w:t xml:space="preserve"> </w:t>
      </w:r>
      <w:r w:rsidR="00FD3470" w:rsidRPr="00707DFD">
        <w:rPr>
          <w:rFonts w:cs="Times New Roman"/>
          <w:color w:val="auto"/>
        </w:rPr>
        <w:t>T</w:t>
      </w:r>
      <w:r w:rsidR="00493AA3" w:rsidRPr="00707DFD">
        <w:rPr>
          <w:rFonts w:cs="Times New Roman"/>
          <w:color w:val="auto"/>
        </w:rPr>
        <w:t>ests</w:t>
      </w:r>
      <w:r w:rsidR="00FD3470" w:rsidRPr="00707DFD">
        <w:rPr>
          <w:rFonts w:cs="Times New Roman"/>
          <w:color w:val="auto"/>
        </w:rPr>
        <w:t xml:space="preserve"> </w:t>
      </w:r>
      <w:r w:rsidR="002352C5" w:rsidRPr="00707DFD">
        <w:rPr>
          <w:rFonts w:cs="Times New Roman"/>
          <w:color w:val="auto"/>
        </w:rPr>
        <w:t>C and D</w:t>
      </w:r>
    </w:p>
    <w:bookmarkEnd w:id="86"/>
    <w:bookmarkEnd w:id="88"/>
    <w:p w14:paraId="00593E21" w14:textId="2C47B9AA" w:rsidR="0091573C" w:rsidRPr="00707DFD" w:rsidRDefault="0091573C" w:rsidP="0091573C">
      <w:pPr>
        <w:pStyle w:val="Heading2"/>
        <w:rPr>
          <w:rFonts w:cs="Times New Roman"/>
        </w:rPr>
      </w:pPr>
      <w:r w:rsidRPr="00707DFD">
        <w:rPr>
          <w:rFonts w:cs="Times New Roman"/>
        </w:rPr>
        <w:lastRenderedPageBreak/>
        <w:t>Results and discussion</w:t>
      </w:r>
    </w:p>
    <w:p w14:paraId="72322B72" w14:textId="3981CAAB" w:rsidR="007752AB" w:rsidRPr="00707DFD" w:rsidRDefault="00493AA3" w:rsidP="00004913">
      <w:pPr>
        <w:ind w:firstLineChars="0" w:firstLine="0"/>
        <w:rPr>
          <w:rFonts w:cs="Times New Roman"/>
        </w:rPr>
      </w:pPr>
      <w:r w:rsidRPr="00707DFD">
        <w:rPr>
          <w:rFonts w:cs="Times New Roman"/>
        </w:rPr>
        <w:t>The</w:t>
      </w:r>
      <w:r w:rsidR="00B2443C" w:rsidRPr="00707DFD">
        <w:rPr>
          <w:rFonts w:cs="Times New Roman"/>
        </w:rPr>
        <w:t xml:space="preserve"> following errors of the three axes in </w:t>
      </w:r>
      <w:r w:rsidR="004F098B" w:rsidRPr="00707DFD">
        <w:rPr>
          <w:rFonts w:cs="Times New Roman"/>
        </w:rPr>
        <w:t xml:space="preserve">the </w:t>
      </w:r>
      <w:r w:rsidR="00B2443C" w:rsidRPr="00707DFD">
        <w:rPr>
          <w:rFonts w:cs="Times New Roman"/>
        </w:rPr>
        <w:t xml:space="preserve">turning </w:t>
      </w:r>
      <w:r w:rsidR="008B5D04" w:rsidRPr="00707DFD">
        <w:rPr>
          <w:rFonts w:cs="Times New Roman"/>
        </w:rPr>
        <w:t>machine</w:t>
      </w:r>
      <w:r w:rsidR="00B2443C" w:rsidRPr="00707DFD">
        <w:rPr>
          <w:rFonts w:cs="Times New Roman"/>
        </w:rPr>
        <w:t xml:space="preserve"> are shown</w:t>
      </w:r>
      <w:r w:rsidR="00824B11" w:rsidRPr="00707DFD">
        <w:rPr>
          <w:rFonts w:cs="Times New Roman"/>
        </w:rPr>
        <w:t xml:space="preserve"> in</w:t>
      </w:r>
      <w:r w:rsidR="00FA579E" w:rsidRPr="00707DFD">
        <w:rPr>
          <w:rFonts w:cs="Times New Roman"/>
        </w:rPr>
        <w:t xml:space="preserve"> </w:t>
      </w:r>
      <w:r w:rsidR="00FA579E" w:rsidRPr="00707DFD">
        <w:rPr>
          <w:rFonts w:cs="Times New Roman"/>
        </w:rPr>
        <w:fldChar w:fldCharType="begin"/>
      </w:r>
      <w:r w:rsidR="00FA579E" w:rsidRPr="00707DFD">
        <w:rPr>
          <w:rFonts w:cs="Times New Roman"/>
        </w:rPr>
        <w:instrText xml:space="preserve"> REF _Ref78988718 \h </w:instrText>
      </w:r>
      <w:r w:rsidR="00C66001" w:rsidRPr="00707DFD">
        <w:rPr>
          <w:rFonts w:cs="Times New Roman"/>
        </w:rPr>
        <w:instrText xml:space="preserve"> \* MERGEFORMAT </w:instrText>
      </w:r>
      <w:r w:rsidR="00FA579E" w:rsidRPr="00707DFD">
        <w:rPr>
          <w:rFonts w:cs="Times New Roman"/>
        </w:rPr>
      </w:r>
      <w:r w:rsidR="00FA579E" w:rsidRPr="00707DFD">
        <w:rPr>
          <w:rFonts w:cs="Times New Roman"/>
        </w:rPr>
        <w:fldChar w:fldCharType="separate"/>
      </w:r>
      <w:r w:rsidR="00BF1A45" w:rsidRPr="00707DFD">
        <w:rPr>
          <w:rFonts w:cs="Times New Roman"/>
        </w:rPr>
        <w:t xml:space="preserve">Figure </w:t>
      </w:r>
      <w:r w:rsidR="00BF1A45" w:rsidRPr="00707DFD">
        <w:rPr>
          <w:rFonts w:cs="Times New Roman"/>
          <w:noProof/>
        </w:rPr>
        <w:t>21</w:t>
      </w:r>
      <w:r w:rsidR="00FA579E" w:rsidRPr="00707DFD">
        <w:rPr>
          <w:rFonts w:cs="Times New Roman"/>
        </w:rPr>
        <w:fldChar w:fldCharType="end"/>
      </w:r>
      <w:r w:rsidR="00FA579E" w:rsidRPr="00707DFD">
        <w:rPr>
          <w:rFonts w:cs="Times New Roman"/>
        </w:rPr>
        <w:t xml:space="preserve"> and </w:t>
      </w:r>
      <w:r w:rsidR="00FA579E" w:rsidRPr="00707DFD">
        <w:rPr>
          <w:rFonts w:cs="Times New Roman"/>
        </w:rPr>
        <w:fldChar w:fldCharType="begin"/>
      </w:r>
      <w:r w:rsidR="00FA579E" w:rsidRPr="00707DFD">
        <w:rPr>
          <w:rFonts w:cs="Times New Roman"/>
        </w:rPr>
        <w:instrText xml:space="preserve"> REF _Ref78988719 \h </w:instrText>
      </w:r>
      <w:r w:rsidR="006D2E08" w:rsidRPr="00707DFD">
        <w:rPr>
          <w:rFonts w:cs="Times New Roman"/>
        </w:rPr>
        <w:instrText xml:space="preserve"> \* MERGEFORMAT </w:instrText>
      </w:r>
      <w:r w:rsidR="00FA579E" w:rsidRPr="00707DFD">
        <w:rPr>
          <w:rFonts w:cs="Times New Roman"/>
        </w:rPr>
      </w:r>
      <w:r w:rsidR="00FA579E" w:rsidRPr="00707DFD">
        <w:rPr>
          <w:rFonts w:cs="Times New Roman"/>
        </w:rPr>
        <w:fldChar w:fldCharType="separate"/>
      </w:r>
      <w:r w:rsidR="00BF1A45" w:rsidRPr="00707DFD">
        <w:rPr>
          <w:rFonts w:cs="Times New Roman"/>
          <w:noProof/>
        </w:rPr>
        <w:t>Figure</w:t>
      </w:r>
      <w:r w:rsidR="00BF1A45" w:rsidRPr="00707DFD">
        <w:rPr>
          <w:rFonts w:cs="Times New Roman"/>
        </w:rPr>
        <w:t xml:space="preserve"> </w:t>
      </w:r>
      <w:r w:rsidR="00BF1A45" w:rsidRPr="00707DFD">
        <w:rPr>
          <w:rFonts w:cs="Times New Roman"/>
          <w:noProof/>
        </w:rPr>
        <w:t>22</w:t>
      </w:r>
      <w:r w:rsidR="00FA579E" w:rsidRPr="00707DFD">
        <w:rPr>
          <w:rFonts w:cs="Times New Roman"/>
        </w:rPr>
        <w:fldChar w:fldCharType="end"/>
      </w:r>
      <w:r w:rsidR="00824B11" w:rsidRPr="00707DFD">
        <w:rPr>
          <w:rFonts w:cs="Times New Roman"/>
        </w:rPr>
        <w:t xml:space="preserve">. </w:t>
      </w:r>
      <w:r w:rsidR="00B2443C" w:rsidRPr="00707DFD">
        <w:rPr>
          <w:rFonts w:cs="Times New Roman"/>
        </w:rPr>
        <w:t>A</w:t>
      </w:r>
      <w:r w:rsidR="00FA579E" w:rsidRPr="00707DFD">
        <w:rPr>
          <w:rFonts w:cs="Times New Roman"/>
        </w:rPr>
        <w:t xml:space="preserve"> reference (</w:t>
      </w:r>
      <w:r w:rsidRPr="00707DFD">
        <w:rPr>
          <w:rFonts w:cs="Times New Roman"/>
        </w:rPr>
        <w:t>n</w:t>
      </w:r>
      <w:r w:rsidR="00FA579E" w:rsidRPr="00707DFD">
        <w:rPr>
          <w:rFonts w:cs="Times New Roman"/>
        </w:rPr>
        <w:t>ame</w:t>
      </w:r>
      <w:r w:rsidRPr="00707DFD">
        <w:rPr>
          <w:rFonts w:cs="Times New Roman"/>
        </w:rPr>
        <w:t>d</w:t>
      </w:r>
      <w:r w:rsidR="00FA579E" w:rsidRPr="00707DFD">
        <w:rPr>
          <w:rFonts w:cs="Times New Roman"/>
        </w:rPr>
        <w:t xml:space="preserve"> ‘No FTS’) </w:t>
      </w:r>
      <w:r w:rsidRPr="00707DFD">
        <w:rPr>
          <w:rFonts w:cs="Times New Roman"/>
        </w:rPr>
        <w:t>wa</w:t>
      </w:r>
      <w:r w:rsidR="00B2443C" w:rsidRPr="00707DFD">
        <w:rPr>
          <w:rFonts w:cs="Times New Roman"/>
        </w:rPr>
        <w:t xml:space="preserve">s made </w:t>
      </w:r>
      <w:r w:rsidR="00FA579E" w:rsidRPr="00707DFD">
        <w:rPr>
          <w:rFonts w:cs="Times New Roman"/>
        </w:rPr>
        <w:t xml:space="preserve">by only turning on the spindle without running </w:t>
      </w:r>
      <w:r w:rsidR="004F098B" w:rsidRPr="00707DFD">
        <w:rPr>
          <w:rFonts w:cs="Times New Roman"/>
        </w:rPr>
        <w:t xml:space="preserve">the </w:t>
      </w:r>
      <w:r w:rsidR="00FA579E" w:rsidRPr="00707DFD">
        <w:rPr>
          <w:rFonts w:cs="Times New Roman"/>
        </w:rPr>
        <w:t>FTS system</w:t>
      </w:r>
      <w:r w:rsidR="00B2443C" w:rsidRPr="00707DFD">
        <w:rPr>
          <w:rFonts w:cs="Times New Roman"/>
        </w:rPr>
        <w:t>.</w:t>
      </w:r>
      <w:r w:rsidR="00FA579E" w:rsidRPr="00707DFD">
        <w:rPr>
          <w:rFonts w:cs="Times New Roman"/>
        </w:rPr>
        <w:t xml:space="preserve"> </w:t>
      </w:r>
      <w:r w:rsidR="007468F1" w:rsidRPr="00707DFD">
        <w:rPr>
          <w:rFonts w:cs="Times New Roman"/>
        </w:rPr>
        <w:t>Test</w:t>
      </w:r>
      <w:r w:rsidRPr="00707DFD">
        <w:rPr>
          <w:rFonts w:cs="Times New Roman"/>
        </w:rPr>
        <w:t>s</w:t>
      </w:r>
      <w:r w:rsidR="007468F1" w:rsidRPr="00707DFD">
        <w:rPr>
          <w:rFonts w:cs="Times New Roman"/>
        </w:rPr>
        <w:t xml:space="preserve"> </w:t>
      </w:r>
      <w:r w:rsidR="00FA579E" w:rsidRPr="00707DFD">
        <w:rPr>
          <w:rFonts w:cs="Times New Roman"/>
        </w:rPr>
        <w:t>A</w:t>
      </w:r>
      <w:r w:rsidR="004345D0" w:rsidRPr="00707DFD">
        <w:rPr>
          <w:rFonts w:cs="Times New Roman"/>
        </w:rPr>
        <w:t xml:space="preserve">, </w:t>
      </w:r>
      <w:r w:rsidR="00FA579E" w:rsidRPr="00707DFD">
        <w:rPr>
          <w:rFonts w:cs="Times New Roman"/>
        </w:rPr>
        <w:t xml:space="preserve">B and the reference </w:t>
      </w:r>
      <w:r w:rsidRPr="00707DFD">
        <w:rPr>
          <w:rFonts w:cs="Times New Roman"/>
        </w:rPr>
        <w:t xml:space="preserve">are compared </w:t>
      </w:r>
      <w:r w:rsidR="00FA579E" w:rsidRPr="00707DFD">
        <w:rPr>
          <w:rFonts w:cs="Times New Roman"/>
        </w:rPr>
        <w:t xml:space="preserve">to see the effects of the </w:t>
      </w:r>
      <w:r w:rsidR="00FB1B48" w:rsidRPr="00707DFD">
        <w:rPr>
          <w:rFonts w:cs="Times New Roman"/>
        </w:rPr>
        <w:t>counterbalance</w:t>
      </w:r>
      <w:r w:rsidR="00FA579E" w:rsidRPr="00707DFD">
        <w:rPr>
          <w:rFonts w:cs="Times New Roman"/>
        </w:rPr>
        <w:t>.</w:t>
      </w:r>
      <w:r w:rsidR="00CD1457" w:rsidRPr="00707DFD">
        <w:rPr>
          <w:rFonts w:cs="Times New Roman"/>
        </w:rPr>
        <w:t xml:space="preserve"> </w:t>
      </w:r>
      <w:r w:rsidRPr="00707DFD">
        <w:rPr>
          <w:rFonts w:cs="Times New Roman"/>
        </w:rPr>
        <w:t>It is clear f</w:t>
      </w:r>
      <w:r w:rsidR="00CD1457" w:rsidRPr="00707DFD">
        <w:rPr>
          <w:rFonts w:cs="Times New Roman"/>
        </w:rPr>
        <w:t xml:space="preserve">rom </w:t>
      </w:r>
      <w:r w:rsidR="00B2443C" w:rsidRPr="00707DFD">
        <w:rPr>
          <w:rFonts w:cs="Times New Roman"/>
        </w:rPr>
        <w:t xml:space="preserve">the </w:t>
      </w:r>
      <w:r w:rsidR="00CD1457" w:rsidRPr="00707DFD">
        <w:rPr>
          <w:rFonts w:cs="Times New Roman"/>
        </w:rPr>
        <w:t>X/Y axis following error that</w:t>
      </w:r>
      <w:r w:rsidRPr="00707DFD">
        <w:rPr>
          <w:rFonts w:cs="Times New Roman"/>
        </w:rPr>
        <w:t>,</w:t>
      </w:r>
      <w:r w:rsidR="00CD1457" w:rsidRPr="00707DFD">
        <w:rPr>
          <w:rFonts w:cs="Times New Roman"/>
        </w:rPr>
        <w:t xml:space="preserve"> when the FTS is working, the maximum following error increases from </w:t>
      </w:r>
      <w:r w:rsidR="007468F1" w:rsidRPr="00707DFD">
        <w:rPr>
          <w:rFonts w:cs="Times New Roman"/>
        </w:rPr>
        <w:t>4</w:t>
      </w:r>
      <w:r w:rsidR="00CD1457" w:rsidRPr="00707DFD">
        <w:rPr>
          <w:rFonts w:cs="Times New Roman"/>
        </w:rPr>
        <w:t xml:space="preserve"> nm to </w:t>
      </w:r>
      <w:r w:rsidR="007468F1" w:rsidRPr="00707DFD">
        <w:rPr>
          <w:rFonts w:cs="Times New Roman"/>
        </w:rPr>
        <w:t>200</w:t>
      </w:r>
      <w:r w:rsidRPr="00707DFD">
        <w:rPr>
          <w:rFonts w:cs="Times New Roman"/>
        </w:rPr>
        <w:t>-</w:t>
      </w:r>
      <w:r w:rsidR="007468F1" w:rsidRPr="00707DFD">
        <w:rPr>
          <w:rFonts w:cs="Times New Roman"/>
        </w:rPr>
        <w:t xml:space="preserve">300 </w:t>
      </w:r>
      <w:r w:rsidR="00CD1457" w:rsidRPr="00707DFD">
        <w:rPr>
          <w:rFonts w:cs="Times New Roman"/>
        </w:rPr>
        <w:t xml:space="preserve">nm. </w:t>
      </w:r>
      <w:r w:rsidR="00B2443C" w:rsidRPr="00707DFD">
        <w:rPr>
          <w:rFonts w:cs="Times New Roman"/>
        </w:rPr>
        <w:t xml:space="preserve">This </w:t>
      </w:r>
      <w:r w:rsidR="004F098B" w:rsidRPr="00707DFD">
        <w:rPr>
          <w:rFonts w:cs="Times New Roman"/>
        </w:rPr>
        <w:t xml:space="preserve">increase </w:t>
      </w:r>
      <w:r w:rsidR="00B2443C" w:rsidRPr="00707DFD">
        <w:rPr>
          <w:rFonts w:cs="Times New Roman"/>
        </w:rPr>
        <w:t xml:space="preserve">means </w:t>
      </w:r>
      <w:r w:rsidRPr="00707DFD">
        <w:rPr>
          <w:rFonts w:cs="Times New Roman"/>
        </w:rPr>
        <w:t xml:space="preserve">that </w:t>
      </w:r>
      <w:r w:rsidR="00B2443C" w:rsidRPr="00707DFD">
        <w:rPr>
          <w:rFonts w:cs="Times New Roman"/>
        </w:rPr>
        <w:t xml:space="preserve">the FTS system </w:t>
      </w:r>
      <w:r w:rsidRPr="00707DFD">
        <w:rPr>
          <w:rFonts w:cs="Times New Roman"/>
        </w:rPr>
        <w:t xml:space="preserve">working </w:t>
      </w:r>
      <w:r w:rsidR="00B2443C" w:rsidRPr="00707DFD">
        <w:rPr>
          <w:rFonts w:cs="Times New Roman"/>
        </w:rPr>
        <w:t xml:space="preserve">without </w:t>
      </w:r>
      <w:r w:rsidR="00FB1B48" w:rsidRPr="00707DFD">
        <w:rPr>
          <w:rFonts w:cs="Times New Roman"/>
        </w:rPr>
        <w:t>counterbalance</w:t>
      </w:r>
      <w:r w:rsidR="00B2443C" w:rsidRPr="00707DFD">
        <w:rPr>
          <w:rFonts w:cs="Times New Roman"/>
        </w:rPr>
        <w:t xml:space="preserve"> will cause the </w:t>
      </w:r>
      <w:r w:rsidRPr="00707DFD">
        <w:rPr>
          <w:rFonts w:cs="Times New Roman"/>
        </w:rPr>
        <w:t xml:space="preserve">vibration in the </w:t>
      </w:r>
      <w:r w:rsidR="004345D0" w:rsidRPr="00707DFD">
        <w:rPr>
          <w:rFonts w:cs="Times New Roman"/>
        </w:rPr>
        <w:t>turning machine</w:t>
      </w:r>
      <w:r w:rsidR="00B2443C" w:rsidRPr="00707DFD">
        <w:rPr>
          <w:rFonts w:cs="Times New Roman"/>
        </w:rPr>
        <w:t xml:space="preserve"> and </w:t>
      </w:r>
      <w:r w:rsidR="00FB10A8" w:rsidRPr="00707DFD">
        <w:rPr>
          <w:rFonts w:cs="Times New Roman"/>
        </w:rPr>
        <w:t xml:space="preserve">then </w:t>
      </w:r>
      <w:r w:rsidR="00B2443C" w:rsidRPr="00707DFD">
        <w:rPr>
          <w:rFonts w:cs="Times New Roman"/>
        </w:rPr>
        <w:t xml:space="preserve">the </w:t>
      </w:r>
      <w:r w:rsidR="004345D0" w:rsidRPr="00707DFD">
        <w:rPr>
          <w:rFonts w:cs="Times New Roman"/>
        </w:rPr>
        <w:t>cutting tool</w:t>
      </w:r>
      <w:r w:rsidRPr="00707DFD">
        <w:rPr>
          <w:rFonts w:cs="Times New Roman"/>
        </w:rPr>
        <w:t>’</w:t>
      </w:r>
      <w:r w:rsidR="00B2443C" w:rsidRPr="00707DFD">
        <w:rPr>
          <w:rFonts w:cs="Times New Roman"/>
        </w:rPr>
        <w:t>s absolute position will be affected</w:t>
      </w:r>
      <w:r w:rsidR="00CD1457" w:rsidRPr="00707DFD">
        <w:rPr>
          <w:rFonts w:cs="Times New Roman"/>
        </w:rPr>
        <w:t xml:space="preserve">. </w:t>
      </w:r>
      <w:r w:rsidR="004345D0" w:rsidRPr="00707DFD">
        <w:rPr>
          <w:rFonts w:cs="Times New Roman"/>
        </w:rPr>
        <w:t>When the counterbalance is working, the maximum following error decreased to 28 nm</w:t>
      </w:r>
      <w:r w:rsidRPr="00707DFD">
        <w:rPr>
          <w:rFonts w:cs="Times New Roman"/>
        </w:rPr>
        <w:t>,</w:t>
      </w:r>
      <w:r w:rsidR="001F5B2F" w:rsidRPr="00707DFD">
        <w:rPr>
          <w:rFonts w:cs="Times New Roman"/>
        </w:rPr>
        <w:t xml:space="preserve"> which means</w:t>
      </w:r>
      <w:r w:rsidR="004345D0" w:rsidRPr="00707DFD">
        <w:rPr>
          <w:rFonts w:cs="Times New Roman"/>
        </w:rPr>
        <w:t xml:space="preserve"> </w:t>
      </w:r>
      <w:r w:rsidRPr="00707DFD">
        <w:rPr>
          <w:rFonts w:cs="Times New Roman"/>
        </w:rPr>
        <w:t xml:space="preserve">that </w:t>
      </w:r>
      <w:r w:rsidR="001F5B2F" w:rsidRPr="00707DFD">
        <w:rPr>
          <w:rFonts w:cs="Times New Roman"/>
        </w:rPr>
        <w:t>the</w:t>
      </w:r>
      <w:r w:rsidR="00CD1457" w:rsidRPr="00707DFD">
        <w:rPr>
          <w:rFonts w:cs="Times New Roman"/>
        </w:rPr>
        <w:t xml:space="preserve"> </w:t>
      </w:r>
      <w:r w:rsidR="00FB1B48" w:rsidRPr="00707DFD">
        <w:rPr>
          <w:rFonts w:cs="Times New Roman"/>
        </w:rPr>
        <w:t>counterbalance</w:t>
      </w:r>
      <w:r w:rsidR="00CD1457" w:rsidRPr="00707DFD">
        <w:rPr>
          <w:rFonts w:cs="Times New Roman"/>
        </w:rPr>
        <w:t xml:space="preserve"> can decrease </w:t>
      </w:r>
      <w:r w:rsidR="004345D0" w:rsidRPr="00707DFD">
        <w:rPr>
          <w:rFonts w:cs="Times New Roman"/>
        </w:rPr>
        <w:t>the</w:t>
      </w:r>
      <w:r w:rsidR="00CD1457" w:rsidRPr="00707DFD">
        <w:rPr>
          <w:rFonts w:cs="Times New Roman"/>
        </w:rPr>
        <w:t xml:space="preserve"> </w:t>
      </w:r>
      <w:r w:rsidR="004345D0" w:rsidRPr="00707DFD">
        <w:rPr>
          <w:rFonts w:cs="Times New Roman"/>
        </w:rPr>
        <w:t>vibration</w:t>
      </w:r>
      <w:r w:rsidR="00CD1457" w:rsidRPr="00707DFD">
        <w:rPr>
          <w:rFonts w:cs="Times New Roman"/>
        </w:rPr>
        <w:t>.</w:t>
      </w:r>
      <w:r w:rsidR="00A4091C" w:rsidRPr="00707DFD">
        <w:rPr>
          <w:rFonts w:cs="Times New Roman"/>
        </w:rPr>
        <w:t xml:space="preserve"> </w:t>
      </w:r>
      <w:r w:rsidRPr="00707DFD">
        <w:rPr>
          <w:rFonts w:cs="Times New Roman"/>
        </w:rPr>
        <w:t xml:space="preserve">The </w:t>
      </w:r>
      <w:r w:rsidR="004345D0" w:rsidRPr="00707DFD">
        <w:rPr>
          <w:rFonts w:cs="Times New Roman"/>
        </w:rPr>
        <w:t>Fast Fourier transform (</w:t>
      </w:r>
      <w:r w:rsidR="00A4091C" w:rsidRPr="00707DFD">
        <w:rPr>
          <w:rFonts w:cs="Times New Roman"/>
        </w:rPr>
        <w:t>FFT</w:t>
      </w:r>
      <w:r w:rsidR="004345D0" w:rsidRPr="00707DFD">
        <w:rPr>
          <w:rFonts w:cs="Times New Roman"/>
        </w:rPr>
        <w:t>)</w:t>
      </w:r>
      <w:r w:rsidR="00A4091C" w:rsidRPr="00707DFD">
        <w:rPr>
          <w:rFonts w:cs="Times New Roman"/>
        </w:rPr>
        <w:t xml:space="preserve"> </w:t>
      </w:r>
      <w:r w:rsidRPr="00707DFD">
        <w:rPr>
          <w:rFonts w:cs="Times New Roman"/>
        </w:rPr>
        <w:t>wa</w:t>
      </w:r>
      <w:r w:rsidR="00A4091C" w:rsidRPr="00707DFD">
        <w:rPr>
          <w:rFonts w:cs="Times New Roman"/>
        </w:rPr>
        <w:t xml:space="preserve">s applied </w:t>
      </w:r>
      <w:r w:rsidRPr="00707DFD">
        <w:rPr>
          <w:rFonts w:cs="Times New Roman"/>
        </w:rPr>
        <w:t>to</w:t>
      </w:r>
      <w:r w:rsidR="00A4091C" w:rsidRPr="00707DFD">
        <w:rPr>
          <w:rFonts w:cs="Times New Roman"/>
        </w:rPr>
        <w:t xml:space="preserve"> the Z axis data</w:t>
      </w:r>
      <w:r w:rsidRPr="00707DFD">
        <w:rPr>
          <w:rFonts w:cs="Times New Roman"/>
        </w:rPr>
        <w:t>,</w:t>
      </w:r>
      <w:r w:rsidR="00A4091C" w:rsidRPr="00707DFD">
        <w:rPr>
          <w:rFonts w:cs="Times New Roman"/>
        </w:rPr>
        <w:t xml:space="preserve"> as </w:t>
      </w:r>
      <w:r w:rsidRPr="00707DFD">
        <w:rPr>
          <w:rFonts w:cs="Times New Roman"/>
        </w:rPr>
        <w:t xml:space="preserve">shown in </w:t>
      </w:r>
      <w:r w:rsidR="00A4091C" w:rsidRPr="00707DFD">
        <w:rPr>
          <w:rFonts w:cs="Times New Roman"/>
        </w:rPr>
        <w:fldChar w:fldCharType="begin"/>
      </w:r>
      <w:r w:rsidR="00A4091C" w:rsidRPr="00707DFD">
        <w:rPr>
          <w:rFonts w:cs="Times New Roman"/>
        </w:rPr>
        <w:instrText xml:space="preserve"> REF _Ref78988719 \h </w:instrText>
      </w:r>
      <w:r w:rsidR="006D2E08" w:rsidRPr="00707DFD">
        <w:rPr>
          <w:rFonts w:cs="Times New Roman"/>
        </w:rPr>
        <w:instrText xml:space="preserve"> \* MERGEFORMAT </w:instrText>
      </w:r>
      <w:r w:rsidR="00A4091C" w:rsidRPr="00707DFD">
        <w:rPr>
          <w:rFonts w:cs="Times New Roman"/>
        </w:rPr>
      </w:r>
      <w:r w:rsidR="00A4091C" w:rsidRPr="00707DFD">
        <w:rPr>
          <w:rFonts w:cs="Times New Roman"/>
        </w:rPr>
        <w:fldChar w:fldCharType="separate"/>
      </w:r>
      <w:r w:rsidR="00BF1A45" w:rsidRPr="00707DFD">
        <w:rPr>
          <w:rFonts w:cs="Times New Roman"/>
        </w:rPr>
        <w:t xml:space="preserve">Figure </w:t>
      </w:r>
      <w:r w:rsidR="00BF1A45" w:rsidRPr="00707DFD">
        <w:rPr>
          <w:rFonts w:cs="Times New Roman"/>
          <w:noProof/>
        </w:rPr>
        <w:t>22</w:t>
      </w:r>
      <w:r w:rsidR="00A4091C" w:rsidRPr="00707DFD">
        <w:rPr>
          <w:rFonts w:cs="Times New Roman"/>
        </w:rPr>
        <w:fldChar w:fldCharType="end"/>
      </w:r>
      <w:r w:rsidR="00A4091C" w:rsidRPr="00707DFD">
        <w:rPr>
          <w:rFonts w:cs="Times New Roman"/>
        </w:rPr>
        <w:t>.</w:t>
      </w:r>
    </w:p>
    <w:p w14:paraId="57B30806" w14:textId="13A2B4DD" w:rsidR="00FA579E" w:rsidRPr="00707DFD" w:rsidRDefault="001A0AAB" w:rsidP="00916603">
      <w:pPr>
        <w:ind w:firstLineChars="0" w:firstLine="0"/>
        <w:jc w:val="left"/>
        <w:rPr>
          <w:rFonts w:cs="Times New Roman"/>
        </w:rPr>
      </w:pPr>
      <w:bookmarkStart w:id="89" w:name="_Hlk87263820"/>
      <w:r w:rsidRPr="00707DFD">
        <w:rPr>
          <w:rFonts w:cs="Times New Roman"/>
          <w:noProof/>
        </w:rPr>
        <w:drawing>
          <wp:inline distT="0" distB="0" distL="0" distR="0" wp14:anchorId="67354320" wp14:editId="5B9A0589">
            <wp:extent cx="5731510" cy="2456180"/>
            <wp:effectExtent l="0" t="0" r="254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456180"/>
                    </a:xfrm>
                    <a:prstGeom prst="rect">
                      <a:avLst/>
                    </a:prstGeom>
                    <a:noFill/>
                    <a:ln>
                      <a:noFill/>
                    </a:ln>
                  </pic:spPr>
                </pic:pic>
              </a:graphicData>
            </a:graphic>
          </wp:inline>
        </w:drawing>
      </w:r>
    </w:p>
    <w:p w14:paraId="1484A50A" w14:textId="6D0EA45C" w:rsidR="00FA579E" w:rsidRPr="00707DFD" w:rsidRDefault="00FA579E" w:rsidP="00FA579E">
      <w:pPr>
        <w:pStyle w:val="Caption"/>
        <w:ind w:firstLine="270"/>
        <w:jc w:val="center"/>
        <w:rPr>
          <w:rFonts w:cs="Times New Roman"/>
          <w:color w:val="auto"/>
        </w:rPr>
      </w:pPr>
      <w:bookmarkStart w:id="90" w:name="_Ref78988718"/>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21</w:t>
      </w:r>
      <w:r w:rsidR="00EB4B4F" w:rsidRPr="00707DFD">
        <w:rPr>
          <w:rFonts w:cs="Times New Roman"/>
          <w:noProof/>
          <w:color w:val="auto"/>
        </w:rPr>
        <w:fldChar w:fldCharType="end"/>
      </w:r>
      <w:bookmarkEnd w:id="90"/>
      <w:r w:rsidR="00493AA3" w:rsidRPr="00707DFD">
        <w:rPr>
          <w:rFonts w:cs="Times New Roman"/>
          <w:noProof/>
          <w:color w:val="auto"/>
        </w:rPr>
        <w:t>.</w:t>
      </w:r>
      <w:r w:rsidRPr="00707DFD">
        <w:rPr>
          <w:rFonts w:cs="Times New Roman"/>
          <w:color w:val="auto"/>
        </w:rPr>
        <w:t xml:space="preserve"> </w:t>
      </w:r>
      <w:r w:rsidR="006F1386" w:rsidRPr="00707DFD">
        <w:rPr>
          <w:rFonts w:cs="Times New Roman"/>
          <w:color w:val="auto"/>
        </w:rPr>
        <w:t>Following error</w:t>
      </w:r>
      <w:r w:rsidR="00493AA3" w:rsidRPr="00707DFD">
        <w:rPr>
          <w:rFonts w:cs="Times New Roman"/>
          <w:color w:val="auto"/>
        </w:rPr>
        <w:t>:</w:t>
      </w:r>
      <w:r w:rsidR="006F1386" w:rsidRPr="00707DFD">
        <w:rPr>
          <w:rFonts w:cs="Times New Roman"/>
          <w:color w:val="auto"/>
        </w:rPr>
        <w:t xml:space="preserve"> </w:t>
      </w:r>
      <w:r w:rsidRPr="00707DFD">
        <w:rPr>
          <w:rFonts w:cs="Times New Roman"/>
          <w:color w:val="auto"/>
        </w:rPr>
        <w:t xml:space="preserve">(a) X </w:t>
      </w:r>
      <w:r w:rsidR="00D974F8" w:rsidRPr="00707DFD">
        <w:rPr>
          <w:rFonts w:cs="Times New Roman"/>
          <w:color w:val="auto"/>
        </w:rPr>
        <w:t>axis</w:t>
      </w:r>
      <w:r w:rsidR="00493AA3" w:rsidRPr="00707DFD">
        <w:rPr>
          <w:rFonts w:cs="Times New Roman"/>
          <w:color w:val="auto"/>
        </w:rPr>
        <w:t>;</w:t>
      </w:r>
      <w:r w:rsidR="00D974F8" w:rsidRPr="00707DFD">
        <w:rPr>
          <w:rFonts w:cs="Times New Roman"/>
          <w:color w:val="auto"/>
        </w:rPr>
        <w:t xml:space="preserve"> (</w:t>
      </w:r>
      <w:r w:rsidRPr="00707DFD">
        <w:rPr>
          <w:rFonts w:cs="Times New Roman"/>
          <w:color w:val="auto"/>
        </w:rPr>
        <w:t xml:space="preserve">b) </w:t>
      </w:r>
      <w:r w:rsidR="007E7D12" w:rsidRPr="00707DFD">
        <w:rPr>
          <w:rFonts w:cs="Times New Roman"/>
          <w:color w:val="auto"/>
        </w:rPr>
        <w:t>Y</w:t>
      </w:r>
      <w:r w:rsidRPr="00707DFD">
        <w:rPr>
          <w:rFonts w:cs="Times New Roman"/>
          <w:color w:val="auto"/>
        </w:rPr>
        <w:t xml:space="preserve"> axis </w:t>
      </w:r>
    </w:p>
    <w:p w14:paraId="13640D27" w14:textId="4DB553BF" w:rsidR="0091573C" w:rsidRPr="00707DFD" w:rsidRDefault="00533076" w:rsidP="00E54E2E">
      <w:pPr>
        <w:ind w:firstLineChars="0" w:firstLine="0"/>
        <w:jc w:val="left"/>
        <w:rPr>
          <w:rFonts w:cs="Times New Roman"/>
        </w:rPr>
      </w:pPr>
      <w:bookmarkStart w:id="91" w:name="_Hlk87263827"/>
      <w:bookmarkEnd w:id="89"/>
      <w:r w:rsidRPr="00707DFD">
        <w:rPr>
          <w:rFonts w:cs="Times New Roman"/>
          <w:noProof/>
        </w:rPr>
        <w:lastRenderedPageBreak/>
        <w:drawing>
          <wp:inline distT="0" distB="0" distL="0" distR="0" wp14:anchorId="53B21E42" wp14:editId="44BDC020">
            <wp:extent cx="5731510" cy="42481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248150"/>
                    </a:xfrm>
                    <a:prstGeom prst="rect">
                      <a:avLst/>
                    </a:prstGeom>
                    <a:noFill/>
                    <a:ln>
                      <a:noFill/>
                    </a:ln>
                  </pic:spPr>
                </pic:pic>
              </a:graphicData>
            </a:graphic>
          </wp:inline>
        </w:drawing>
      </w:r>
    </w:p>
    <w:p w14:paraId="1A605A5C" w14:textId="75012A8F" w:rsidR="006B42DC" w:rsidRPr="00707DFD" w:rsidRDefault="006B42DC" w:rsidP="006B42DC">
      <w:pPr>
        <w:pStyle w:val="Caption"/>
        <w:ind w:firstLine="270"/>
        <w:jc w:val="center"/>
        <w:rPr>
          <w:rFonts w:cs="Times New Roman"/>
          <w:color w:val="auto"/>
        </w:rPr>
      </w:pPr>
      <w:bookmarkStart w:id="92" w:name="_Ref78988719"/>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22</w:t>
      </w:r>
      <w:r w:rsidR="00EB4B4F" w:rsidRPr="00707DFD">
        <w:rPr>
          <w:rFonts w:cs="Times New Roman"/>
          <w:noProof/>
          <w:color w:val="auto"/>
        </w:rPr>
        <w:fldChar w:fldCharType="end"/>
      </w:r>
      <w:bookmarkEnd w:id="92"/>
      <w:r w:rsidR="00122B3E" w:rsidRPr="00707DFD">
        <w:rPr>
          <w:rFonts w:cs="Times New Roman"/>
          <w:noProof/>
          <w:color w:val="auto"/>
        </w:rPr>
        <w:t>.</w:t>
      </w:r>
      <w:r w:rsidRPr="00707DFD">
        <w:rPr>
          <w:rFonts w:cs="Times New Roman"/>
          <w:color w:val="auto"/>
        </w:rPr>
        <w:t xml:space="preserve"> Z axis following error</w:t>
      </w:r>
    </w:p>
    <w:bookmarkEnd w:id="91"/>
    <w:p w14:paraId="76EC8E8B" w14:textId="53D67A24" w:rsidR="00E8194E" w:rsidRPr="00707DFD" w:rsidRDefault="00B2443C" w:rsidP="00E8194E">
      <w:pPr>
        <w:spacing w:before="100" w:beforeAutospacing="1"/>
        <w:ind w:firstLine="360"/>
        <w:rPr>
          <w:rFonts w:cs="Times New Roman"/>
        </w:rPr>
      </w:pPr>
      <w:r w:rsidRPr="00707DFD">
        <w:rPr>
          <w:rFonts w:cs="Times New Roman"/>
        </w:rPr>
        <w:t xml:space="preserve">The frequency-domain analysis shows that the dominant frequency is the same as the FTS working frequency (30 Hz). When </w:t>
      </w:r>
      <w:r w:rsidR="00D974F8" w:rsidRPr="00707DFD">
        <w:rPr>
          <w:rFonts w:cs="Times New Roman"/>
        </w:rPr>
        <w:t xml:space="preserve">the </w:t>
      </w:r>
      <w:r w:rsidR="00FB1B48" w:rsidRPr="00707DFD">
        <w:rPr>
          <w:rFonts w:cs="Times New Roman"/>
        </w:rPr>
        <w:t>counterbalance</w:t>
      </w:r>
      <w:r w:rsidRPr="00707DFD">
        <w:rPr>
          <w:rFonts w:cs="Times New Roman"/>
        </w:rPr>
        <w:t xml:space="preserve"> </w:t>
      </w:r>
      <w:r w:rsidR="00122B3E" w:rsidRPr="00707DFD">
        <w:rPr>
          <w:rFonts w:cs="Times New Roman"/>
        </w:rPr>
        <w:t>wa</w:t>
      </w:r>
      <w:r w:rsidRPr="00707DFD">
        <w:rPr>
          <w:rFonts w:cs="Times New Roman"/>
        </w:rPr>
        <w:t xml:space="preserve">s </w:t>
      </w:r>
      <w:r w:rsidR="001F5B2F" w:rsidRPr="00707DFD">
        <w:rPr>
          <w:rFonts w:cs="Times New Roman"/>
        </w:rPr>
        <w:t>working</w:t>
      </w:r>
      <w:r w:rsidRPr="00707DFD">
        <w:rPr>
          <w:rFonts w:cs="Times New Roman"/>
        </w:rPr>
        <w:t>, the magnitude decreased from 1653 nm to 42 nm</w:t>
      </w:r>
      <w:r w:rsidR="00FB10A8" w:rsidRPr="00707DFD">
        <w:rPr>
          <w:rFonts w:cs="Times New Roman"/>
        </w:rPr>
        <w:t xml:space="preserve">. </w:t>
      </w:r>
      <w:r w:rsidR="00122B3E" w:rsidRPr="00707DFD">
        <w:rPr>
          <w:rFonts w:cs="Times New Roman"/>
        </w:rPr>
        <w:t>Compared</w:t>
      </w:r>
      <w:r w:rsidRPr="00707DFD">
        <w:rPr>
          <w:rFonts w:cs="Times New Roman"/>
        </w:rPr>
        <w:t xml:space="preserve"> to the result</w:t>
      </w:r>
      <w:r w:rsidR="00122B3E" w:rsidRPr="00707DFD">
        <w:rPr>
          <w:rFonts w:cs="Times New Roman"/>
        </w:rPr>
        <w:t>s</w:t>
      </w:r>
      <w:r w:rsidRPr="00707DFD">
        <w:rPr>
          <w:rFonts w:cs="Times New Roman"/>
        </w:rPr>
        <w:t xml:space="preserve"> when</w:t>
      </w:r>
      <w:r w:rsidR="00122B3E" w:rsidRPr="00707DFD">
        <w:rPr>
          <w:rFonts w:cs="Times New Roman"/>
        </w:rPr>
        <w:t xml:space="preserve"> the</w:t>
      </w:r>
      <w:r w:rsidRPr="00707DFD">
        <w:rPr>
          <w:rFonts w:cs="Times New Roman"/>
        </w:rPr>
        <w:t xml:space="preserve"> FTS </w:t>
      </w:r>
      <w:r w:rsidR="00122B3E" w:rsidRPr="00707DFD">
        <w:rPr>
          <w:rFonts w:cs="Times New Roman"/>
        </w:rPr>
        <w:t>wa</w:t>
      </w:r>
      <w:r w:rsidRPr="00707DFD">
        <w:rPr>
          <w:rFonts w:cs="Times New Roman"/>
        </w:rPr>
        <w:t xml:space="preserve">s </w:t>
      </w:r>
      <w:r w:rsidR="00680A24" w:rsidRPr="00707DFD">
        <w:rPr>
          <w:rFonts w:cs="Times New Roman"/>
        </w:rPr>
        <w:t>off</w:t>
      </w:r>
      <w:r w:rsidRPr="00707DFD">
        <w:rPr>
          <w:rFonts w:cs="Times New Roman"/>
        </w:rPr>
        <w:t xml:space="preserve">, </w:t>
      </w:r>
      <w:r w:rsidR="00122B3E" w:rsidRPr="00707DFD">
        <w:rPr>
          <w:rFonts w:cs="Times New Roman"/>
        </w:rPr>
        <w:t>this</w:t>
      </w:r>
      <w:r w:rsidRPr="00707DFD">
        <w:rPr>
          <w:rFonts w:cs="Times New Roman"/>
        </w:rPr>
        <w:t xml:space="preserve"> prove</w:t>
      </w:r>
      <w:r w:rsidR="00122B3E" w:rsidRPr="00707DFD">
        <w:rPr>
          <w:rFonts w:cs="Times New Roman"/>
        </w:rPr>
        <w:t>s</w:t>
      </w:r>
      <w:r w:rsidRPr="00707DFD">
        <w:rPr>
          <w:rFonts w:cs="Times New Roman"/>
        </w:rPr>
        <w:t xml:space="preserve"> that the FTS motion cause</w:t>
      </w:r>
      <w:r w:rsidR="00122B3E" w:rsidRPr="00707DFD">
        <w:rPr>
          <w:rFonts w:cs="Times New Roman"/>
        </w:rPr>
        <w:t>d</w:t>
      </w:r>
      <w:r w:rsidRPr="00707DFD">
        <w:rPr>
          <w:rFonts w:cs="Times New Roman"/>
        </w:rPr>
        <w:t xml:space="preserve"> the increase </w:t>
      </w:r>
      <w:r w:rsidR="00122B3E" w:rsidRPr="00707DFD">
        <w:rPr>
          <w:rFonts w:cs="Times New Roman"/>
        </w:rPr>
        <w:t>in the</w:t>
      </w:r>
      <w:r w:rsidRPr="00707DFD">
        <w:rPr>
          <w:rFonts w:cs="Times New Roman"/>
        </w:rPr>
        <w:t xml:space="preserve"> Z axis following error</w:t>
      </w:r>
      <w:r w:rsidR="00503328" w:rsidRPr="00707DFD">
        <w:rPr>
          <w:rFonts w:cs="Times New Roman"/>
        </w:rPr>
        <w:t>.</w:t>
      </w:r>
      <w:r w:rsidR="00680FCF" w:rsidRPr="00707DFD">
        <w:rPr>
          <w:rFonts w:cs="Times New Roman"/>
        </w:rPr>
        <w:t xml:space="preserve"> </w:t>
      </w:r>
      <w:r w:rsidR="00122B3E" w:rsidRPr="00707DFD">
        <w:rPr>
          <w:rFonts w:cs="Times New Roman"/>
        </w:rPr>
        <w:t>Since</w:t>
      </w:r>
      <w:r w:rsidR="00680FCF" w:rsidRPr="00707DFD">
        <w:rPr>
          <w:rFonts w:cs="Times New Roman"/>
        </w:rPr>
        <w:t xml:space="preserve"> the Z axis </w:t>
      </w:r>
      <w:r w:rsidR="00122B3E" w:rsidRPr="00707DFD">
        <w:rPr>
          <w:rFonts w:cs="Times New Roman"/>
        </w:rPr>
        <w:t xml:space="preserve">is </w:t>
      </w:r>
      <w:r w:rsidR="00192BAA" w:rsidRPr="00707DFD">
        <w:rPr>
          <w:rFonts w:cs="Times New Roman"/>
        </w:rPr>
        <w:t>in</w:t>
      </w:r>
      <w:r w:rsidR="00680FCF" w:rsidRPr="00707DFD">
        <w:rPr>
          <w:rFonts w:cs="Times New Roman"/>
        </w:rPr>
        <w:t xml:space="preserve"> the same direction </w:t>
      </w:r>
      <w:r w:rsidRPr="00707DFD">
        <w:rPr>
          <w:rFonts w:cs="Times New Roman"/>
        </w:rPr>
        <w:t>as</w:t>
      </w:r>
      <w:r w:rsidR="00680FCF" w:rsidRPr="00707DFD">
        <w:rPr>
          <w:rFonts w:cs="Times New Roman"/>
        </w:rPr>
        <w:t xml:space="preserve"> </w:t>
      </w:r>
      <w:r w:rsidR="00122B3E" w:rsidRPr="00707DFD">
        <w:rPr>
          <w:rFonts w:cs="Times New Roman"/>
        </w:rPr>
        <w:t xml:space="preserve">that if the </w:t>
      </w:r>
      <w:r w:rsidR="00680FCF" w:rsidRPr="00707DFD">
        <w:rPr>
          <w:rFonts w:cs="Times New Roman"/>
        </w:rPr>
        <w:t xml:space="preserve">FTS motion, the following error in </w:t>
      </w:r>
      <w:r w:rsidR="00122B3E" w:rsidRPr="00707DFD">
        <w:rPr>
          <w:rFonts w:cs="Times New Roman"/>
        </w:rPr>
        <w:t xml:space="preserve">the </w:t>
      </w:r>
      <w:r w:rsidR="00680FCF" w:rsidRPr="00707DFD">
        <w:rPr>
          <w:rFonts w:cs="Times New Roman"/>
        </w:rPr>
        <w:t xml:space="preserve">Z axis will </w:t>
      </w:r>
      <w:r w:rsidR="00192BAA" w:rsidRPr="00707DFD">
        <w:rPr>
          <w:rFonts w:cs="Times New Roman"/>
        </w:rPr>
        <w:t>affect</w:t>
      </w:r>
      <w:r w:rsidR="00680FCF" w:rsidRPr="00707DFD">
        <w:rPr>
          <w:rFonts w:cs="Times New Roman"/>
        </w:rPr>
        <w:t xml:space="preserve"> the accuracy of the cutting depth</w:t>
      </w:r>
      <w:r w:rsidR="00361EBD" w:rsidRPr="00707DFD">
        <w:rPr>
          <w:rFonts w:cs="Times New Roman"/>
        </w:rPr>
        <w:t xml:space="preserve">. </w:t>
      </w:r>
      <w:r w:rsidR="00EE7CD3" w:rsidRPr="00707DFD">
        <w:rPr>
          <w:rFonts w:cs="Times New Roman"/>
        </w:rPr>
        <w:t>The s</w:t>
      </w:r>
      <w:r w:rsidR="00305C37" w:rsidRPr="00707DFD">
        <w:rPr>
          <w:rFonts w:cs="Times New Roman"/>
        </w:rPr>
        <w:t xml:space="preserve">ame </w:t>
      </w:r>
      <w:r w:rsidR="00D11A68" w:rsidRPr="00707DFD">
        <w:rPr>
          <w:rFonts w:cs="Times New Roman"/>
        </w:rPr>
        <w:t xml:space="preserve">conclusion can be drawn from </w:t>
      </w:r>
      <w:r w:rsidR="007D65DB" w:rsidRPr="00707DFD">
        <w:rPr>
          <w:rFonts w:cs="Times New Roman"/>
        </w:rPr>
        <w:t>Test</w:t>
      </w:r>
      <w:r w:rsidR="00122B3E" w:rsidRPr="00707DFD">
        <w:rPr>
          <w:rFonts w:cs="Times New Roman"/>
        </w:rPr>
        <w:t>s</w:t>
      </w:r>
      <w:r w:rsidR="00D11A68" w:rsidRPr="00707DFD">
        <w:rPr>
          <w:rFonts w:cs="Times New Roman"/>
        </w:rPr>
        <w:t xml:space="preserve"> C and D</w:t>
      </w:r>
      <w:r w:rsidR="00192BAA" w:rsidRPr="00707DFD">
        <w:rPr>
          <w:rFonts w:cs="Times New Roman"/>
        </w:rPr>
        <w:t>.</w:t>
      </w:r>
      <w:r w:rsidR="00D11A68" w:rsidRPr="00707DFD">
        <w:rPr>
          <w:rFonts w:cs="Times New Roman"/>
        </w:rPr>
        <w:t xml:space="preserve"> </w:t>
      </w:r>
      <w:r w:rsidR="00192BAA" w:rsidRPr="00707DFD">
        <w:rPr>
          <w:rFonts w:cs="Times New Roman"/>
        </w:rPr>
        <w:t>T</w:t>
      </w:r>
      <w:r w:rsidR="00D11A68" w:rsidRPr="00707DFD">
        <w:rPr>
          <w:rFonts w:cs="Times New Roman"/>
        </w:rPr>
        <w:t>he dominant frequency become</w:t>
      </w:r>
      <w:r w:rsidR="000E0FDE" w:rsidRPr="00707DFD">
        <w:rPr>
          <w:rFonts w:cs="Times New Roman"/>
        </w:rPr>
        <w:t>s</w:t>
      </w:r>
      <w:r w:rsidR="00D11A68" w:rsidRPr="00707DFD">
        <w:rPr>
          <w:rFonts w:cs="Times New Roman"/>
        </w:rPr>
        <w:t xml:space="preserve"> 40 Hz when the FTS working frequency </w:t>
      </w:r>
      <w:r w:rsidR="000E0FDE" w:rsidRPr="00707DFD">
        <w:rPr>
          <w:rFonts w:cs="Times New Roman"/>
        </w:rPr>
        <w:t>is</w:t>
      </w:r>
      <w:r w:rsidR="00D11A68" w:rsidRPr="00707DFD">
        <w:rPr>
          <w:rFonts w:cs="Times New Roman"/>
        </w:rPr>
        <w:t xml:space="preserve"> 40 Hz.</w:t>
      </w:r>
      <w:r w:rsidR="00E8194E" w:rsidRPr="00707DFD">
        <w:rPr>
          <w:rFonts w:cs="Times New Roman"/>
        </w:rPr>
        <w:t xml:space="preserve"> </w:t>
      </w:r>
      <w:r w:rsidR="000E0FDE" w:rsidRPr="00707DFD">
        <w:rPr>
          <w:rFonts w:cs="Times New Roman"/>
        </w:rPr>
        <w:t xml:space="preserve">Overall, </w:t>
      </w:r>
      <w:r w:rsidR="00122B3E" w:rsidRPr="00707DFD">
        <w:rPr>
          <w:rFonts w:cs="Times New Roman"/>
        </w:rPr>
        <w:t xml:space="preserve">the </w:t>
      </w:r>
      <w:r w:rsidR="000E0FDE" w:rsidRPr="00707DFD">
        <w:rPr>
          <w:rFonts w:cs="Times New Roman"/>
        </w:rPr>
        <w:t>c</w:t>
      </w:r>
      <w:r w:rsidR="00FB1B48" w:rsidRPr="00707DFD">
        <w:rPr>
          <w:rFonts w:cs="Times New Roman"/>
        </w:rPr>
        <w:t>ounterbalance</w:t>
      </w:r>
      <w:r w:rsidR="005E6A3C" w:rsidRPr="00707DFD">
        <w:rPr>
          <w:rFonts w:cs="Times New Roman"/>
        </w:rPr>
        <w:t xml:space="preserve"> can decrease the following error</w:t>
      </w:r>
      <w:r w:rsidR="00E8194E" w:rsidRPr="00707DFD">
        <w:rPr>
          <w:rFonts w:cs="Times New Roman"/>
        </w:rPr>
        <w:t xml:space="preserve"> of the system </w:t>
      </w:r>
      <w:r w:rsidR="00680FCF" w:rsidRPr="00707DFD">
        <w:rPr>
          <w:rFonts w:cs="Times New Roman"/>
        </w:rPr>
        <w:t xml:space="preserve">and </w:t>
      </w:r>
      <w:r w:rsidR="005E6A3C" w:rsidRPr="00707DFD">
        <w:rPr>
          <w:rFonts w:cs="Times New Roman"/>
        </w:rPr>
        <w:t xml:space="preserve">make the whole system </w:t>
      </w:r>
      <w:r w:rsidR="00361EBD" w:rsidRPr="00707DFD">
        <w:rPr>
          <w:rFonts w:cs="Times New Roman"/>
        </w:rPr>
        <w:t>work in stable condition</w:t>
      </w:r>
      <w:r w:rsidR="00122B3E" w:rsidRPr="00707DFD">
        <w:rPr>
          <w:rFonts w:cs="Times New Roman"/>
        </w:rPr>
        <w:t>s</w:t>
      </w:r>
      <w:r w:rsidR="00CE5FFC" w:rsidRPr="00707DFD">
        <w:rPr>
          <w:rFonts w:cs="Times New Roman"/>
        </w:rPr>
        <w:t>.</w:t>
      </w:r>
      <w:r w:rsidR="00361EBD" w:rsidRPr="00707DFD">
        <w:rPr>
          <w:rFonts w:cs="Times New Roman"/>
        </w:rPr>
        <w:t xml:space="preserve"> </w:t>
      </w:r>
      <w:r w:rsidR="00CE5FFC" w:rsidRPr="00707DFD">
        <w:rPr>
          <w:rFonts w:cs="Times New Roman"/>
        </w:rPr>
        <w:t>A</w:t>
      </w:r>
      <w:r w:rsidR="000E0FDE" w:rsidRPr="00707DFD">
        <w:rPr>
          <w:rFonts w:cs="Times New Roman"/>
        </w:rPr>
        <w:t xml:space="preserve">lmost </w:t>
      </w:r>
      <w:r w:rsidR="00305C37" w:rsidRPr="00707DFD">
        <w:rPr>
          <w:rFonts w:cs="Times New Roman"/>
        </w:rPr>
        <w:t xml:space="preserve">no vibration on the </w:t>
      </w:r>
      <w:r w:rsidR="000E0FDE" w:rsidRPr="00707DFD">
        <w:rPr>
          <w:rFonts w:cs="Times New Roman"/>
        </w:rPr>
        <w:t>turning machine</w:t>
      </w:r>
      <w:r w:rsidR="00305C37" w:rsidRPr="00707DFD">
        <w:rPr>
          <w:rFonts w:cs="Times New Roman"/>
        </w:rPr>
        <w:t xml:space="preserve"> and accurate tool motion can be achieved.</w:t>
      </w:r>
      <w:r w:rsidR="00D11A68" w:rsidRPr="00707DFD">
        <w:rPr>
          <w:rFonts w:cs="Times New Roman"/>
        </w:rPr>
        <w:t xml:space="preserve"> </w:t>
      </w:r>
    </w:p>
    <w:p w14:paraId="541CFE9A" w14:textId="6EA18533" w:rsidR="000A67F0" w:rsidRPr="00707DFD" w:rsidRDefault="00EE7CD3" w:rsidP="00E528C3">
      <w:pPr>
        <w:spacing w:before="100" w:beforeAutospacing="1"/>
        <w:ind w:firstLine="360"/>
        <w:rPr>
          <w:rFonts w:eastAsia="Times New Roman" w:cs="Times New Roman"/>
          <w:szCs w:val="24"/>
        </w:rPr>
      </w:pPr>
      <w:r w:rsidRPr="00707DFD">
        <w:rPr>
          <w:rFonts w:cs="Times New Roman"/>
        </w:rPr>
        <w:t xml:space="preserve">Next, the FTS motion profile information during machining processes is shown in </w:t>
      </w:r>
      <w:r w:rsidR="0086149B" w:rsidRPr="00707DFD">
        <w:rPr>
          <w:rFonts w:cs="Times New Roman"/>
        </w:rPr>
        <w:fldChar w:fldCharType="begin"/>
      </w:r>
      <w:r w:rsidR="0086149B" w:rsidRPr="00707DFD">
        <w:rPr>
          <w:rFonts w:cs="Times New Roman"/>
        </w:rPr>
        <w:instrText xml:space="preserve"> REF _Ref79086150 \h </w:instrText>
      </w:r>
      <w:r w:rsidR="006D2E08" w:rsidRPr="00707DFD">
        <w:rPr>
          <w:rFonts w:cs="Times New Roman"/>
        </w:rPr>
        <w:instrText xml:space="preserve"> \* MERGEFORMAT </w:instrText>
      </w:r>
      <w:r w:rsidR="0086149B" w:rsidRPr="00707DFD">
        <w:rPr>
          <w:rFonts w:cs="Times New Roman"/>
        </w:rPr>
      </w:r>
      <w:r w:rsidR="0086149B" w:rsidRPr="00707DFD">
        <w:rPr>
          <w:rFonts w:cs="Times New Roman"/>
        </w:rPr>
        <w:fldChar w:fldCharType="separate"/>
      </w:r>
      <w:r w:rsidR="00BF1A45" w:rsidRPr="00707DFD">
        <w:rPr>
          <w:rFonts w:cs="Times New Roman"/>
        </w:rPr>
        <w:t xml:space="preserve">Figure </w:t>
      </w:r>
      <w:r w:rsidR="00BF1A45" w:rsidRPr="00707DFD">
        <w:rPr>
          <w:rFonts w:cs="Times New Roman"/>
          <w:noProof/>
        </w:rPr>
        <w:t>23</w:t>
      </w:r>
      <w:r w:rsidR="0086149B" w:rsidRPr="00707DFD">
        <w:rPr>
          <w:rFonts w:cs="Times New Roman"/>
        </w:rPr>
        <w:fldChar w:fldCharType="end"/>
      </w:r>
      <w:r w:rsidR="00122B3E" w:rsidRPr="00707DFD">
        <w:rPr>
          <w:rFonts w:cs="Times New Roman"/>
        </w:rPr>
        <w:t>.</w:t>
      </w:r>
      <w:r w:rsidR="00177C07" w:rsidRPr="00707DFD">
        <w:rPr>
          <w:rFonts w:cs="Times New Roman"/>
        </w:rPr>
        <w:t xml:space="preserve"> </w:t>
      </w:r>
      <w:r w:rsidR="007D65DB" w:rsidRPr="00707DFD">
        <w:rPr>
          <w:rFonts w:cs="Times New Roman"/>
        </w:rPr>
        <w:t>Test</w:t>
      </w:r>
      <w:r w:rsidR="00122B3E" w:rsidRPr="00707DFD">
        <w:rPr>
          <w:rFonts w:cs="Times New Roman"/>
        </w:rPr>
        <w:t>s</w:t>
      </w:r>
      <w:r w:rsidR="0086149B" w:rsidRPr="00707DFD">
        <w:rPr>
          <w:rFonts w:cs="Times New Roman"/>
        </w:rPr>
        <w:t xml:space="preserve"> </w:t>
      </w:r>
      <w:r w:rsidR="00177C07" w:rsidRPr="00707DFD">
        <w:rPr>
          <w:rFonts w:cs="Times New Roman"/>
        </w:rPr>
        <w:t>B and</w:t>
      </w:r>
      <w:r w:rsidR="007D65DB" w:rsidRPr="00707DFD">
        <w:rPr>
          <w:rFonts w:cs="Times New Roman"/>
        </w:rPr>
        <w:t xml:space="preserve"> </w:t>
      </w:r>
      <w:r w:rsidR="00177C07" w:rsidRPr="00707DFD">
        <w:rPr>
          <w:rFonts w:cs="Times New Roman"/>
        </w:rPr>
        <w:t xml:space="preserve">D are used as examples, ‘Motor 1’ is the motor </w:t>
      </w:r>
      <w:r w:rsidR="00437C1E" w:rsidRPr="00707DFD">
        <w:rPr>
          <w:rFonts w:cs="Times New Roman"/>
        </w:rPr>
        <w:t xml:space="preserve">that </w:t>
      </w:r>
      <w:r w:rsidR="00177C07" w:rsidRPr="00707DFD">
        <w:rPr>
          <w:rFonts w:cs="Times New Roman"/>
        </w:rPr>
        <w:t>carries the cutting tool</w:t>
      </w:r>
      <w:r w:rsidR="00820535" w:rsidRPr="00707DFD">
        <w:rPr>
          <w:rFonts w:cs="Times New Roman"/>
        </w:rPr>
        <w:t xml:space="preserve"> and ‘Motor 2’ is the counterbalance motor</w:t>
      </w:r>
      <w:r w:rsidR="00177C07" w:rsidRPr="00707DFD">
        <w:rPr>
          <w:rFonts w:cs="Times New Roman"/>
        </w:rPr>
        <w:t>.</w:t>
      </w:r>
      <w:r w:rsidR="00820535" w:rsidRPr="00707DFD">
        <w:rPr>
          <w:rFonts w:cs="Times New Roman"/>
        </w:rPr>
        <w:t xml:space="preserve"> T</w:t>
      </w:r>
      <w:r w:rsidR="00122B3E" w:rsidRPr="00707DFD">
        <w:rPr>
          <w:rFonts w:cs="Times New Roman"/>
        </w:rPr>
        <w:t>he t</w:t>
      </w:r>
      <w:r w:rsidR="00820535" w:rsidRPr="00707DFD">
        <w:rPr>
          <w:rFonts w:cs="Times New Roman"/>
        </w:rPr>
        <w:t xml:space="preserve">wo motors work synchronously in </w:t>
      </w:r>
      <w:r w:rsidR="00122B3E" w:rsidRPr="00707DFD">
        <w:rPr>
          <w:rFonts w:cs="Times New Roman"/>
        </w:rPr>
        <w:t xml:space="preserve">the </w:t>
      </w:r>
      <w:r w:rsidR="00820535" w:rsidRPr="00707DFD">
        <w:rPr>
          <w:rFonts w:cs="Times New Roman"/>
        </w:rPr>
        <w:t>opposite direction</w:t>
      </w:r>
      <w:r w:rsidR="00192BAA" w:rsidRPr="00707DFD">
        <w:rPr>
          <w:rFonts w:cs="Times New Roman"/>
        </w:rPr>
        <w:t>s</w:t>
      </w:r>
      <w:r w:rsidR="00820535" w:rsidRPr="00707DFD">
        <w:rPr>
          <w:rFonts w:cs="Times New Roman"/>
        </w:rPr>
        <w:t>.</w:t>
      </w:r>
      <w:r w:rsidR="00177C07" w:rsidRPr="00707DFD">
        <w:rPr>
          <w:rFonts w:cs="Times New Roman"/>
        </w:rPr>
        <w:t xml:space="preserve"> </w:t>
      </w:r>
      <w:r w:rsidR="00177C07" w:rsidRPr="00707DFD">
        <w:rPr>
          <w:rFonts w:cs="Times New Roman"/>
        </w:rPr>
        <w:fldChar w:fldCharType="begin"/>
      </w:r>
      <w:r w:rsidR="00177C07" w:rsidRPr="00707DFD">
        <w:rPr>
          <w:rFonts w:cs="Times New Roman"/>
        </w:rPr>
        <w:instrText xml:space="preserve"> REF _Ref79086150 \h </w:instrText>
      </w:r>
      <w:r w:rsidR="006D2E08" w:rsidRPr="00707DFD">
        <w:rPr>
          <w:rFonts w:cs="Times New Roman"/>
        </w:rPr>
        <w:instrText xml:space="preserve"> \* MERGEFORMAT </w:instrText>
      </w:r>
      <w:r w:rsidR="00177C07" w:rsidRPr="00707DFD">
        <w:rPr>
          <w:rFonts w:cs="Times New Roman"/>
        </w:rPr>
      </w:r>
      <w:r w:rsidR="00177C07" w:rsidRPr="00707DFD">
        <w:rPr>
          <w:rFonts w:cs="Times New Roman"/>
        </w:rPr>
        <w:fldChar w:fldCharType="separate"/>
      </w:r>
      <w:r w:rsidR="00BF1A45" w:rsidRPr="00707DFD">
        <w:rPr>
          <w:rFonts w:cs="Times New Roman"/>
        </w:rPr>
        <w:t xml:space="preserve">Figure </w:t>
      </w:r>
      <w:r w:rsidR="00BF1A45" w:rsidRPr="00707DFD">
        <w:rPr>
          <w:rFonts w:cs="Times New Roman"/>
          <w:noProof/>
        </w:rPr>
        <w:t>23</w:t>
      </w:r>
      <w:r w:rsidR="00177C07" w:rsidRPr="00707DFD">
        <w:rPr>
          <w:rFonts w:cs="Times New Roman"/>
        </w:rPr>
        <w:fldChar w:fldCharType="end"/>
      </w:r>
      <w:r w:rsidR="00177C07" w:rsidRPr="00707DFD">
        <w:rPr>
          <w:rFonts w:cs="Times New Roman"/>
        </w:rPr>
        <w:t xml:space="preserve"> (a) shows</w:t>
      </w:r>
      <w:r w:rsidR="00122B3E" w:rsidRPr="00707DFD">
        <w:rPr>
          <w:rFonts w:cs="Times New Roman"/>
        </w:rPr>
        <w:t xml:space="preserve"> a</w:t>
      </w:r>
      <w:r w:rsidR="00177C07" w:rsidRPr="00707DFD">
        <w:rPr>
          <w:rFonts w:cs="Times New Roman"/>
        </w:rPr>
        <w:t xml:space="preserve"> </w:t>
      </w:r>
      <w:r w:rsidR="00177C07" w:rsidRPr="00707DFD">
        <w:rPr>
          <w:rFonts w:cs="Times New Roman"/>
          <w:lang w:val="en-US"/>
        </w:rPr>
        <w:t xml:space="preserve">±1.0035 mm stroke </w:t>
      </w:r>
      <w:r w:rsidR="00820535" w:rsidRPr="00707DFD">
        <w:rPr>
          <w:rFonts w:cs="Times New Roman"/>
          <w:lang w:val="en-US"/>
        </w:rPr>
        <w:t>and</w:t>
      </w:r>
      <w:r w:rsidR="00177C07" w:rsidRPr="00707DFD">
        <w:rPr>
          <w:rFonts w:cs="Times New Roman"/>
          <w:lang w:val="en-US"/>
        </w:rPr>
        <w:t xml:space="preserve"> 0.35% tracking error</w:t>
      </w:r>
      <w:r w:rsidR="00FB10A8" w:rsidRPr="00707DFD">
        <w:rPr>
          <w:rFonts w:cs="Times New Roman"/>
          <w:lang w:val="en-US"/>
        </w:rPr>
        <w:t xml:space="preserve">. </w:t>
      </w:r>
      <w:r w:rsidR="00122B3E" w:rsidRPr="00707DFD">
        <w:rPr>
          <w:rFonts w:cs="Times New Roman"/>
          <w:lang w:val="en-US"/>
        </w:rPr>
        <w:t xml:space="preserve">In </w:t>
      </w:r>
      <w:r w:rsidR="00177C07" w:rsidRPr="00707DFD">
        <w:rPr>
          <w:rFonts w:cs="Times New Roman"/>
          <w:lang w:val="en-US"/>
        </w:rPr>
        <w:t>the first period</w:t>
      </w:r>
      <w:r w:rsidR="00133ECE" w:rsidRPr="00707DFD">
        <w:rPr>
          <w:rFonts w:cs="Times New Roman"/>
          <w:lang w:val="en-US"/>
        </w:rPr>
        <w:t>,</w:t>
      </w:r>
      <w:r w:rsidR="00583734" w:rsidRPr="00707DFD">
        <w:rPr>
          <w:rFonts w:cs="Times New Roman"/>
          <w:lang w:val="en-US"/>
        </w:rPr>
        <w:t xml:space="preserve"> there </w:t>
      </w:r>
      <w:r w:rsidR="00583734" w:rsidRPr="00707DFD">
        <w:rPr>
          <w:rFonts w:cs="Times New Roman"/>
          <w:szCs w:val="24"/>
          <w:lang w:val="en-US"/>
        </w:rPr>
        <w:t xml:space="preserve">is an </w:t>
      </w:r>
      <w:r w:rsidRPr="00707DFD">
        <w:rPr>
          <w:rFonts w:cs="Times New Roman"/>
          <w:szCs w:val="24"/>
          <w:lang w:val="en-US"/>
        </w:rPr>
        <w:t>evident</w:t>
      </w:r>
      <w:r w:rsidR="00583734" w:rsidRPr="00707DFD">
        <w:rPr>
          <w:rFonts w:cs="Times New Roman"/>
          <w:szCs w:val="24"/>
          <w:lang w:val="en-US"/>
        </w:rPr>
        <w:t xml:space="preserve"> </w:t>
      </w:r>
      <w:r w:rsidR="000525BB" w:rsidRPr="00707DFD">
        <w:rPr>
          <w:rFonts w:cs="Times New Roman"/>
          <w:szCs w:val="24"/>
          <w:lang w:val="en-US"/>
        </w:rPr>
        <w:t>0</w:t>
      </w:r>
      <w:r w:rsidR="00583734" w:rsidRPr="00707DFD">
        <w:rPr>
          <w:rFonts w:cs="Times New Roman"/>
          <w:szCs w:val="24"/>
          <w:lang w:val="en-US"/>
        </w:rPr>
        <w:t>.0871 mm overshoot</w:t>
      </w:r>
      <w:r w:rsidR="00122B3E" w:rsidRPr="00707DFD">
        <w:rPr>
          <w:rFonts w:cs="Times New Roman"/>
          <w:szCs w:val="24"/>
          <w:lang w:val="en-US"/>
        </w:rPr>
        <w:t>,</w:t>
      </w:r>
      <w:r w:rsidR="00583734" w:rsidRPr="00707DFD">
        <w:rPr>
          <w:rFonts w:cs="Times New Roman"/>
          <w:szCs w:val="24"/>
          <w:lang w:val="en-US"/>
        </w:rPr>
        <w:t xml:space="preserve"> which means at the first cutting point the </w:t>
      </w:r>
      <w:r w:rsidR="00583734" w:rsidRPr="00707DFD">
        <w:rPr>
          <w:rFonts w:cs="Times New Roman"/>
          <w:szCs w:val="24"/>
          <w:lang w:val="en-US"/>
        </w:rPr>
        <w:lastRenderedPageBreak/>
        <w:t>cutting tool move</w:t>
      </w:r>
      <w:r w:rsidR="00E8194E" w:rsidRPr="00707DFD">
        <w:rPr>
          <w:rFonts w:cs="Times New Roman"/>
          <w:szCs w:val="24"/>
          <w:lang w:val="en-US"/>
        </w:rPr>
        <w:t>s</w:t>
      </w:r>
      <w:r w:rsidR="00583734" w:rsidRPr="00707DFD">
        <w:rPr>
          <w:rFonts w:cs="Times New Roman"/>
          <w:szCs w:val="24"/>
          <w:lang w:val="en-US"/>
        </w:rPr>
        <w:t xml:space="preserve"> 87.1 </w:t>
      </w:r>
      <w:r w:rsidR="00583734" w:rsidRPr="00707DFD">
        <w:rPr>
          <w:rFonts w:eastAsia="Times New Roman" w:cs="Times New Roman"/>
          <w:szCs w:val="24"/>
        </w:rPr>
        <w:t>μm further than expected.</w:t>
      </w:r>
      <w:r w:rsidR="00583734" w:rsidRPr="00707DFD">
        <w:rPr>
          <w:rFonts w:cs="Times New Roman"/>
          <w:szCs w:val="24"/>
          <w:lang w:val="en-US"/>
        </w:rPr>
        <w:t xml:space="preserve"> </w:t>
      </w:r>
      <w:r w:rsidR="00E8194E" w:rsidRPr="00707DFD">
        <w:rPr>
          <w:rFonts w:cs="Times New Roman"/>
          <w:szCs w:val="24"/>
        </w:rPr>
        <w:fldChar w:fldCharType="begin"/>
      </w:r>
      <w:r w:rsidR="00E8194E" w:rsidRPr="00707DFD">
        <w:rPr>
          <w:rFonts w:cs="Times New Roman"/>
          <w:szCs w:val="24"/>
        </w:rPr>
        <w:instrText xml:space="preserve"> REF _Ref79086150 \h  \* MERGEFORMAT </w:instrText>
      </w:r>
      <w:r w:rsidR="00E8194E" w:rsidRPr="00707DFD">
        <w:rPr>
          <w:rFonts w:cs="Times New Roman"/>
          <w:szCs w:val="24"/>
        </w:rPr>
      </w:r>
      <w:r w:rsidR="00E8194E" w:rsidRPr="00707DFD">
        <w:rPr>
          <w:rFonts w:cs="Times New Roman"/>
          <w:szCs w:val="24"/>
        </w:rPr>
        <w:fldChar w:fldCharType="separate"/>
      </w:r>
      <w:r w:rsidR="00BF1A45" w:rsidRPr="00707DFD">
        <w:rPr>
          <w:rFonts w:cs="Times New Roman"/>
          <w:szCs w:val="24"/>
        </w:rPr>
        <w:t xml:space="preserve">Figure </w:t>
      </w:r>
      <w:r w:rsidR="00BF1A45" w:rsidRPr="00707DFD">
        <w:rPr>
          <w:rFonts w:cs="Times New Roman"/>
          <w:noProof/>
          <w:szCs w:val="24"/>
        </w:rPr>
        <w:t>23</w:t>
      </w:r>
      <w:r w:rsidR="00E8194E" w:rsidRPr="00707DFD">
        <w:rPr>
          <w:rFonts w:cs="Times New Roman"/>
          <w:szCs w:val="24"/>
        </w:rPr>
        <w:fldChar w:fldCharType="end"/>
      </w:r>
      <w:r w:rsidR="00E8194E" w:rsidRPr="00707DFD">
        <w:rPr>
          <w:rFonts w:cs="Times New Roman"/>
          <w:szCs w:val="24"/>
        </w:rPr>
        <w:t xml:space="preserve"> (b) shows</w:t>
      </w:r>
      <w:r w:rsidR="00122B3E" w:rsidRPr="00707DFD">
        <w:rPr>
          <w:rFonts w:cs="Times New Roman"/>
          <w:szCs w:val="24"/>
        </w:rPr>
        <w:t xml:space="preserve"> a</w:t>
      </w:r>
      <w:r w:rsidR="00E8194E" w:rsidRPr="00707DFD">
        <w:rPr>
          <w:rFonts w:cs="Times New Roman"/>
          <w:szCs w:val="24"/>
        </w:rPr>
        <w:t xml:space="preserve"> </w:t>
      </w:r>
      <w:r w:rsidR="00E8194E" w:rsidRPr="00707DFD">
        <w:rPr>
          <w:rFonts w:cs="Times New Roman"/>
          <w:szCs w:val="24"/>
          <w:lang w:val="en-US"/>
        </w:rPr>
        <w:t>±0.50339 mm</w:t>
      </w:r>
      <w:r w:rsidR="00820535" w:rsidRPr="00707DFD">
        <w:rPr>
          <w:rFonts w:cs="Times New Roman"/>
          <w:szCs w:val="24"/>
          <w:lang w:val="en-US"/>
        </w:rPr>
        <w:t xml:space="preserve"> stroke</w:t>
      </w:r>
      <w:r w:rsidR="00E8194E" w:rsidRPr="00707DFD">
        <w:rPr>
          <w:rFonts w:cs="Times New Roman"/>
          <w:szCs w:val="24"/>
          <w:lang w:val="en-US"/>
        </w:rPr>
        <w:t xml:space="preserve"> </w:t>
      </w:r>
      <w:r w:rsidR="00820535" w:rsidRPr="00707DFD">
        <w:rPr>
          <w:rFonts w:cs="Times New Roman"/>
          <w:szCs w:val="24"/>
          <w:lang w:val="en-US"/>
        </w:rPr>
        <w:t>and</w:t>
      </w:r>
      <w:r w:rsidR="00E8194E" w:rsidRPr="00707DFD">
        <w:rPr>
          <w:rFonts w:cs="Times New Roman"/>
          <w:szCs w:val="24"/>
          <w:lang w:val="en-US"/>
        </w:rPr>
        <w:t xml:space="preserve"> 0.68% tracking error. The cutting tool moves 21.95</w:t>
      </w:r>
      <w:r w:rsidR="00E8194E" w:rsidRPr="00707DFD">
        <w:rPr>
          <w:rFonts w:eastAsia="Times New Roman" w:cs="Times New Roman"/>
          <w:szCs w:val="24"/>
        </w:rPr>
        <w:t xml:space="preserve"> μm further</w:t>
      </w:r>
      <w:r w:rsidR="00812860" w:rsidRPr="00707DFD">
        <w:rPr>
          <w:rFonts w:eastAsia="Times New Roman" w:cs="Times New Roman"/>
          <w:szCs w:val="24"/>
        </w:rPr>
        <w:t xml:space="preserve"> </w:t>
      </w:r>
      <w:r w:rsidR="00122B3E" w:rsidRPr="00707DFD">
        <w:rPr>
          <w:rFonts w:eastAsia="Times New Roman" w:cs="Times New Roman"/>
          <w:szCs w:val="24"/>
        </w:rPr>
        <w:t>in</w:t>
      </w:r>
      <w:r w:rsidR="00812860" w:rsidRPr="00707DFD">
        <w:rPr>
          <w:rFonts w:eastAsia="Times New Roman" w:cs="Times New Roman"/>
          <w:szCs w:val="24"/>
        </w:rPr>
        <w:t xml:space="preserve"> the first period</w:t>
      </w:r>
      <w:r w:rsidR="00E8194E" w:rsidRPr="00707DFD">
        <w:rPr>
          <w:rFonts w:eastAsia="Times New Roman" w:cs="Times New Roman"/>
          <w:szCs w:val="24"/>
        </w:rPr>
        <w:t>.</w:t>
      </w:r>
      <w:r w:rsidR="00D0643D" w:rsidRPr="00707DFD">
        <w:rPr>
          <w:rFonts w:eastAsia="Times New Roman" w:cs="Times New Roman"/>
          <w:szCs w:val="24"/>
        </w:rPr>
        <w:t xml:space="preserve"> The steady tracking error is less than 1%</w:t>
      </w:r>
      <w:r w:rsidR="00122B3E" w:rsidRPr="00707DFD">
        <w:rPr>
          <w:rFonts w:eastAsia="Times New Roman" w:cs="Times New Roman"/>
          <w:szCs w:val="24"/>
        </w:rPr>
        <w:t>,</w:t>
      </w:r>
      <w:r w:rsidR="00D0643D" w:rsidRPr="00707DFD">
        <w:rPr>
          <w:rFonts w:eastAsia="Times New Roman" w:cs="Times New Roman"/>
          <w:szCs w:val="24"/>
        </w:rPr>
        <w:t xml:space="preserve"> which meets the design requirements</w:t>
      </w:r>
      <w:r w:rsidR="000A67F0" w:rsidRPr="00707DFD">
        <w:rPr>
          <w:rFonts w:eastAsia="Times New Roman" w:cs="Times New Roman"/>
          <w:szCs w:val="24"/>
        </w:rPr>
        <w:t>.</w:t>
      </w:r>
      <w:r w:rsidR="00812860" w:rsidRPr="00707DFD">
        <w:rPr>
          <w:rFonts w:eastAsia="Times New Roman" w:cs="Times New Roman"/>
          <w:szCs w:val="24"/>
        </w:rPr>
        <w:t xml:space="preserve"> From the system steady-state performance, the FTS control system has good robustness against cutting resistance.</w:t>
      </w:r>
      <w:r w:rsidR="00E528C3" w:rsidRPr="00707DFD">
        <w:rPr>
          <w:rFonts w:eastAsia="Times New Roman" w:cs="Times New Roman"/>
          <w:szCs w:val="24"/>
        </w:rPr>
        <w:t xml:space="preserve"> </w:t>
      </w:r>
      <w:r w:rsidR="00192BAA" w:rsidRPr="00707DFD">
        <w:rPr>
          <w:rFonts w:eastAsia="Times New Roman" w:cs="Times New Roman"/>
          <w:szCs w:val="24"/>
        </w:rPr>
        <w:t>T</w:t>
      </w:r>
      <w:r w:rsidR="000A67F0" w:rsidRPr="00707DFD">
        <w:rPr>
          <w:rFonts w:cs="Times New Roman"/>
          <w:szCs w:val="24"/>
          <w:lang w:val="en-US"/>
        </w:rPr>
        <w:t>he FTS should start in advance</w:t>
      </w:r>
      <w:r w:rsidR="00B6549E" w:rsidRPr="00707DFD">
        <w:rPr>
          <w:rFonts w:cs="Times New Roman"/>
          <w:szCs w:val="24"/>
          <w:lang w:val="en-US"/>
        </w:rPr>
        <w:t xml:space="preserve"> </w:t>
      </w:r>
      <w:r w:rsidR="00FD3470" w:rsidRPr="00707DFD">
        <w:rPr>
          <w:rFonts w:cs="Times New Roman"/>
          <w:szCs w:val="24"/>
          <w:lang w:val="en-US"/>
        </w:rPr>
        <w:t xml:space="preserve">of the </w:t>
      </w:r>
      <w:r w:rsidR="00B6549E" w:rsidRPr="00707DFD">
        <w:rPr>
          <w:rFonts w:cs="Times New Roman"/>
          <w:szCs w:val="24"/>
          <w:lang w:val="en-US"/>
        </w:rPr>
        <w:t>real machining processes</w:t>
      </w:r>
      <w:r w:rsidR="000A67F0" w:rsidRPr="00707DFD">
        <w:rPr>
          <w:rFonts w:cs="Times New Roman"/>
          <w:szCs w:val="24"/>
          <w:lang w:val="en-US"/>
        </w:rPr>
        <w:t xml:space="preserve"> </w:t>
      </w:r>
      <w:r w:rsidR="00FD3470" w:rsidRPr="00707DFD">
        <w:rPr>
          <w:rFonts w:cs="Times New Roman"/>
          <w:szCs w:val="24"/>
          <w:lang w:val="en-US"/>
        </w:rPr>
        <w:t xml:space="preserve">in order </w:t>
      </w:r>
      <w:r w:rsidR="000A67F0" w:rsidRPr="00707DFD">
        <w:rPr>
          <w:rFonts w:cs="Times New Roman"/>
          <w:szCs w:val="24"/>
          <w:lang w:val="en-US"/>
        </w:rPr>
        <w:t xml:space="preserve">to reach the steady state </w:t>
      </w:r>
      <w:r w:rsidR="00122B3E" w:rsidRPr="00707DFD">
        <w:rPr>
          <w:rFonts w:cs="Times New Roman"/>
          <w:szCs w:val="24"/>
          <w:lang w:val="en-US"/>
        </w:rPr>
        <w:t xml:space="preserve">so as </w:t>
      </w:r>
      <w:r w:rsidR="00812860" w:rsidRPr="00707DFD">
        <w:rPr>
          <w:rFonts w:cs="Times New Roman"/>
          <w:szCs w:val="24"/>
          <w:lang w:val="en-US"/>
        </w:rPr>
        <w:t>to</w:t>
      </w:r>
      <w:r w:rsidR="000A67F0" w:rsidRPr="00707DFD">
        <w:rPr>
          <w:rFonts w:cs="Times New Roman"/>
          <w:szCs w:val="24"/>
          <w:lang w:val="en-US"/>
        </w:rPr>
        <w:t xml:space="preserve"> avoid the overshoot problem. Here</w:t>
      </w:r>
      <w:r w:rsidR="00122B3E" w:rsidRPr="00707DFD">
        <w:rPr>
          <w:rFonts w:cs="Times New Roman"/>
          <w:szCs w:val="24"/>
          <w:lang w:val="en-US"/>
        </w:rPr>
        <w:t>,</w:t>
      </w:r>
      <w:r w:rsidR="000A67F0" w:rsidRPr="00707DFD">
        <w:rPr>
          <w:rFonts w:cs="Times New Roman"/>
          <w:szCs w:val="24"/>
          <w:lang w:val="en-US"/>
        </w:rPr>
        <w:t xml:space="preserve"> in the experiments, the FTS start</w:t>
      </w:r>
      <w:r w:rsidR="00122B3E" w:rsidRPr="00707DFD">
        <w:rPr>
          <w:rFonts w:cs="Times New Roman"/>
          <w:szCs w:val="24"/>
          <w:lang w:val="en-US"/>
        </w:rPr>
        <w:t>ed</w:t>
      </w:r>
      <w:r w:rsidR="000A67F0" w:rsidRPr="00707DFD">
        <w:rPr>
          <w:rFonts w:cs="Times New Roman"/>
          <w:szCs w:val="24"/>
          <w:lang w:val="en-US"/>
        </w:rPr>
        <w:t xml:space="preserve"> at the same time </w:t>
      </w:r>
      <w:r w:rsidR="00122B3E" w:rsidRPr="00707DFD">
        <w:rPr>
          <w:rFonts w:cs="Times New Roman"/>
          <w:szCs w:val="24"/>
          <w:lang w:val="en-US"/>
        </w:rPr>
        <w:t xml:space="preserve">as </w:t>
      </w:r>
      <w:r w:rsidR="000A67F0" w:rsidRPr="00707DFD">
        <w:rPr>
          <w:rFonts w:cs="Times New Roman"/>
          <w:szCs w:val="24"/>
          <w:lang w:val="en-US"/>
        </w:rPr>
        <w:t>the machining process and the overshoot problem</w:t>
      </w:r>
      <w:r w:rsidR="00122B3E" w:rsidRPr="00707DFD">
        <w:rPr>
          <w:rFonts w:cs="Times New Roman"/>
          <w:szCs w:val="24"/>
          <w:lang w:val="en-US"/>
        </w:rPr>
        <w:t xml:space="preserve"> remains</w:t>
      </w:r>
      <w:r w:rsidR="000A67F0" w:rsidRPr="00707DFD">
        <w:rPr>
          <w:rFonts w:cs="Times New Roman"/>
          <w:szCs w:val="24"/>
          <w:lang w:val="en-US"/>
        </w:rPr>
        <w:t xml:space="preserve">. The effects of the overshoot on the </w:t>
      </w:r>
      <w:r w:rsidR="00F64B2A" w:rsidRPr="00707DFD">
        <w:rPr>
          <w:rFonts w:cs="Times New Roman"/>
        </w:rPr>
        <w:t>microstructured surface</w:t>
      </w:r>
      <w:r w:rsidR="000A67F0" w:rsidRPr="00707DFD">
        <w:rPr>
          <w:rFonts w:cs="Times New Roman"/>
          <w:szCs w:val="24"/>
          <w:lang w:val="en-US"/>
        </w:rPr>
        <w:t xml:space="preserve"> and </w:t>
      </w:r>
      <w:r w:rsidR="00FD3470" w:rsidRPr="00707DFD">
        <w:rPr>
          <w:rFonts w:cs="Times New Roman"/>
          <w:szCs w:val="24"/>
          <w:lang w:val="en-US"/>
        </w:rPr>
        <w:t xml:space="preserve">its </w:t>
      </w:r>
      <w:r w:rsidR="000A67F0" w:rsidRPr="00707DFD">
        <w:rPr>
          <w:rFonts w:cs="Times New Roman"/>
          <w:szCs w:val="24"/>
          <w:lang w:val="en-US"/>
        </w:rPr>
        <w:t xml:space="preserve">influence on the </w:t>
      </w:r>
      <w:r w:rsidR="00FD3470" w:rsidRPr="00707DFD">
        <w:rPr>
          <w:rFonts w:cs="Times New Roman"/>
          <w:szCs w:val="24"/>
          <w:lang w:val="en-US"/>
        </w:rPr>
        <w:t xml:space="preserve">stability of the </w:t>
      </w:r>
      <w:r w:rsidR="000A67F0" w:rsidRPr="00707DFD">
        <w:rPr>
          <w:rFonts w:cs="Times New Roman"/>
          <w:szCs w:val="24"/>
          <w:lang w:val="en-US"/>
        </w:rPr>
        <w:t>FTS system</w:t>
      </w:r>
      <w:r w:rsidR="00FD3470" w:rsidRPr="00707DFD">
        <w:rPr>
          <w:rFonts w:cs="Times New Roman"/>
          <w:szCs w:val="24"/>
          <w:lang w:val="en-US"/>
        </w:rPr>
        <w:t xml:space="preserve"> thus </w:t>
      </w:r>
      <w:r w:rsidR="008F1410" w:rsidRPr="00707DFD">
        <w:rPr>
          <w:rFonts w:cs="Times New Roman"/>
          <w:szCs w:val="24"/>
          <w:lang w:val="en-US"/>
        </w:rPr>
        <w:t>can</w:t>
      </w:r>
      <w:r w:rsidR="00FD3470" w:rsidRPr="00707DFD">
        <w:rPr>
          <w:rFonts w:cs="Times New Roman"/>
          <w:szCs w:val="24"/>
          <w:lang w:val="en-US"/>
        </w:rPr>
        <w:t xml:space="preserve"> be determined</w:t>
      </w:r>
      <w:r w:rsidR="000A67F0" w:rsidRPr="00707DFD">
        <w:rPr>
          <w:rFonts w:cs="Times New Roman"/>
          <w:szCs w:val="24"/>
          <w:lang w:val="en-US"/>
        </w:rPr>
        <w:t>.</w:t>
      </w:r>
      <w:r w:rsidR="00037C37" w:rsidRPr="00707DFD">
        <w:rPr>
          <w:rFonts w:cs="Times New Roman"/>
          <w:szCs w:val="24"/>
          <w:lang w:val="en-US"/>
        </w:rPr>
        <w:t xml:space="preserve"> The mic</w:t>
      </w:r>
      <w:r w:rsidR="00753A17" w:rsidRPr="00707DFD">
        <w:rPr>
          <w:rFonts w:cs="Times New Roman"/>
          <w:szCs w:val="24"/>
          <w:lang w:val="en-US"/>
        </w:rPr>
        <w:t>r</w:t>
      </w:r>
      <w:r w:rsidR="00037C37" w:rsidRPr="00707DFD">
        <w:rPr>
          <w:rFonts w:cs="Times New Roman"/>
          <w:szCs w:val="24"/>
          <w:lang w:val="en-US"/>
        </w:rPr>
        <w:t xml:space="preserve">ostructured surface </w:t>
      </w:r>
      <w:r w:rsidR="00FD3470" w:rsidRPr="00707DFD">
        <w:rPr>
          <w:rFonts w:cs="Times New Roman"/>
          <w:szCs w:val="24"/>
          <w:lang w:val="en-US"/>
        </w:rPr>
        <w:t>was</w:t>
      </w:r>
      <w:r w:rsidR="00037C37" w:rsidRPr="00707DFD">
        <w:rPr>
          <w:rFonts w:cs="Times New Roman"/>
          <w:szCs w:val="24"/>
          <w:lang w:val="en-US"/>
        </w:rPr>
        <w:t xml:space="preserve"> </w:t>
      </w:r>
      <w:r w:rsidR="008B5D04" w:rsidRPr="00707DFD">
        <w:rPr>
          <w:rFonts w:cs="Times New Roman"/>
          <w:szCs w:val="24"/>
          <w:lang w:val="en-US"/>
        </w:rPr>
        <w:t xml:space="preserve">detected by the Zygo </w:t>
      </w:r>
      <w:r w:rsidR="00313275" w:rsidRPr="00707DFD">
        <w:rPr>
          <w:rFonts w:cs="Times New Roman"/>
          <w:szCs w:val="24"/>
          <w:lang w:val="en-US"/>
        </w:rPr>
        <w:t xml:space="preserve">optical profiler. </w:t>
      </w:r>
      <w:r w:rsidR="008E7164" w:rsidRPr="00707DFD">
        <w:rPr>
          <w:rFonts w:cs="Times New Roman"/>
          <w:szCs w:val="24"/>
          <w:lang w:val="en-US"/>
        </w:rPr>
        <w:t xml:space="preserve">From </w:t>
      </w:r>
      <w:r w:rsidR="00FD3470" w:rsidRPr="00707DFD">
        <w:rPr>
          <w:rFonts w:cs="Times New Roman"/>
          <w:szCs w:val="24"/>
          <w:lang w:val="en-US"/>
        </w:rPr>
        <w:t xml:space="preserve">the </w:t>
      </w:r>
      <w:r w:rsidR="008E7164" w:rsidRPr="00707DFD">
        <w:rPr>
          <w:rFonts w:cs="Times New Roman"/>
          <w:szCs w:val="24"/>
          <w:lang w:val="en-US"/>
        </w:rPr>
        <w:t xml:space="preserve">FTS motion profile, </w:t>
      </w:r>
      <w:r w:rsidR="00313275" w:rsidRPr="00707DFD">
        <w:rPr>
          <w:rFonts w:cs="Times New Roman"/>
          <w:szCs w:val="24"/>
          <w:lang w:val="en-US"/>
        </w:rPr>
        <w:t>the system can still arrive</w:t>
      </w:r>
      <w:r w:rsidR="00B6549E" w:rsidRPr="00707DFD">
        <w:rPr>
          <w:rFonts w:cs="Times New Roman"/>
          <w:szCs w:val="24"/>
          <w:lang w:val="en-US"/>
        </w:rPr>
        <w:t xml:space="preserve"> </w:t>
      </w:r>
      <w:r w:rsidR="00FD3470" w:rsidRPr="00707DFD">
        <w:rPr>
          <w:rFonts w:cs="Times New Roman"/>
          <w:szCs w:val="24"/>
          <w:lang w:val="en-US"/>
        </w:rPr>
        <w:t>at</w:t>
      </w:r>
      <w:r w:rsidR="00B6549E" w:rsidRPr="00707DFD">
        <w:rPr>
          <w:rFonts w:cs="Times New Roman"/>
          <w:szCs w:val="24"/>
          <w:lang w:val="en-US"/>
        </w:rPr>
        <w:t xml:space="preserve"> a</w:t>
      </w:r>
      <w:r w:rsidR="00313275" w:rsidRPr="00707DFD">
        <w:rPr>
          <w:rFonts w:cs="Times New Roman"/>
          <w:szCs w:val="24"/>
          <w:lang w:val="en-US"/>
        </w:rPr>
        <w:t xml:space="preserve"> steady state and the</w:t>
      </w:r>
      <w:r w:rsidR="00EA2789" w:rsidRPr="00707DFD">
        <w:rPr>
          <w:rFonts w:cs="Times New Roman"/>
          <w:szCs w:val="24"/>
          <w:lang w:val="en-US"/>
        </w:rPr>
        <w:t>n</w:t>
      </w:r>
      <w:r w:rsidR="00313275" w:rsidRPr="00707DFD">
        <w:rPr>
          <w:rFonts w:cs="Times New Roman"/>
          <w:szCs w:val="24"/>
          <w:lang w:val="en-US"/>
        </w:rPr>
        <w:t xml:space="preserve"> </w:t>
      </w:r>
      <w:r w:rsidR="008E7164" w:rsidRPr="00707DFD">
        <w:rPr>
          <w:rFonts w:cs="Times New Roman"/>
          <w:szCs w:val="24"/>
          <w:lang w:val="en-US"/>
        </w:rPr>
        <w:t xml:space="preserve">reach the </w:t>
      </w:r>
      <w:r w:rsidR="00FD3470" w:rsidRPr="00707DFD">
        <w:rPr>
          <w:rFonts w:cs="Times New Roman"/>
          <w:szCs w:val="24"/>
          <w:lang w:val="en-US"/>
        </w:rPr>
        <w:t xml:space="preserve">required </w:t>
      </w:r>
      <w:r w:rsidR="008E7164" w:rsidRPr="00707DFD">
        <w:rPr>
          <w:rFonts w:cs="Times New Roman"/>
          <w:szCs w:val="24"/>
          <w:lang w:val="en-US"/>
        </w:rPr>
        <w:t xml:space="preserve">position when the overshoot happens. </w:t>
      </w:r>
    </w:p>
    <w:p w14:paraId="6A211B21" w14:textId="458BE27D" w:rsidR="0086149B" w:rsidRPr="00707DFD" w:rsidRDefault="008B4109" w:rsidP="0086149B">
      <w:pPr>
        <w:spacing w:before="100" w:beforeAutospacing="1"/>
        <w:ind w:firstLineChars="0" w:firstLine="0"/>
        <w:rPr>
          <w:rFonts w:cs="Times New Roman"/>
        </w:rPr>
      </w:pPr>
      <w:bookmarkStart w:id="93" w:name="_Hlk87263836"/>
      <w:r w:rsidRPr="00707DFD">
        <w:rPr>
          <w:rFonts w:cs="Times New Roman"/>
          <w:noProof/>
        </w:rPr>
        <w:drawing>
          <wp:inline distT="0" distB="0" distL="0" distR="0" wp14:anchorId="0D40B237" wp14:editId="33A16998">
            <wp:extent cx="5731510" cy="2430780"/>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430780"/>
                    </a:xfrm>
                    <a:prstGeom prst="rect">
                      <a:avLst/>
                    </a:prstGeom>
                    <a:noFill/>
                    <a:ln>
                      <a:noFill/>
                    </a:ln>
                  </pic:spPr>
                </pic:pic>
              </a:graphicData>
            </a:graphic>
          </wp:inline>
        </w:drawing>
      </w:r>
    </w:p>
    <w:p w14:paraId="6F9E0816" w14:textId="7CB0950A" w:rsidR="0086149B" w:rsidRPr="00707DFD" w:rsidRDefault="0086149B" w:rsidP="0086149B">
      <w:pPr>
        <w:pStyle w:val="Caption"/>
        <w:ind w:firstLine="270"/>
        <w:jc w:val="center"/>
        <w:rPr>
          <w:rFonts w:cs="Times New Roman"/>
          <w:color w:val="auto"/>
        </w:rPr>
      </w:pPr>
      <w:bookmarkStart w:id="94" w:name="_Ref79086150"/>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23</w:t>
      </w:r>
      <w:r w:rsidR="00EB4B4F" w:rsidRPr="00707DFD">
        <w:rPr>
          <w:rFonts w:cs="Times New Roman"/>
          <w:noProof/>
          <w:color w:val="auto"/>
        </w:rPr>
        <w:fldChar w:fldCharType="end"/>
      </w:r>
      <w:bookmarkEnd w:id="94"/>
      <w:r w:rsidR="00FD3470" w:rsidRPr="00707DFD">
        <w:rPr>
          <w:rFonts w:cs="Times New Roman"/>
          <w:noProof/>
          <w:color w:val="auto"/>
        </w:rPr>
        <w:t>.</w:t>
      </w:r>
      <w:r w:rsidRPr="00707DFD">
        <w:rPr>
          <w:rFonts w:cs="Times New Roman"/>
          <w:color w:val="auto"/>
        </w:rPr>
        <w:t xml:space="preserve"> FTS motion profiles (</w:t>
      </w:r>
      <w:r w:rsidR="00037C37" w:rsidRPr="00707DFD">
        <w:rPr>
          <w:rFonts w:cs="Times New Roman"/>
          <w:color w:val="auto"/>
        </w:rPr>
        <w:t>Test</w:t>
      </w:r>
      <w:r w:rsidR="00FD3470" w:rsidRPr="00707DFD">
        <w:rPr>
          <w:rFonts w:cs="Times New Roman"/>
          <w:color w:val="auto"/>
        </w:rPr>
        <w:t>s</w:t>
      </w:r>
      <w:r w:rsidR="00037C37" w:rsidRPr="00707DFD">
        <w:rPr>
          <w:rFonts w:cs="Times New Roman"/>
          <w:color w:val="auto"/>
        </w:rPr>
        <w:t xml:space="preserve"> </w:t>
      </w:r>
      <w:r w:rsidRPr="00707DFD">
        <w:rPr>
          <w:rFonts w:cs="Times New Roman"/>
          <w:color w:val="auto"/>
        </w:rPr>
        <w:t>B and D)</w:t>
      </w:r>
    </w:p>
    <w:bookmarkEnd w:id="93"/>
    <w:p w14:paraId="02A36668" w14:textId="654A18BC" w:rsidR="005F0DBC" w:rsidRPr="00707DFD" w:rsidRDefault="00564ADC" w:rsidP="00EA602A">
      <w:pPr>
        <w:spacing w:before="100" w:beforeAutospacing="1"/>
        <w:ind w:firstLine="360"/>
        <w:rPr>
          <w:rFonts w:cs="Times New Roman"/>
        </w:rPr>
      </w:pPr>
      <w:r w:rsidRPr="00707DFD">
        <w:rPr>
          <w:rFonts w:cs="Times New Roman"/>
        </w:rPr>
        <w:t>Finally,</w:t>
      </w:r>
      <w:r w:rsidR="00F64B2A" w:rsidRPr="00707DFD">
        <w:rPr>
          <w:rFonts w:cs="Times New Roman"/>
        </w:rPr>
        <w:t xml:space="preserve"> </w:t>
      </w:r>
      <w:r w:rsidR="005F0DBC" w:rsidRPr="00707DFD">
        <w:rPr>
          <w:rFonts w:cs="Times New Roman"/>
        </w:rPr>
        <w:t xml:space="preserve">the </w:t>
      </w:r>
      <w:r w:rsidR="00F64B2A" w:rsidRPr="00707DFD">
        <w:rPr>
          <w:rFonts w:cs="Times New Roman"/>
        </w:rPr>
        <w:t>microstructured surface</w:t>
      </w:r>
      <w:r w:rsidR="005F0DBC" w:rsidRPr="00707DFD">
        <w:rPr>
          <w:rFonts w:cs="Times New Roman"/>
        </w:rPr>
        <w:t xml:space="preserve"> </w:t>
      </w:r>
      <w:r w:rsidR="0075159C" w:rsidRPr="00707DFD">
        <w:rPr>
          <w:rFonts w:cs="Times New Roman"/>
        </w:rPr>
        <w:t xml:space="preserve">was measured </w:t>
      </w:r>
      <w:r w:rsidR="005F0DBC" w:rsidRPr="00707DFD">
        <w:rPr>
          <w:rFonts w:cs="Times New Roman"/>
        </w:rPr>
        <w:t xml:space="preserve">and </w:t>
      </w:r>
      <w:r w:rsidR="00FD3470" w:rsidRPr="00707DFD">
        <w:rPr>
          <w:rFonts w:cs="Times New Roman"/>
        </w:rPr>
        <w:t xml:space="preserve">the results are </w:t>
      </w:r>
      <w:r w:rsidR="005F0DBC" w:rsidRPr="00707DFD">
        <w:rPr>
          <w:rFonts w:cs="Times New Roman"/>
        </w:rPr>
        <w:t xml:space="preserve">shown in  </w:t>
      </w:r>
      <w:r w:rsidR="005F0DBC" w:rsidRPr="00707DFD">
        <w:rPr>
          <w:rFonts w:cs="Times New Roman"/>
        </w:rPr>
        <w:fldChar w:fldCharType="begin"/>
      </w:r>
      <w:r w:rsidR="005F0DBC" w:rsidRPr="00707DFD">
        <w:rPr>
          <w:rFonts w:cs="Times New Roman"/>
        </w:rPr>
        <w:instrText xml:space="preserve"> REF _Ref79094931 \h  \* MERGEFORMAT </w:instrText>
      </w:r>
      <w:r w:rsidR="005F0DBC" w:rsidRPr="00707DFD">
        <w:rPr>
          <w:rFonts w:cs="Times New Roman"/>
        </w:rPr>
      </w:r>
      <w:r w:rsidR="005F0DBC" w:rsidRPr="00707DFD">
        <w:rPr>
          <w:rFonts w:cs="Times New Roman"/>
        </w:rPr>
        <w:fldChar w:fldCharType="separate"/>
      </w:r>
      <w:r w:rsidR="00BF1A45" w:rsidRPr="00707DFD">
        <w:rPr>
          <w:rFonts w:cs="Times New Roman"/>
        </w:rPr>
        <w:t>Figure 24</w:t>
      </w:r>
      <w:r w:rsidR="005F0DBC" w:rsidRPr="00707DFD">
        <w:rPr>
          <w:rFonts w:cs="Times New Roman"/>
        </w:rPr>
        <w:fldChar w:fldCharType="end"/>
      </w:r>
      <w:r w:rsidR="005F0DBC" w:rsidRPr="00707DFD">
        <w:rPr>
          <w:rFonts w:cs="Times New Roman"/>
        </w:rPr>
        <w:t xml:space="preserve">. </w:t>
      </w:r>
      <w:r w:rsidRPr="00707DFD">
        <w:rPr>
          <w:rFonts w:cs="Times New Roman"/>
        </w:rPr>
        <w:t xml:space="preserve">The </w:t>
      </w:r>
      <w:r w:rsidR="00D276AB" w:rsidRPr="00707DFD">
        <w:rPr>
          <w:rFonts w:cs="Times New Roman"/>
        </w:rPr>
        <w:t>workpiece</w:t>
      </w:r>
      <w:r w:rsidR="00FD3470" w:rsidRPr="00707DFD">
        <w:rPr>
          <w:rFonts w:cs="Times New Roman"/>
        </w:rPr>
        <w:t>s</w:t>
      </w:r>
      <w:r w:rsidRPr="00707DFD">
        <w:rPr>
          <w:rFonts w:cs="Times New Roman"/>
        </w:rPr>
        <w:t xml:space="preserve"> A-D correspond to Test</w:t>
      </w:r>
      <w:r w:rsidR="00FD3470" w:rsidRPr="00707DFD">
        <w:rPr>
          <w:rFonts w:cs="Times New Roman"/>
        </w:rPr>
        <w:t>s</w:t>
      </w:r>
      <w:r w:rsidRPr="00707DFD">
        <w:rPr>
          <w:rFonts w:cs="Times New Roman"/>
        </w:rPr>
        <w:t xml:space="preserve"> </w:t>
      </w:r>
      <w:r w:rsidR="00FD3470" w:rsidRPr="00707DFD">
        <w:rPr>
          <w:rFonts w:cs="Times New Roman"/>
        </w:rPr>
        <w:t>A</w:t>
      </w:r>
      <w:r w:rsidRPr="00707DFD">
        <w:rPr>
          <w:rFonts w:cs="Times New Roman"/>
        </w:rPr>
        <w:t xml:space="preserve">-D in </w:t>
      </w:r>
      <w:r w:rsidRPr="00707DFD">
        <w:rPr>
          <w:rFonts w:cs="Times New Roman"/>
        </w:rPr>
        <w:fldChar w:fldCharType="begin"/>
      </w:r>
      <w:r w:rsidRPr="00707DFD">
        <w:rPr>
          <w:rFonts w:cs="Times New Roman"/>
        </w:rPr>
        <w:instrText xml:space="preserve"> REF _Ref78820715 \h  \* MERGEFORMAT </w:instrText>
      </w:r>
      <w:r w:rsidRPr="00707DFD">
        <w:rPr>
          <w:rFonts w:cs="Times New Roman"/>
        </w:rPr>
      </w:r>
      <w:r w:rsidRPr="00707DFD">
        <w:rPr>
          <w:rFonts w:cs="Times New Roman"/>
        </w:rPr>
        <w:fldChar w:fldCharType="separate"/>
      </w:r>
      <w:r w:rsidR="00BF1A45" w:rsidRPr="00707DFD">
        <w:rPr>
          <w:rFonts w:cs="Times New Roman"/>
        </w:rPr>
        <w:t xml:space="preserve">Table </w:t>
      </w:r>
      <w:r w:rsidR="00BF1A45" w:rsidRPr="00707DFD">
        <w:rPr>
          <w:rFonts w:cs="Times New Roman"/>
          <w:noProof/>
        </w:rPr>
        <w:t>5</w:t>
      </w:r>
      <w:r w:rsidRPr="00707DFD">
        <w:rPr>
          <w:rFonts w:cs="Times New Roman"/>
        </w:rPr>
        <w:fldChar w:fldCharType="end"/>
      </w:r>
      <w:r w:rsidR="005F0DBC" w:rsidRPr="00707DFD">
        <w:rPr>
          <w:rFonts w:cs="Times New Roman"/>
        </w:rPr>
        <w:t xml:space="preserve">. Area 1 </w:t>
      </w:r>
      <w:r w:rsidR="00616846" w:rsidRPr="00707DFD">
        <w:rPr>
          <w:rFonts w:cs="Times New Roman"/>
        </w:rPr>
        <w:t xml:space="preserve">in </w:t>
      </w:r>
      <w:r w:rsidR="00FD3470" w:rsidRPr="00707DFD">
        <w:rPr>
          <w:rFonts w:cs="Times New Roman"/>
        </w:rPr>
        <w:t xml:space="preserve">the </w:t>
      </w:r>
      <w:r w:rsidR="00616846" w:rsidRPr="00707DFD">
        <w:rPr>
          <w:rFonts w:cs="Times New Roman"/>
        </w:rPr>
        <w:t>four workpieces show</w:t>
      </w:r>
      <w:r w:rsidR="00D97121" w:rsidRPr="00707DFD">
        <w:rPr>
          <w:rFonts w:cs="Times New Roman"/>
        </w:rPr>
        <w:t>s</w:t>
      </w:r>
      <w:r w:rsidR="00616846" w:rsidRPr="00707DFD">
        <w:rPr>
          <w:rFonts w:cs="Times New Roman"/>
        </w:rPr>
        <w:t xml:space="preserve"> the overshoot </w:t>
      </w:r>
      <w:r w:rsidR="00812860" w:rsidRPr="00707DFD">
        <w:rPr>
          <w:rFonts w:cs="Times New Roman"/>
        </w:rPr>
        <w:t xml:space="preserve">position </w:t>
      </w:r>
      <w:r w:rsidR="00616846" w:rsidRPr="00707DFD">
        <w:rPr>
          <w:rFonts w:cs="Times New Roman"/>
        </w:rPr>
        <w:t>which corresponds to the overshoot of the FTS system</w:t>
      </w:r>
      <w:r w:rsidR="00FD3470" w:rsidRPr="00707DFD">
        <w:rPr>
          <w:rFonts w:cs="Times New Roman"/>
        </w:rPr>
        <w:t>, while</w:t>
      </w:r>
      <w:r w:rsidR="00616846" w:rsidRPr="00707DFD">
        <w:rPr>
          <w:rFonts w:cs="Times New Roman"/>
        </w:rPr>
        <w:t xml:space="preserve"> </w:t>
      </w:r>
      <w:r w:rsidR="00812860" w:rsidRPr="00707DFD">
        <w:rPr>
          <w:rFonts w:cs="Times New Roman"/>
        </w:rPr>
        <w:t>A</w:t>
      </w:r>
      <w:r w:rsidR="00616846" w:rsidRPr="00707DFD">
        <w:rPr>
          <w:rFonts w:cs="Times New Roman"/>
        </w:rPr>
        <w:t xml:space="preserve">rea 2 corresponds to the stable running condition of the FTS system. The enlarged views and profile data </w:t>
      </w:r>
      <w:r w:rsidR="00FD3470" w:rsidRPr="00707DFD">
        <w:rPr>
          <w:rFonts w:cs="Times New Roman"/>
        </w:rPr>
        <w:t>for</w:t>
      </w:r>
      <w:r w:rsidR="004E6919" w:rsidRPr="00707DFD">
        <w:rPr>
          <w:rFonts w:cs="Times New Roman"/>
        </w:rPr>
        <w:t xml:space="preserve"> these two areas</w:t>
      </w:r>
      <w:r w:rsidR="00616846" w:rsidRPr="00707DFD">
        <w:rPr>
          <w:rFonts w:cs="Times New Roman"/>
        </w:rPr>
        <w:t xml:space="preserve"> are shown in</w:t>
      </w:r>
      <w:r w:rsidR="00763F81" w:rsidRPr="00707DFD">
        <w:rPr>
          <w:rFonts w:cs="Times New Roman"/>
        </w:rPr>
        <w:t xml:space="preserve"> </w:t>
      </w:r>
      <w:r w:rsidR="004E6919" w:rsidRPr="00707DFD">
        <w:rPr>
          <w:rFonts w:cs="Times New Roman"/>
        </w:rPr>
        <w:fldChar w:fldCharType="begin"/>
      </w:r>
      <w:r w:rsidR="004E6919" w:rsidRPr="00707DFD">
        <w:rPr>
          <w:rFonts w:cs="Times New Roman"/>
        </w:rPr>
        <w:instrText xml:space="preserve"> REF _Ref79097962 \h </w:instrText>
      </w:r>
      <w:r w:rsidR="006D2E08" w:rsidRPr="00707DFD">
        <w:rPr>
          <w:rFonts w:cs="Times New Roman"/>
        </w:rPr>
        <w:instrText xml:space="preserve"> \* MERGEFORMAT </w:instrText>
      </w:r>
      <w:r w:rsidR="004E6919" w:rsidRPr="00707DFD">
        <w:rPr>
          <w:rFonts w:cs="Times New Roman"/>
        </w:rPr>
      </w:r>
      <w:r w:rsidR="004E6919" w:rsidRPr="00707DFD">
        <w:rPr>
          <w:rFonts w:cs="Times New Roman"/>
        </w:rPr>
        <w:fldChar w:fldCharType="separate"/>
      </w:r>
      <w:r w:rsidR="00BF1A45" w:rsidRPr="00707DFD">
        <w:rPr>
          <w:rFonts w:cs="Times New Roman"/>
        </w:rPr>
        <w:t xml:space="preserve">Figure </w:t>
      </w:r>
      <w:r w:rsidR="00BF1A45" w:rsidRPr="00707DFD">
        <w:rPr>
          <w:rFonts w:cs="Times New Roman"/>
          <w:noProof/>
        </w:rPr>
        <w:t>25</w:t>
      </w:r>
      <w:r w:rsidR="004E6919" w:rsidRPr="00707DFD">
        <w:rPr>
          <w:rFonts w:cs="Times New Roman"/>
        </w:rPr>
        <w:fldChar w:fldCharType="end"/>
      </w:r>
      <w:r w:rsidR="004E6919" w:rsidRPr="00707DFD">
        <w:rPr>
          <w:rFonts w:cs="Times New Roman"/>
        </w:rPr>
        <w:t xml:space="preserve"> and </w:t>
      </w:r>
      <w:r w:rsidR="004E6919" w:rsidRPr="00707DFD">
        <w:rPr>
          <w:rFonts w:cs="Times New Roman"/>
        </w:rPr>
        <w:fldChar w:fldCharType="begin"/>
      </w:r>
      <w:r w:rsidR="004E6919" w:rsidRPr="00707DFD">
        <w:rPr>
          <w:rFonts w:cs="Times New Roman"/>
        </w:rPr>
        <w:instrText xml:space="preserve"> REF _Ref79138033 \h </w:instrText>
      </w:r>
      <w:r w:rsidR="006D2E08" w:rsidRPr="00707DFD">
        <w:rPr>
          <w:rFonts w:cs="Times New Roman"/>
        </w:rPr>
        <w:instrText xml:space="preserve"> \* MERGEFORMAT </w:instrText>
      </w:r>
      <w:r w:rsidR="004E6919" w:rsidRPr="00707DFD">
        <w:rPr>
          <w:rFonts w:cs="Times New Roman"/>
        </w:rPr>
      </w:r>
      <w:r w:rsidR="004E6919" w:rsidRPr="00707DFD">
        <w:rPr>
          <w:rFonts w:cs="Times New Roman"/>
        </w:rPr>
        <w:fldChar w:fldCharType="separate"/>
      </w:r>
      <w:r w:rsidR="00BF1A45" w:rsidRPr="00707DFD">
        <w:rPr>
          <w:rFonts w:cs="Times New Roman"/>
          <w:noProof/>
        </w:rPr>
        <w:t>Figure</w:t>
      </w:r>
      <w:r w:rsidR="00BF1A45" w:rsidRPr="00707DFD">
        <w:rPr>
          <w:rFonts w:cs="Times New Roman"/>
        </w:rPr>
        <w:t xml:space="preserve"> </w:t>
      </w:r>
      <w:r w:rsidR="00BF1A45" w:rsidRPr="00707DFD">
        <w:rPr>
          <w:rFonts w:cs="Times New Roman"/>
          <w:noProof/>
        </w:rPr>
        <w:t>26</w:t>
      </w:r>
      <w:r w:rsidR="004E6919" w:rsidRPr="00707DFD">
        <w:rPr>
          <w:rFonts w:cs="Times New Roman"/>
        </w:rPr>
        <w:fldChar w:fldCharType="end"/>
      </w:r>
      <w:r w:rsidR="00D276AB" w:rsidRPr="00707DFD">
        <w:rPr>
          <w:rFonts w:cs="Times New Roman"/>
        </w:rPr>
        <w:t xml:space="preserve"> (</w:t>
      </w:r>
      <w:r w:rsidR="00FD3470" w:rsidRPr="00707DFD">
        <w:rPr>
          <w:rFonts w:cs="Times New Roman"/>
        </w:rPr>
        <w:t>o</w:t>
      </w:r>
      <w:r w:rsidR="00D276AB" w:rsidRPr="00707DFD">
        <w:rPr>
          <w:rFonts w:cs="Times New Roman"/>
        </w:rPr>
        <w:t xml:space="preserve">nly </w:t>
      </w:r>
      <w:r w:rsidR="00812860" w:rsidRPr="00707DFD">
        <w:rPr>
          <w:rFonts w:cs="Times New Roman"/>
        </w:rPr>
        <w:t>workpiece</w:t>
      </w:r>
      <w:r w:rsidR="00FD3470" w:rsidRPr="00707DFD">
        <w:rPr>
          <w:rFonts w:cs="Times New Roman"/>
        </w:rPr>
        <w:t>s</w:t>
      </w:r>
      <w:r w:rsidR="00812860" w:rsidRPr="00707DFD">
        <w:rPr>
          <w:rFonts w:cs="Times New Roman"/>
        </w:rPr>
        <w:t xml:space="preserve"> </w:t>
      </w:r>
      <w:r w:rsidR="00D276AB" w:rsidRPr="00707DFD">
        <w:rPr>
          <w:rFonts w:cs="Times New Roman"/>
        </w:rPr>
        <w:t>A and C</w:t>
      </w:r>
      <w:r w:rsidR="00B6549E" w:rsidRPr="00707DFD">
        <w:rPr>
          <w:rFonts w:cs="Times New Roman"/>
        </w:rPr>
        <w:t xml:space="preserve"> </w:t>
      </w:r>
      <w:r w:rsidR="00FD3470" w:rsidRPr="00707DFD">
        <w:rPr>
          <w:rFonts w:cs="Times New Roman"/>
        </w:rPr>
        <w:t>are</w:t>
      </w:r>
      <w:r w:rsidR="00B6549E" w:rsidRPr="00707DFD">
        <w:rPr>
          <w:rFonts w:cs="Times New Roman"/>
        </w:rPr>
        <w:t xml:space="preserve"> shown</w:t>
      </w:r>
      <w:r w:rsidR="00D276AB" w:rsidRPr="00707DFD">
        <w:rPr>
          <w:rFonts w:cs="Times New Roman"/>
        </w:rPr>
        <w:t>)</w:t>
      </w:r>
      <w:r w:rsidR="004E6919" w:rsidRPr="00707DFD">
        <w:rPr>
          <w:rFonts w:cs="Times New Roman"/>
        </w:rPr>
        <w:t>.</w:t>
      </w:r>
      <w:r w:rsidR="00790CB0" w:rsidRPr="00707DFD">
        <w:rPr>
          <w:rFonts w:cs="Times New Roman"/>
        </w:rPr>
        <w:t xml:space="preserve"> </w:t>
      </w:r>
      <w:r w:rsidR="00877CC4" w:rsidRPr="00707DFD">
        <w:rPr>
          <w:rFonts w:cs="Times New Roman"/>
        </w:rPr>
        <w:t xml:space="preserve">For A and B, the depth of the </w:t>
      </w:r>
      <w:r w:rsidR="00F53337" w:rsidRPr="00707DFD">
        <w:rPr>
          <w:rFonts w:cs="Times New Roman"/>
        </w:rPr>
        <w:t xml:space="preserve">microstructured surface is the depth of </w:t>
      </w:r>
      <w:r w:rsidR="00B6549E" w:rsidRPr="00707DFD">
        <w:rPr>
          <w:rFonts w:cs="Times New Roman"/>
        </w:rPr>
        <w:t xml:space="preserve">the </w:t>
      </w:r>
      <w:r w:rsidR="00877CC4" w:rsidRPr="00707DFD">
        <w:rPr>
          <w:rFonts w:cs="Times New Roman"/>
        </w:rPr>
        <w:t>discontinuous pit</w:t>
      </w:r>
      <w:r w:rsidR="00E528C3" w:rsidRPr="00707DFD">
        <w:rPr>
          <w:rFonts w:cs="Times New Roman"/>
        </w:rPr>
        <w:t>.</w:t>
      </w:r>
      <w:r w:rsidR="00877CC4" w:rsidRPr="00707DFD">
        <w:rPr>
          <w:rFonts w:cs="Times New Roman"/>
        </w:rPr>
        <w:t xml:space="preserve"> For C and D, the depth of </w:t>
      </w:r>
      <w:r w:rsidR="00FD3470" w:rsidRPr="00707DFD">
        <w:rPr>
          <w:rFonts w:cs="Times New Roman"/>
        </w:rPr>
        <w:t xml:space="preserve">the </w:t>
      </w:r>
      <w:r w:rsidR="00F53337" w:rsidRPr="00707DFD">
        <w:rPr>
          <w:rFonts w:cs="Times New Roman"/>
        </w:rPr>
        <w:t>microstructured surface is the</w:t>
      </w:r>
      <w:r w:rsidR="001275A9" w:rsidRPr="00707DFD">
        <w:rPr>
          <w:rFonts w:cs="Times New Roman"/>
        </w:rPr>
        <w:t xml:space="preserve"> </w:t>
      </w:r>
      <w:r w:rsidR="00F53337" w:rsidRPr="00707DFD">
        <w:rPr>
          <w:rFonts w:cs="Times New Roman"/>
        </w:rPr>
        <w:t>depth of the groove</w:t>
      </w:r>
      <w:r w:rsidR="00EA602A" w:rsidRPr="00707DFD">
        <w:rPr>
          <w:rFonts w:cs="Times New Roman"/>
        </w:rPr>
        <w:t xml:space="preserve">. </w:t>
      </w:r>
      <w:r w:rsidR="00FD3470" w:rsidRPr="00707DFD">
        <w:rPr>
          <w:rFonts w:cs="Times New Roman"/>
        </w:rPr>
        <w:t>Note</w:t>
      </w:r>
      <w:r w:rsidR="00EA602A" w:rsidRPr="00707DFD">
        <w:rPr>
          <w:rFonts w:cs="Times New Roman"/>
        </w:rPr>
        <w:t xml:space="preserve"> that</w:t>
      </w:r>
      <w:r w:rsidR="00EE7CD3" w:rsidRPr="00707DFD">
        <w:rPr>
          <w:rFonts w:cs="Times New Roman"/>
        </w:rPr>
        <w:t xml:space="preserve"> </w:t>
      </w:r>
      <w:r w:rsidR="00EA602A" w:rsidRPr="00707DFD">
        <w:rPr>
          <w:rFonts w:cs="Times New Roman"/>
        </w:rPr>
        <w:t xml:space="preserve">19 grooves can be observed from C and D, </w:t>
      </w:r>
      <w:r w:rsidR="00FD3470" w:rsidRPr="00707DFD">
        <w:rPr>
          <w:rFonts w:cs="Times New Roman"/>
        </w:rPr>
        <w:t xml:space="preserve">and </w:t>
      </w:r>
      <w:r w:rsidR="00EA602A" w:rsidRPr="00707DFD">
        <w:rPr>
          <w:rFonts w:cs="Times New Roman"/>
        </w:rPr>
        <w:t>the cutting depth is the average of all groove</w:t>
      </w:r>
      <w:r w:rsidR="00EE7CD3" w:rsidRPr="00707DFD">
        <w:rPr>
          <w:rFonts w:cs="Times New Roman"/>
        </w:rPr>
        <w:t xml:space="preserve"> depths</w:t>
      </w:r>
      <w:r w:rsidR="00EA602A" w:rsidRPr="00707DFD">
        <w:rPr>
          <w:rFonts w:cs="Times New Roman"/>
        </w:rPr>
        <w:t xml:space="preserve">. </w:t>
      </w:r>
      <w:r w:rsidR="00FD3470" w:rsidRPr="00707DFD">
        <w:rPr>
          <w:rFonts w:cs="Times New Roman"/>
        </w:rPr>
        <w:t>Likewise,</w:t>
      </w:r>
      <w:r w:rsidR="00EA602A" w:rsidRPr="00707DFD">
        <w:rPr>
          <w:rFonts w:cs="Times New Roman"/>
        </w:rPr>
        <w:t xml:space="preserve"> for A and B</w:t>
      </w:r>
      <w:r w:rsidR="00DB6F1E" w:rsidRPr="00707DFD">
        <w:rPr>
          <w:rFonts w:cs="Times New Roman"/>
        </w:rPr>
        <w:t>,</w:t>
      </w:r>
      <w:r w:rsidR="00EA602A" w:rsidRPr="00707DFD">
        <w:rPr>
          <w:rFonts w:cs="Times New Roman"/>
        </w:rPr>
        <w:t xml:space="preserve"> the cutting depth of the pit is the average value of </w:t>
      </w:r>
      <w:r w:rsidR="00FD3470" w:rsidRPr="00707DFD">
        <w:rPr>
          <w:rFonts w:cs="Times New Roman"/>
        </w:rPr>
        <w:t xml:space="preserve">the pits </w:t>
      </w:r>
      <w:r w:rsidR="00EA602A" w:rsidRPr="00707DFD">
        <w:rPr>
          <w:rFonts w:cs="Times New Roman"/>
        </w:rPr>
        <w:t xml:space="preserve">sampled. </w:t>
      </w:r>
    </w:p>
    <w:p w14:paraId="3901EFFC" w14:textId="00C99E7B" w:rsidR="006B42DC" w:rsidRPr="00707DFD" w:rsidRDefault="00CC4555" w:rsidP="00CC4555">
      <w:pPr>
        <w:spacing w:before="100" w:beforeAutospacing="1"/>
        <w:ind w:firstLineChars="0" w:firstLine="0"/>
        <w:jc w:val="center"/>
        <w:rPr>
          <w:rFonts w:cs="Times New Roman"/>
        </w:rPr>
      </w:pPr>
      <w:r w:rsidRPr="00707DFD">
        <w:rPr>
          <w:rFonts w:cs="Times New Roman"/>
        </w:rPr>
        <w:lastRenderedPageBreak/>
        <w:t xml:space="preserve"> </w:t>
      </w:r>
      <w:bookmarkStart w:id="95" w:name="_Hlk87263851"/>
      <w:r w:rsidR="003017F7" w:rsidRPr="00707DFD">
        <w:rPr>
          <w:rFonts w:cs="Times New Roman"/>
          <w:noProof/>
        </w:rPr>
        <w:drawing>
          <wp:inline distT="0" distB="0" distL="0" distR="0" wp14:anchorId="738C52D2" wp14:editId="63121861">
            <wp:extent cx="5317200" cy="68364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7200" cy="6836400"/>
                    </a:xfrm>
                    <a:prstGeom prst="rect">
                      <a:avLst/>
                    </a:prstGeom>
                    <a:noFill/>
                    <a:ln>
                      <a:noFill/>
                    </a:ln>
                  </pic:spPr>
                </pic:pic>
              </a:graphicData>
            </a:graphic>
          </wp:inline>
        </w:drawing>
      </w:r>
    </w:p>
    <w:p w14:paraId="0DF0A5D2" w14:textId="184E4AC5" w:rsidR="00DF362F" w:rsidRPr="00707DFD" w:rsidRDefault="00DF362F" w:rsidP="00DF362F">
      <w:pPr>
        <w:pStyle w:val="Caption"/>
        <w:ind w:firstLine="270"/>
        <w:jc w:val="center"/>
        <w:rPr>
          <w:rFonts w:cs="Times New Roman"/>
          <w:color w:val="auto"/>
        </w:rPr>
      </w:pPr>
      <w:bookmarkStart w:id="96" w:name="_Ref79094931"/>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24</w:t>
      </w:r>
      <w:r w:rsidR="00EB4B4F" w:rsidRPr="00707DFD">
        <w:rPr>
          <w:rFonts w:cs="Times New Roman"/>
          <w:noProof/>
          <w:color w:val="auto"/>
        </w:rPr>
        <w:fldChar w:fldCharType="end"/>
      </w:r>
      <w:bookmarkEnd w:id="96"/>
      <w:r w:rsidR="00FD3470" w:rsidRPr="00707DFD">
        <w:rPr>
          <w:rFonts w:cs="Times New Roman"/>
          <w:noProof/>
          <w:color w:val="auto"/>
        </w:rPr>
        <w:t>.</w:t>
      </w:r>
      <w:r w:rsidRPr="00707DFD">
        <w:rPr>
          <w:rFonts w:cs="Times New Roman"/>
          <w:color w:val="auto"/>
        </w:rPr>
        <w:t xml:space="preserve"> </w:t>
      </w:r>
      <w:r w:rsidR="005F0DBC" w:rsidRPr="00707DFD">
        <w:rPr>
          <w:rFonts w:cs="Times New Roman"/>
          <w:color w:val="auto"/>
        </w:rPr>
        <w:t>Topographic characteristics of workpieces</w:t>
      </w:r>
    </w:p>
    <w:p w14:paraId="488F97B2" w14:textId="75F5E207" w:rsidR="00616846" w:rsidRPr="00707DFD" w:rsidRDefault="00AB2A5F" w:rsidP="005B4F3A">
      <w:pPr>
        <w:ind w:firstLineChars="0" w:firstLine="0"/>
        <w:jc w:val="center"/>
        <w:rPr>
          <w:rFonts w:cs="Times New Roman"/>
        </w:rPr>
      </w:pPr>
      <w:bookmarkStart w:id="97" w:name="_Hlk87263885"/>
      <w:bookmarkEnd w:id="95"/>
      <w:r w:rsidRPr="00707DFD">
        <w:rPr>
          <w:rFonts w:cs="Times New Roman"/>
          <w:noProof/>
        </w:rPr>
        <w:lastRenderedPageBreak/>
        <w:drawing>
          <wp:inline distT="0" distB="0" distL="0" distR="0" wp14:anchorId="1CCB39E9" wp14:editId="0AE2BEBB">
            <wp:extent cx="4867200" cy="39924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7200" cy="3992400"/>
                    </a:xfrm>
                    <a:prstGeom prst="rect">
                      <a:avLst/>
                    </a:prstGeom>
                    <a:noFill/>
                    <a:ln>
                      <a:noFill/>
                    </a:ln>
                  </pic:spPr>
                </pic:pic>
              </a:graphicData>
            </a:graphic>
          </wp:inline>
        </w:drawing>
      </w:r>
    </w:p>
    <w:p w14:paraId="6CB96D07" w14:textId="365DC0AC" w:rsidR="00616846" w:rsidRPr="00707DFD" w:rsidRDefault="00616846" w:rsidP="005B4F3A">
      <w:pPr>
        <w:pStyle w:val="Caption"/>
        <w:ind w:firstLine="270"/>
        <w:jc w:val="center"/>
        <w:rPr>
          <w:rFonts w:cs="Times New Roman"/>
          <w:color w:val="auto"/>
        </w:rPr>
      </w:pPr>
      <w:bookmarkStart w:id="98" w:name="_Ref79097962"/>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25</w:t>
      </w:r>
      <w:r w:rsidR="00EB4B4F" w:rsidRPr="00707DFD">
        <w:rPr>
          <w:rFonts w:cs="Times New Roman"/>
          <w:noProof/>
          <w:color w:val="auto"/>
        </w:rPr>
        <w:fldChar w:fldCharType="end"/>
      </w:r>
      <w:bookmarkEnd w:id="98"/>
      <w:r w:rsidR="00FD3470" w:rsidRPr="00707DFD">
        <w:rPr>
          <w:rFonts w:cs="Times New Roman"/>
          <w:noProof/>
          <w:color w:val="auto"/>
        </w:rPr>
        <w:t>.</w:t>
      </w:r>
      <w:r w:rsidRPr="00707DFD">
        <w:rPr>
          <w:rFonts w:cs="Times New Roman"/>
          <w:color w:val="auto"/>
        </w:rPr>
        <w:t xml:space="preserve"> </w:t>
      </w:r>
      <w:r w:rsidR="004E6919" w:rsidRPr="00707DFD">
        <w:rPr>
          <w:rFonts w:cs="Times New Roman"/>
          <w:color w:val="auto"/>
        </w:rPr>
        <w:t xml:space="preserve">Enlarged view of A </w:t>
      </w:r>
    </w:p>
    <w:p w14:paraId="65E143BD" w14:textId="7666A269" w:rsidR="00DF362F" w:rsidRPr="00707DFD" w:rsidRDefault="00AB2A5F" w:rsidP="005B4F3A">
      <w:pPr>
        <w:spacing w:before="100" w:beforeAutospacing="1"/>
        <w:ind w:firstLineChars="0" w:firstLine="0"/>
        <w:jc w:val="center"/>
        <w:rPr>
          <w:rFonts w:cs="Times New Roman"/>
        </w:rPr>
      </w:pPr>
      <w:r w:rsidRPr="00707DFD">
        <w:rPr>
          <w:rFonts w:cs="Times New Roman"/>
          <w:noProof/>
        </w:rPr>
        <w:drawing>
          <wp:inline distT="0" distB="0" distL="0" distR="0" wp14:anchorId="337DBAFB" wp14:editId="37BBCA20">
            <wp:extent cx="4867200" cy="3978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7200" cy="3978000"/>
                    </a:xfrm>
                    <a:prstGeom prst="rect">
                      <a:avLst/>
                    </a:prstGeom>
                    <a:noFill/>
                    <a:ln>
                      <a:noFill/>
                    </a:ln>
                  </pic:spPr>
                </pic:pic>
              </a:graphicData>
            </a:graphic>
          </wp:inline>
        </w:drawing>
      </w:r>
    </w:p>
    <w:p w14:paraId="346E24EC" w14:textId="226B1997" w:rsidR="00877CC4" w:rsidRPr="00707DFD" w:rsidRDefault="004E6919" w:rsidP="00877CC4">
      <w:pPr>
        <w:pStyle w:val="Caption"/>
        <w:ind w:firstLine="270"/>
        <w:jc w:val="center"/>
        <w:rPr>
          <w:rFonts w:cs="Times New Roman"/>
          <w:color w:val="auto"/>
        </w:rPr>
      </w:pPr>
      <w:bookmarkStart w:id="99" w:name="_Ref79138033"/>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26</w:t>
      </w:r>
      <w:r w:rsidR="00EB4B4F" w:rsidRPr="00707DFD">
        <w:rPr>
          <w:rFonts w:cs="Times New Roman"/>
          <w:noProof/>
          <w:color w:val="auto"/>
        </w:rPr>
        <w:fldChar w:fldCharType="end"/>
      </w:r>
      <w:bookmarkEnd w:id="99"/>
      <w:r w:rsidR="00FD3470" w:rsidRPr="00707DFD">
        <w:rPr>
          <w:rFonts w:cs="Times New Roman"/>
          <w:noProof/>
          <w:color w:val="auto"/>
        </w:rPr>
        <w:t>.</w:t>
      </w:r>
      <w:r w:rsidRPr="00707DFD">
        <w:rPr>
          <w:rFonts w:cs="Times New Roman"/>
          <w:color w:val="auto"/>
        </w:rPr>
        <w:t xml:space="preserve"> Enlarged view of C </w:t>
      </w:r>
    </w:p>
    <w:bookmarkEnd w:id="97"/>
    <w:p w14:paraId="389A5541" w14:textId="354F82E4" w:rsidR="008D6304" w:rsidRPr="00707DFD" w:rsidRDefault="008D6304" w:rsidP="0093746E">
      <w:pPr>
        <w:spacing w:before="100" w:beforeAutospacing="1"/>
        <w:ind w:firstLine="360"/>
        <w:rPr>
          <w:rFonts w:cs="Times New Roman"/>
        </w:rPr>
      </w:pPr>
      <w:r w:rsidRPr="00707DFD">
        <w:rPr>
          <w:rFonts w:cs="Times New Roman"/>
        </w:rPr>
        <w:lastRenderedPageBreak/>
        <w:t xml:space="preserve">Also, </w:t>
      </w:r>
      <w:r w:rsidR="00FD3470" w:rsidRPr="00707DFD">
        <w:rPr>
          <w:rFonts w:cs="Times New Roman"/>
        </w:rPr>
        <w:t xml:space="preserve">details of </w:t>
      </w:r>
      <w:r w:rsidRPr="00707DFD">
        <w:rPr>
          <w:rFonts w:cs="Times New Roman"/>
        </w:rPr>
        <w:t xml:space="preserve">the surface roughness of one pit and </w:t>
      </w:r>
      <w:r w:rsidR="00FD3470" w:rsidRPr="00707DFD">
        <w:rPr>
          <w:rFonts w:cs="Times New Roman"/>
        </w:rPr>
        <w:t xml:space="preserve">one </w:t>
      </w:r>
      <w:r w:rsidRPr="00707DFD">
        <w:rPr>
          <w:rFonts w:cs="Times New Roman"/>
        </w:rPr>
        <w:t xml:space="preserve">groove </w:t>
      </w:r>
      <w:r w:rsidR="00FD3470" w:rsidRPr="00707DFD">
        <w:rPr>
          <w:rFonts w:cs="Times New Roman"/>
        </w:rPr>
        <w:t>are</w:t>
      </w:r>
      <w:r w:rsidRPr="00707DFD">
        <w:rPr>
          <w:rFonts w:cs="Times New Roman"/>
        </w:rPr>
        <w:t xml:space="preserve"> shown in </w:t>
      </w:r>
      <w:r w:rsidRPr="00707DFD">
        <w:rPr>
          <w:rFonts w:cs="Times New Roman"/>
        </w:rPr>
        <w:fldChar w:fldCharType="begin"/>
      </w:r>
      <w:r w:rsidRPr="00707DFD">
        <w:rPr>
          <w:rFonts w:cs="Times New Roman"/>
        </w:rPr>
        <w:instrText xml:space="preserve"> REF _Ref79140536 \h  \* MERGEFORMAT </w:instrText>
      </w:r>
      <w:r w:rsidRPr="00707DFD">
        <w:rPr>
          <w:rFonts w:cs="Times New Roman"/>
        </w:rPr>
      </w:r>
      <w:r w:rsidRPr="00707DFD">
        <w:rPr>
          <w:rFonts w:cs="Times New Roman"/>
        </w:rPr>
        <w:fldChar w:fldCharType="separate"/>
      </w:r>
      <w:r w:rsidR="00BF1A45" w:rsidRPr="00707DFD">
        <w:rPr>
          <w:rFonts w:cs="Times New Roman"/>
        </w:rPr>
        <w:t>Figure 27</w:t>
      </w:r>
      <w:r w:rsidRPr="00707DFD">
        <w:rPr>
          <w:rFonts w:cs="Times New Roman"/>
        </w:rPr>
        <w:fldChar w:fldCharType="end"/>
      </w:r>
      <w:r w:rsidRPr="00707DFD">
        <w:rPr>
          <w:rFonts w:cs="Times New Roman"/>
        </w:rPr>
        <w:t xml:space="preserve">. </w:t>
      </w:r>
      <w:r w:rsidR="0093746E" w:rsidRPr="00707DFD">
        <w:rPr>
          <w:rFonts w:cs="Times New Roman"/>
        </w:rPr>
        <w:t xml:space="preserve">For convenience </w:t>
      </w:r>
      <w:r w:rsidR="00376841" w:rsidRPr="00707DFD">
        <w:rPr>
          <w:rFonts w:cs="Times New Roman"/>
        </w:rPr>
        <w:t>in</w:t>
      </w:r>
      <w:r w:rsidR="0093746E" w:rsidRPr="00707DFD">
        <w:rPr>
          <w:rFonts w:cs="Times New Roman"/>
        </w:rPr>
        <w:t xml:space="preserve"> </w:t>
      </w:r>
      <w:r w:rsidR="00376841" w:rsidRPr="00707DFD">
        <w:rPr>
          <w:rFonts w:cs="Times New Roman"/>
        </w:rPr>
        <w:t xml:space="preserve">interpreting </w:t>
      </w:r>
      <w:r w:rsidR="0093746E" w:rsidRPr="00707DFD">
        <w:rPr>
          <w:rFonts w:cs="Times New Roman"/>
        </w:rPr>
        <w:t>the results, a</w:t>
      </w:r>
      <w:r w:rsidRPr="00707DFD">
        <w:rPr>
          <w:rFonts w:cs="Times New Roman"/>
        </w:rPr>
        <w:t xml:space="preserve">ll </w:t>
      </w:r>
      <w:r w:rsidR="00376841" w:rsidRPr="00707DFD">
        <w:rPr>
          <w:rFonts w:cs="Times New Roman"/>
        </w:rPr>
        <w:t xml:space="preserve">of </w:t>
      </w:r>
      <w:r w:rsidRPr="00707DFD">
        <w:rPr>
          <w:rFonts w:cs="Times New Roman"/>
        </w:rPr>
        <w:t xml:space="preserve">the data is </w:t>
      </w:r>
      <w:r w:rsidR="00376841" w:rsidRPr="00707DFD">
        <w:rPr>
          <w:rFonts w:cs="Times New Roman"/>
        </w:rPr>
        <w:t>show</w:t>
      </w:r>
      <w:r w:rsidRPr="00707DFD">
        <w:rPr>
          <w:rFonts w:cs="Times New Roman"/>
        </w:rPr>
        <w:t xml:space="preserve">n in </w:t>
      </w:r>
      <w:r w:rsidRPr="00707DFD">
        <w:rPr>
          <w:rFonts w:cs="Times New Roman"/>
        </w:rPr>
        <w:fldChar w:fldCharType="begin"/>
      </w:r>
      <w:r w:rsidRPr="00707DFD">
        <w:rPr>
          <w:rFonts w:cs="Times New Roman"/>
        </w:rPr>
        <w:instrText xml:space="preserve"> REF _Ref79144389 \h  \* MERGEFORMAT </w:instrText>
      </w:r>
      <w:r w:rsidRPr="00707DFD">
        <w:rPr>
          <w:rFonts w:cs="Times New Roman"/>
        </w:rPr>
      </w:r>
      <w:r w:rsidRPr="00707DFD">
        <w:rPr>
          <w:rFonts w:cs="Times New Roman"/>
        </w:rPr>
        <w:fldChar w:fldCharType="separate"/>
      </w:r>
      <w:r w:rsidR="00BF1A45" w:rsidRPr="00707DFD">
        <w:rPr>
          <w:rFonts w:cs="Times New Roman"/>
        </w:rPr>
        <w:t>Table 7</w:t>
      </w:r>
      <w:r w:rsidRPr="00707DFD">
        <w:rPr>
          <w:rFonts w:cs="Times New Roman"/>
        </w:rPr>
        <w:fldChar w:fldCharType="end"/>
      </w:r>
      <w:r w:rsidRPr="00707DFD">
        <w:rPr>
          <w:rFonts w:cs="Times New Roman"/>
        </w:rPr>
        <w:t>.</w:t>
      </w:r>
    </w:p>
    <w:p w14:paraId="16547396" w14:textId="75DE0362" w:rsidR="004E6919" w:rsidRPr="00707DFD" w:rsidRDefault="008D6304" w:rsidP="00DF362F">
      <w:pPr>
        <w:spacing w:before="100" w:beforeAutospacing="1"/>
        <w:ind w:firstLineChars="0" w:firstLine="0"/>
        <w:jc w:val="left"/>
        <w:rPr>
          <w:rFonts w:cs="Times New Roman"/>
        </w:rPr>
      </w:pPr>
      <w:bookmarkStart w:id="100" w:name="_Hlk87263897"/>
      <w:r w:rsidRPr="00707DFD">
        <w:rPr>
          <w:rFonts w:cs="Times New Roman"/>
          <w:noProof/>
        </w:rPr>
        <w:drawing>
          <wp:inline distT="0" distB="0" distL="0" distR="0" wp14:anchorId="5F01C9E5" wp14:editId="1661DD48">
            <wp:extent cx="5731510" cy="397129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971290"/>
                    </a:xfrm>
                    <a:prstGeom prst="rect">
                      <a:avLst/>
                    </a:prstGeom>
                    <a:noFill/>
                    <a:ln>
                      <a:noFill/>
                    </a:ln>
                  </pic:spPr>
                </pic:pic>
              </a:graphicData>
            </a:graphic>
          </wp:inline>
        </w:drawing>
      </w:r>
    </w:p>
    <w:p w14:paraId="03F3C4B8" w14:textId="396CB797" w:rsidR="00DB6F1E" w:rsidRPr="00707DFD" w:rsidRDefault="00877CC4" w:rsidP="00EA2789">
      <w:pPr>
        <w:pStyle w:val="Caption"/>
        <w:ind w:firstLine="270"/>
        <w:jc w:val="center"/>
        <w:rPr>
          <w:rFonts w:cs="Times New Roman"/>
          <w:color w:val="auto"/>
        </w:rPr>
      </w:pPr>
      <w:bookmarkStart w:id="101" w:name="_Ref79140536"/>
      <w:r w:rsidRPr="00707DFD">
        <w:rPr>
          <w:rFonts w:cs="Times New Roman"/>
          <w:color w:val="auto"/>
        </w:rPr>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27</w:t>
      </w:r>
      <w:r w:rsidR="00EB4B4F" w:rsidRPr="00707DFD">
        <w:rPr>
          <w:rFonts w:cs="Times New Roman"/>
          <w:noProof/>
          <w:color w:val="auto"/>
        </w:rPr>
        <w:fldChar w:fldCharType="end"/>
      </w:r>
      <w:bookmarkEnd w:id="101"/>
      <w:r w:rsidR="00376841" w:rsidRPr="00707DFD">
        <w:rPr>
          <w:rFonts w:cs="Times New Roman"/>
          <w:noProof/>
          <w:color w:val="auto"/>
        </w:rPr>
        <w:t>.</w:t>
      </w:r>
      <w:r w:rsidRPr="00707DFD">
        <w:rPr>
          <w:rFonts w:cs="Times New Roman"/>
          <w:color w:val="auto"/>
        </w:rPr>
        <w:t xml:space="preserve"> Surface roughness of workpieces</w:t>
      </w:r>
    </w:p>
    <w:p w14:paraId="11FF23BF" w14:textId="1382B86C" w:rsidR="00DB6F1E" w:rsidRPr="00707DFD" w:rsidRDefault="00DB6F1E" w:rsidP="00DB6F1E">
      <w:pPr>
        <w:pStyle w:val="Caption"/>
        <w:spacing w:before="100" w:beforeAutospacing="1"/>
        <w:ind w:firstLine="270"/>
        <w:jc w:val="center"/>
        <w:rPr>
          <w:rFonts w:cs="Times New Roman"/>
          <w:color w:val="auto"/>
        </w:rPr>
      </w:pPr>
      <w:bookmarkStart w:id="102" w:name="_Ref79144389"/>
      <w:bookmarkStart w:id="103" w:name="_Hlk87264354"/>
      <w:bookmarkEnd w:id="100"/>
      <w:r w:rsidRPr="00707DFD">
        <w:rPr>
          <w:rFonts w:cs="Times New Roman"/>
          <w:color w:val="auto"/>
        </w:rPr>
        <w:t xml:space="preserve">Table </w:t>
      </w:r>
      <w:r w:rsidR="00EB4B4F" w:rsidRPr="00707DFD">
        <w:rPr>
          <w:rFonts w:cs="Times New Roman"/>
          <w:color w:val="auto"/>
        </w:rPr>
        <w:fldChar w:fldCharType="begin"/>
      </w:r>
      <w:r w:rsidR="00EB4B4F" w:rsidRPr="00707DFD">
        <w:rPr>
          <w:rFonts w:cs="Times New Roman"/>
          <w:color w:val="auto"/>
        </w:rPr>
        <w:instrText xml:space="preserve"> SEQ Table \* ARABIC </w:instrText>
      </w:r>
      <w:r w:rsidR="00EB4B4F" w:rsidRPr="00707DFD">
        <w:rPr>
          <w:rFonts w:cs="Times New Roman"/>
          <w:color w:val="auto"/>
        </w:rPr>
        <w:fldChar w:fldCharType="separate"/>
      </w:r>
      <w:r w:rsidR="00BF1A45" w:rsidRPr="00707DFD">
        <w:rPr>
          <w:rFonts w:cs="Times New Roman"/>
          <w:noProof/>
          <w:color w:val="auto"/>
        </w:rPr>
        <w:t>7</w:t>
      </w:r>
      <w:r w:rsidR="00EB4B4F" w:rsidRPr="00707DFD">
        <w:rPr>
          <w:rFonts w:cs="Times New Roman"/>
          <w:noProof/>
          <w:color w:val="auto"/>
        </w:rPr>
        <w:fldChar w:fldCharType="end"/>
      </w:r>
      <w:bookmarkEnd w:id="102"/>
      <w:r w:rsidR="00376841" w:rsidRPr="00707DFD">
        <w:rPr>
          <w:rFonts w:cs="Times New Roman"/>
          <w:noProof/>
          <w:color w:val="auto"/>
        </w:rPr>
        <w:t>.</w:t>
      </w:r>
      <w:r w:rsidRPr="00707DFD">
        <w:rPr>
          <w:rFonts w:cs="Times New Roman"/>
          <w:color w:val="auto"/>
        </w:rPr>
        <w:t xml:space="preserve"> Target data</w:t>
      </w:r>
      <w:r w:rsidR="00107FCA" w:rsidRPr="00707DFD">
        <w:rPr>
          <w:rFonts w:cs="Times New Roman"/>
          <w:color w:val="auto"/>
        </w:rPr>
        <w:t xml:space="preserve"> of designed experiments</w:t>
      </w:r>
    </w:p>
    <w:tbl>
      <w:tblPr>
        <w:tblW w:w="5000" w:type="pct"/>
        <w:tblLayout w:type="fixed"/>
        <w:tblLook w:val="04A0" w:firstRow="1" w:lastRow="0" w:firstColumn="1" w:lastColumn="0" w:noHBand="0" w:noVBand="1"/>
      </w:tblPr>
      <w:tblGrid>
        <w:gridCol w:w="370"/>
        <w:gridCol w:w="1948"/>
        <w:gridCol w:w="1576"/>
        <w:gridCol w:w="1776"/>
        <w:gridCol w:w="1054"/>
        <w:gridCol w:w="2302"/>
      </w:tblGrid>
      <w:tr w:rsidR="00707DFD" w:rsidRPr="00707DFD" w14:paraId="1A192425" w14:textId="77777777" w:rsidTr="00DB6F1E">
        <w:trPr>
          <w:trHeight w:val="276"/>
        </w:trPr>
        <w:tc>
          <w:tcPr>
            <w:tcW w:w="205" w:type="pct"/>
            <w:tcBorders>
              <w:top w:val="nil"/>
              <w:left w:val="nil"/>
              <w:bottom w:val="single" w:sz="4" w:space="0" w:color="auto"/>
              <w:right w:val="single" w:sz="4" w:space="0" w:color="auto"/>
            </w:tcBorders>
            <w:shd w:val="clear" w:color="auto" w:fill="auto"/>
            <w:noWrap/>
            <w:vAlign w:val="center"/>
            <w:hideMark/>
          </w:tcPr>
          <w:p w14:paraId="03FEF07F" w14:textId="77777777" w:rsidR="00DB6F1E" w:rsidRPr="00707DFD" w:rsidRDefault="00DB6F1E" w:rsidP="00DB6F1E">
            <w:pPr>
              <w:spacing w:after="0" w:line="240" w:lineRule="auto"/>
              <w:ind w:firstLineChars="0" w:firstLine="0"/>
              <w:jc w:val="left"/>
              <w:rPr>
                <w:rFonts w:eastAsia="Times New Roman" w:cs="Times New Roman"/>
                <w:sz w:val="20"/>
                <w:szCs w:val="24"/>
              </w:rPr>
            </w:pPr>
          </w:p>
        </w:tc>
        <w:tc>
          <w:tcPr>
            <w:tcW w:w="1079" w:type="pct"/>
            <w:tcBorders>
              <w:top w:val="nil"/>
              <w:left w:val="single" w:sz="4" w:space="0" w:color="auto"/>
              <w:bottom w:val="single" w:sz="4" w:space="0" w:color="auto"/>
              <w:right w:val="nil"/>
            </w:tcBorders>
            <w:shd w:val="clear" w:color="auto" w:fill="auto"/>
            <w:noWrap/>
            <w:vAlign w:val="center"/>
            <w:hideMark/>
          </w:tcPr>
          <w:p w14:paraId="665CEEFB"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FTS overshoot (μm)</w:t>
            </w:r>
          </w:p>
        </w:tc>
        <w:tc>
          <w:tcPr>
            <w:tcW w:w="873" w:type="pct"/>
            <w:tcBorders>
              <w:top w:val="nil"/>
              <w:left w:val="nil"/>
              <w:bottom w:val="single" w:sz="4" w:space="0" w:color="auto"/>
              <w:right w:val="nil"/>
            </w:tcBorders>
            <w:shd w:val="clear" w:color="auto" w:fill="auto"/>
            <w:noWrap/>
            <w:vAlign w:val="center"/>
            <w:hideMark/>
          </w:tcPr>
          <w:p w14:paraId="164911E4" w14:textId="420BAF31"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Over</w:t>
            </w:r>
            <w:r w:rsidR="00150437" w:rsidRPr="00707DFD">
              <w:rPr>
                <w:rFonts w:eastAsia="Times New Roman" w:cs="Times New Roman"/>
                <w:sz w:val="22"/>
              </w:rPr>
              <w:t>cut</w:t>
            </w:r>
            <w:r w:rsidRPr="00707DFD">
              <w:rPr>
                <w:rFonts w:eastAsia="Times New Roman" w:cs="Times New Roman"/>
                <w:sz w:val="22"/>
              </w:rPr>
              <w:t xml:space="preserve"> (μm)</w:t>
            </w:r>
          </w:p>
        </w:tc>
        <w:tc>
          <w:tcPr>
            <w:tcW w:w="984" w:type="pct"/>
            <w:tcBorders>
              <w:top w:val="nil"/>
              <w:left w:val="nil"/>
              <w:bottom w:val="single" w:sz="4" w:space="0" w:color="auto"/>
              <w:right w:val="nil"/>
            </w:tcBorders>
            <w:shd w:val="clear" w:color="auto" w:fill="auto"/>
            <w:noWrap/>
            <w:vAlign w:val="center"/>
            <w:hideMark/>
          </w:tcPr>
          <w:p w14:paraId="0C40113A" w14:textId="50C1FBF9" w:rsidR="00DB6F1E" w:rsidRPr="00707DFD" w:rsidRDefault="00F53337"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D</w:t>
            </w:r>
            <w:r w:rsidR="00DB6F1E" w:rsidRPr="00707DFD">
              <w:rPr>
                <w:rFonts w:eastAsia="Times New Roman" w:cs="Times New Roman"/>
                <w:sz w:val="22"/>
              </w:rPr>
              <w:t>epth (μm)</w:t>
            </w:r>
          </w:p>
        </w:tc>
        <w:tc>
          <w:tcPr>
            <w:tcW w:w="584" w:type="pct"/>
            <w:tcBorders>
              <w:top w:val="nil"/>
              <w:left w:val="nil"/>
              <w:bottom w:val="single" w:sz="4" w:space="0" w:color="auto"/>
              <w:right w:val="nil"/>
            </w:tcBorders>
            <w:shd w:val="clear" w:color="auto" w:fill="auto"/>
            <w:noWrap/>
            <w:vAlign w:val="center"/>
            <w:hideMark/>
          </w:tcPr>
          <w:p w14:paraId="10E196CB"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Error</w:t>
            </w:r>
          </w:p>
        </w:tc>
        <w:tc>
          <w:tcPr>
            <w:tcW w:w="1275" w:type="pct"/>
            <w:tcBorders>
              <w:top w:val="nil"/>
              <w:left w:val="nil"/>
              <w:bottom w:val="single" w:sz="4" w:space="0" w:color="auto"/>
              <w:right w:val="nil"/>
            </w:tcBorders>
            <w:shd w:val="clear" w:color="auto" w:fill="auto"/>
            <w:noWrap/>
            <w:vAlign w:val="center"/>
            <w:hideMark/>
          </w:tcPr>
          <w:p w14:paraId="3962B07B" w14:textId="496C0BF3"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 xml:space="preserve">surface roughness (μm) </w:t>
            </w:r>
          </w:p>
        </w:tc>
      </w:tr>
      <w:tr w:rsidR="00707DFD" w:rsidRPr="00707DFD" w14:paraId="3ED12F0E" w14:textId="77777777" w:rsidTr="00DB6F1E">
        <w:trPr>
          <w:trHeight w:val="276"/>
        </w:trPr>
        <w:tc>
          <w:tcPr>
            <w:tcW w:w="205" w:type="pct"/>
            <w:tcBorders>
              <w:top w:val="single" w:sz="4" w:space="0" w:color="auto"/>
              <w:left w:val="nil"/>
              <w:bottom w:val="nil"/>
              <w:right w:val="single" w:sz="4" w:space="0" w:color="auto"/>
            </w:tcBorders>
            <w:shd w:val="clear" w:color="auto" w:fill="auto"/>
            <w:noWrap/>
            <w:vAlign w:val="center"/>
            <w:hideMark/>
          </w:tcPr>
          <w:p w14:paraId="518C6187"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A</w:t>
            </w:r>
          </w:p>
        </w:tc>
        <w:tc>
          <w:tcPr>
            <w:tcW w:w="1079" w:type="pct"/>
            <w:tcBorders>
              <w:top w:val="single" w:sz="4" w:space="0" w:color="auto"/>
              <w:left w:val="single" w:sz="4" w:space="0" w:color="auto"/>
              <w:bottom w:val="nil"/>
              <w:right w:val="nil"/>
            </w:tcBorders>
            <w:shd w:val="clear" w:color="auto" w:fill="auto"/>
            <w:noWrap/>
            <w:vAlign w:val="center"/>
            <w:hideMark/>
          </w:tcPr>
          <w:p w14:paraId="118659D4"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84.8</w:t>
            </w:r>
          </w:p>
        </w:tc>
        <w:tc>
          <w:tcPr>
            <w:tcW w:w="873" w:type="pct"/>
            <w:tcBorders>
              <w:top w:val="single" w:sz="4" w:space="0" w:color="auto"/>
              <w:left w:val="nil"/>
              <w:bottom w:val="nil"/>
              <w:right w:val="nil"/>
            </w:tcBorders>
            <w:shd w:val="clear" w:color="auto" w:fill="auto"/>
            <w:noWrap/>
            <w:vAlign w:val="center"/>
            <w:hideMark/>
          </w:tcPr>
          <w:p w14:paraId="6A30CF10"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81.9224</w:t>
            </w:r>
          </w:p>
        </w:tc>
        <w:tc>
          <w:tcPr>
            <w:tcW w:w="984" w:type="pct"/>
            <w:tcBorders>
              <w:top w:val="single" w:sz="4" w:space="0" w:color="auto"/>
              <w:left w:val="nil"/>
              <w:bottom w:val="nil"/>
              <w:right w:val="nil"/>
            </w:tcBorders>
            <w:shd w:val="clear" w:color="auto" w:fill="auto"/>
            <w:noWrap/>
            <w:vAlign w:val="center"/>
            <w:hideMark/>
          </w:tcPr>
          <w:p w14:paraId="6D8489BA"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8.9135</w:t>
            </w:r>
          </w:p>
        </w:tc>
        <w:tc>
          <w:tcPr>
            <w:tcW w:w="584" w:type="pct"/>
            <w:tcBorders>
              <w:top w:val="single" w:sz="4" w:space="0" w:color="auto"/>
              <w:left w:val="nil"/>
              <w:bottom w:val="nil"/>
              <w:right w:val="nil"/>
            </w:tcBorders>
            <w:shd w:val="clear" w:color="auto" w:fill="auto"/>
            <w:noWrap/>
            <w:vAlign w:val="center"/>
            <w:hideMark/>
          </w:tcPr>
          <w:p w14:paraId="10A49A83"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10.865%</w:t>
            </w:r>
          </w:p>
        </w:tc>
        <w:tc>
          <w:tcPr>
            <w:tcW w:w="1275" w:type="pct"/>
            <w:tcBorders>
              <w:top w:val="single" w:sz="4" w:space="0" w:color="auto"/>
              <w:left w:val="nil"/>
              <w:bottom w:val="nil"/>
              <w:right w:val="nil"/>
            </w:tcBorders>
            <w:shd w:val="clear" w:color="auto" w:fill="auto"/>
            <w:noWrap/>
            <w:vAlign w:val="center"/>
            <w:hideMark/>
          </w:tcPr>
          <w:p w14:paraId="15C84379"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0.409</w:t>
            </w:r>
          </w:p>
        </w:tc>
      </w:tr>
      <w:tr w:rsidR="00707DFD" w:rsidRPr="00707DFD" w14:paraId="52C00806" w14:textId="77777777" w:rsidTr="00DB6F1E">
        <w:trPr>
          <w:trHeight w:val="276"/>
        </w:trPr>
        <w:tc>
          <w:tcPr>
            <w:tcW w:w="205" w:type="pct"/>
            <w:tcBorders>
              <w:top w:val="nil"/>
              <w:left w:val="nil"/>
              <w:bottom w:val="nil"/>
              <w:right w:val="single" w:sz="4" w:space="0" w:color="auto"/>
            </w:tcBorders>
            <w:shd w:val="clear" w:color="auto" w:fill="auto"/>
            <w:noWrap/>
            <w:vAlign w:val="center"/>
            <w:hideMark/>
          </w:tcPr>
          <w:p w14:paraId="7A070B77"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B</w:t>
            </w:r>
          </w:p>
        </w:tc>
        <w:tc>
          <w:tcPr>
            <w:tcW w:w="1079" w:type="pct"/>
            <w:tcBorders>
              <w:top w:val="nil"/>
              <w:left w:val="single" w:sz="4" w:space="0" w:color="auto"/>
              <w:bottom w:val="nil"/>
              <w:right w:val="nil"/>
            </w:tcBorders>
            <w:shd w:val="clear" w:color="auto" w:fill="auto"/>
            <w:noWrap/>
            <w:vAlign w:val="center"/>
            <w:hideMark/>
          </w:tcPr>
          <w:p w14:paraId="7B4FDD32"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87.1</w:t>
            </w:r>
          </w:p>
        </w:tc>
        <w:tc>
          <w:tcPr>
            <w:tcW w:w="873" w:type="pct"/>
            <w:tcBorders>
              <w:top w:val="nil"/>
              <w:left w:val="nil"/>
              <w:bottom w:val="nil"/>
              <w:right w:val="nil"/>
            </w:tcBorders>
            <w:shd w:val="clear" w:color="auto" w:fill="auto"/>
            <w:noWrap/>
            <w:vAlign w:val="center"/>
            <w:hideMark/>
          </w:tcPr>
          <w:p w14:paraId="41E5C8DD"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78.0328</w:t>
            </w:r>
          </w:p>
        </w:tc>
        <w:tc>
          <w:tcPr>
            <w:tcW w:w="984" w:type="pct"/>
            <w:tcBorders>
              <w:top w:val="nil"/>
              <w:left w:val="nil"/>
              <w:bottom w:val="nil"/>
              <w:right w:val="nil"/>
            </w:tcBorders>
            <w:shd w:val="clear" w:color="auto" w:fill="auto"/>
            <w:noWrap/>
            <w:vAlign w:val="center"/>
            <w:hideMark/>
          </w:tcPr>
          <w:p w14:paraId="2757B04F"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10.1406</w:t>
            </w:r>
          </w:p>
        </w:tc>
        <w:tc>
          <w:tcPr>
            <w:tcW w:w="584" w:type="pct"/>
            <w:tcBorders>
              <w:top w:val="nil"/>
              <w:left w:val="nil"/>
              <w:bottom w:val="nil"/>
              <w:right w:val="nil"/>
            </w:tcBorders>
            <w:shd w:val="clear" w:color="auto" w:fill="auto"/>
            <w:noWrap/>
            <w:vAlign w:val="center"/>
            <w:hideMark/>
          </w:tcPr>
          <w:p w14:paraId="6A13A15C"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1.406%</w:t>
            </w:r>
          </w:p>
        </w:tc>
        <w:tc>
          <w:tcPr>
            <w:tcW w:w="1275" w:type="pct"/>
            <w:tcBorders>
              <w:top w:val="nil"/>
              <w:left w:val="nil"/>
              <w:bottom w:val="nil"/>
              <w:right w:val="nil"/>
            </w:tcBorders>
            <w:shd w:val="clear" w:color="auto" w:fill="auto"/>
            <w:noWrap/>
            <w:vAlign w:val="center"/>
            <w:hideMark/>
          </w:tcPr>
          <w:p w14:paraId="0E223E63"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0.368</w:t>
            </w:r>
          </w:p>
        </w:tc>
      </w:tr>
      <w:tr w:rsidR="00707DFD" w:rsidRPr="00707DFD" w14:paraId="32E5714A" w14:textId="77777777" w:rsidTr="00DB6F1E">
        <w:trPr>
          <w:trHeight w:val="276"/>
        </w:trPr>
        <w:tc>
          <w:tcPr>
            <w:tcW w:w="205" w:type="pct"/>
            <w:tcBorders>
              <w:top w:val="nil"/>
              <w:left w:val="nil"/>
              <w:bottom w:val="nil"/>
              <w:right w:val="single" w:sz="4" w:space="0" w:color="auto"/>
            </w:tcBorders>
            <w:shd w:val="clear" w:color="auto" w:fill="auto"/>
            <w:noWrap/>
            <w:vAlign w:val="center"/>
            <w:hideMark/>
          </w:tcPr>
          <w:p w14:paraId="2C00A087"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C</w:t>
            </w:r>
          </w:p>
        </w:tc>
        <w:tc>
          <w:tcPr>
            <w:tcW w:w="1079" w:type="pct"/>
            <w:tcBorders>
              <w:top w:val="nil"/>
              <w:left w:val="single" w:sz="4" w:space="0" w:color="auto"/>
              <w:bottom w:val="nil"/>
              <w:right w:val="nil"/>
            </w:tcBorders>
            <w:shd w:val="clear" w:color="auto" w:fill="auto"/>
            <w:noWrap/>
            <w:vAlign w:val="center"/>
            <w:hideMark/>
          </w:tcPr>
          <w:p w14:paraId="2F1B266C"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21.95</w:t>
            </w:r>
          </w:p>
        </w:tc>
        <w:tc>
          <w:tcPr>
            <w:tcW w:w="873" w:type="pct"/>
            <w:tcBorders>
              <w:top w:val="nil"/>
              <w:left w:val="nil"/>
              <w:bottom w:val="nil"/>
              <w:right w:val="nil"/>
            </w:tcBorders>
            <w:shd w:val="clear" w:color="auto" w:fill="auto"/>
            <w:noWrap/>
            <w:vAlign w:val="center"/>
            <w:hideMark/>
          </w:tcPr>
          <w:p w14:paraId="3F9DCCBC"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17.3325</w:t>
            </w:r>
          </w:p>
        </w:tc>
        <w:tc>
          <w:tcPr>
            <w:tcW w:w="984" w:type="pct"/>
            <w:tcBorders>
              <w:top w:val="nil"/>
              <w:left w:val="nil"/>
              <w:bottom w:val="nil"/>
              <w:right w:val="nil"/>
            </w:tcBorders>
            <w:shd w:val="clear" w:color="auto" w:fill="auto"/>
            <w:noWrap/>
            <w:vAlign w:val="center"/>
            <w:hideMark/>
          </w:tcPr>
          <w:p w14:paraId="23C4176C"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8.4355</w:t>
            </w:r>
          </w:p>
        </w:tc>
        <w:tc>
          <w:tcPr>
            <w:tcW w:w="584" w:type="pct"/>
            <w:tcBorders>
              <w:top w:val="nil"/>
              <w:left w:val="nil"/>
              <w:bottom w:val="nil"/>
              <w:right w:val="nil"/>
            </w:tcBorders>
            <w:shd w:val="clear" w:color="auto" w:fill="auto"/>
            <w:noWrap/>
            <w:vAlign w:val="center"/>
            <w:hideMark/>
          </w:tcPr>
          <w:p w14:paraId="34C35CE2"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15.645%</w:t>
            </w:r>
          </w:p>
        </w:tc>
        <w:tc>
          <w:tcPr>
            <w:tcW w:w="1275" w:type="pct"/>
            <w:tcBorders>
              <w:top w:val="nil"/>
              <w:left w:val="nil"/>
              <w:bottom w:val="nil"/>
              <w:right w:val="nil"/>
            </w:tcBorders>
            <w:shd w:val="clear" w:color="auto" w:fill="auto"/>
            <w:noWrap/>
            <w:vAlign w:val="center"/>
            <w:hideMark/>
          </w:tcPr>
          <w:p w14:paraId="45CF0AFD"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0.389</w:t>
            </w:r>
          </w:p>
        </w:tc>
      </w:tr>
      <w:tr w:rsidR="00707DFD" w:rsidRPr="00707DFD" w14:paraId="1895CC51" w14:textId="77777777" w:rsidTr="00DB6F1E">
        <w:trPr>
          <w:trHeight w:val="276"/>
        </w:trPr>
        <w:tc>
          <w:tcPr>
            <w:tcW w:w="205" w:type="pct"/>
            <w:tcBorders>
              <w:top w:val="nil"/>
              <w:left w:val="nil"/>
              <w:bottom w:val="nil"/>
              <w:right w:val="single" w:sz="4" w:space="0" w:color="auto"/>
            </w:tcBorders>
            <w:shd w:val="clear" w:color="auto" w:fill="auto"/>
            <w:noWrap/>
            <w:vAlign w:val="center"/>
            <w:hideMark/>
          </w:tcPr>
          <w:p w14:paraId="2737F482"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D</w:t>
            </w:r>
          </w:p>
        </w:tc>
        <w:tc>
          <w:tcPr>
            <w:tcW w:w="1079" w:type="pct"/>
            <w:tcBorders>
              <w:top w:val="nil"/>
              <w:left w:val="single" w:sz="4" w:space="0" w:color="auto"/>
              <w:bottom w:val="nil"/>
              <w:right w:val="nil"/>
            </w:tcBorders>
            <w:shd w:val="clear" w:color="auto" w:fill="auto"/>
            <w:noWrap/>
            <w:vAlign w:val="center"/>
            <w:hideMark/>
          </w:tcPr>
          <w:p w14:paraId="28ABE3CA"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22.58</w:t>
            </w:r>
          </w:p>
        </w:tc>
        <w:tc>
          <w:tcPr>
            <w:tcW w:w="873" w:type="pct"/>
            <w:tcBorders>
              <w:top w:val="nil"/>
              <w:left w:val="nil"/>
              <w:bottom w:val="nil"/>
              <w:right w:val="nil"/>
            </w:tcBorders>
            <w:shd w:val="clear" w:color="auto" w:fill="auto"/>
            <w:noWrap/>
            <w:vAlign w:val="center"/>
            <w:hideMark/>
          </w:tcPr>
          <w:p w14:paraId="654E7793"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18.0803</w:t>
            </w:r>
          </w:p>
        </w:tc>
        <w:tc>
          <w:tcPr>
            <w:tcW w:w="984" w:type="pct"/>
            <w:tcBorders>
              <w:top w:val="nil"/>
              <w:left w:val="nil"/>
              <w:bottom w:val="nil"/>
              <w:right w:val="nil"/>
            </w:tcBorders>
            <w:shd w:val="clear" w:color="auto" w:fill="auto"/>
            <w:noWrap/>
            <w:vAlign w:val="center"/>
            <w:hideMark/>
          </w:tcPr>
          <w:p w14:paraId="0E4E2F47"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9.7735</w:t>
            </w:r>
          </w:p>
        </w:tc>
        <w:tc>
          <w:tcPr>
            <w:tcW w:w="584" w:type="pct"/>
            <w:tcBorders>
              <w:top w:val="nil"/>
              <w:left w:val="nil"/>
              <w:bottom w:val="nil"/>
              <w:right w:val="nil"/>
            </w:tcBorders>
            <w:shd w:val="clear" w:color="auto" w:fill="auto"/>
            <w:noWrap/>
            <w:vAlign w:val="center"/>
            <w:hideMark/>
          </w:tcPr>
          <w:p w14:paraId="68786758"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2.265%</w:t>
            </w:r>
          </w:p>
        </w:tc>
        <w:tc>
          <w:tcPr>
            <w:tcW w:w="1275" w:type="pct"/>
            <w:tcBorders>
              <w:top w:val="nil"/>
              <w:left w:val="nil"/>
              <w:bottom w:val="nil"/>
              <w:right w:val="nil"/>
            </w:tcBorders>
            <w:shd w:val="clear" w:color="auto" w:fill="auto"/>
            <w:noWrap/>
            <w:vAlign w:val="center"/>
            <w:hideMark/>
          </w:tcPr>
          <w:p w14:paraId="6E218FC8" w14:textId="77777777" w:rsidR="00DB6F1E" w:rsidRPr="00707DFD" w:rsidRDefault="00DB6F1E" w:rsidP="00DB6F1E">
            <w:pPr>
              <w:spacing w:after="0" w:line="240" w:lineRule="auto"/>
              <w:ind w:firstLineChars="0" w:firstLine="0"/>
              <w:jc w:val="center"/>
              <w:rPr>
                <w:rFonts w:eastAsia="Times New Roman" w:cs="Times New Roman"/>
                <w:sz w:val="22"/>
              </w:rPr>
            </w:pPr>
            <w:r w:rsidRPr="00707DFD">
              <w:rPr>
                <w:rFonts w:eastAsia="Times New Roman" w:cs="Times New Roman"/>
                <w:sz w:val="22"/>
              </w:rPr>
              <w:t>0.236</w:t>
            </w:r>
          </w:p>
        </w:tc>
      </w:tr>
    </w:tbl>
    <w:bookmarkEnd w:id="103"/>
    <w:p w14:paraId="10CA5FB3" w14:textId="7319AF2E" w:rsidR="00A8147E" w:rsidRPr="00707DFD" w:rsidRDefault="007D7976" w:rsidP="00A8147E">
      <w:pPr>
        <w:spacing w:before="100" w:beforeAutospacing="1"/>
        <w:ind w:firstLine="360"/>
        <w:rPr>
          <w:rFonts w:cs="Times New Roman"/>
        </w:rPr>
      </w:pPr>
      <w:r w:rsidRPr="00707DFD">
        <w:rPr>
          <w:rFonts w:cs="Times New Roman"/>
        </w:rPr>
        <w:t xml:space="preserve">The FTS overshoot can be directly reflected </w:t>
      </w:r>
      <w:r w:rsidR="00376841" w:rsidRPr="00707DFD">
        <w:rPr>
          <w:rFonts w:cs="Times New Roman"/>
        </w:rPr>
        <w:t>i</w:t>
      </w:r>
      <w:r w:rsidRPr="00707DFD">
        <w:rPr>
          <w:rFonts w:cs="Times New Roman"/>
        </w:rPr>
        <w:t xml:space="preserve">n the </w:t>
      </w:r>
      <w:r w:rsidR="00376841" w:rsidRPr="00707DFD">
        <w:rPr>
          <w:rFonts w:cs="Times New Roman"/>
        </w:rPr>
        <w:t xml:space="preserve">overcut depth on the </w:t>
      </w:r>
      <w:r w:rsidR="00076111" w:rsidRPr="00707DFD">
        <w:rPr>
          <w:rFonts w:cs="Times New Roman"/>
        </w:rPr>
        <w:t>microstructured surface</w:t>
      </w:r>
      <w:r w:rsidR="00330917" w:rsidRPr="00707DFD">
        <w:rPr>
          <w:rFonts w:cs="Times New Roman"/>
        </w:rPr>
        <w:t>.</w:t>
      </w:r>
      <w:r w:rsidRPr="00707DFD">
        <w:rPr>
          <w:rFonts w:cs="Times New Roman"/>
        </w:rPr>
        <w:t xml:space="preserve"> </w:t>
      </w:r>
      <w:r w:rsidR="00EE7CD3" w:rsidRPr="00707DFD">
        <w:rPr>
          <w:rFonts w:cs="Times New Roman"/>
        </w:rPr>
        <w:t>T</w:t>
      </w:r>
      <w:r w:rsidRPr="00707DFD">
        <w:rPr>
          <w:rFonts w:cs="Times New Roman"/>
        </w:rPr>
        <w:t xml:space="preserve">he </w:t>
      </w:r>
      <w:r w:rsidR="00150437" w:rsidRPr="00707DFD">
        <w:rPr>
          <w:rFonts w:cs="Times New Roman"/>
        </w:rPr>
        <w:t xml:space="preserve">overcut </w:t>
      </w:r>
      <w:r w:rsidRPr="00707DFD">
        <w:rPr>
          <w:rFonts w:cs="Times New Roman"/>
        </w:rPr>
        <w:t xml:space="preserve">depth </w:t>
      </w:r>
      <w:r w:rsidR="00330917" w:rsidRPr="00707DFD">
        <w:rPr>
          <w:rFonts w:cs="Times New Roman"/>
        </w:rPr>
        <w:t xml:space="preserve">of all four workpieces </w:t>
      </w:r>
      <w:r w:rsidRPr="00707DFD">
        <w:rPr>
          <w:rFonts w:cs="Times New Roman"/>
        </w:rPr>
        <w:t xml:space="preserve">is close to the FTS overshoot value. </w:t>
      </w:r>
      <w:r w:rsidR="00330917" w:rsidRPr="00707DFD">
        <w:rPr>
          <w:rFonts w:cs="Times New Roman"/>
        </w:rPr>
        <w:t>The overshoot problem does not affect the system</w:t>
      </w:r>
      <w:r w:rsidR="00376841" w:rsidRPr="00707DFD">
        <w:rPr>
          <w:rFonts w:cs="Times New Roman"/>
        </w:rPr>
        <w:t>’s</w:t>
      </w:r>
      <w:r w:rsidR="00330917" w:rsidRPr="00707DFD">
        <w:rPr>
          <w:rFonts w:cs="Times New Roman"/>
        </w:rPr>
        <w:t xml:space="preserve"> running condition</w:t>
      </w:r>
      <w:r w:rsidR="00F31BD9" w:rsidRPr="00707DFD">
        <w:rPr>
          <w:rFonts w:cs="Times New Roman"/>
        </w:rPr>
        <w:t xml:space="preserve"> and</w:t>
      </w:r>
      <w:r w:rsidR="00330917" w:rsidRPr="00707DFD">
        <w:rPr>
          <w:rFonts w:cs="Times New Roman"/>
        </w:rPr>
        <w:t xml:space="preserve"> the system </w:t>
      </w:r>
      <w:r w:rsidR="0093746E" w:rsidRPr="00707DFD">
        <w:rPr>
          <w:rFonts w:cs="Times New Roman"/>
        </w:rPr>
        <w:t xml:space="preserve">always </w:t>
      </w:r>
      <w:r w:rsidR="00330917" w:rsidRPr="00707DFD">
        <w:rPr>
          <w:rFonts w:cs="Times New Roman"/>
        </w:rPr>
        <w:t xml:space="preserve">goes into steady state </w:t>
      </w:r>
      <w:r w:rsidR="005A04C1" w:rsidRPr="00707DFD">
        <w:rPr>
          <w:rFonts w:cs="Times New Roman"/>
        </w:rPr>
        <w:t xml:space="preserve">and the microstructured surface depths of all workpieces are close to the target depths. </w:t>
      </w:r>
      <w:r w:rsidRPr="00707DFD">
        <w:rPr>
          <w:rFonts w:cs="Times New Roman"/>
        </w:rPr>
        <w:t>T</w:t>
      </w:r>
      <w:r w:rsidR="005A04C1" w:rsidRPr="00707DFD">
        <w:rPr>
          <w:rFonts w:cs="Times New Roman"/>
        </w:rPr>
        <w:t>he overshoot problem</w:t>
      </w:r>
      <w:r w:rsidRPr="00707DFD">
        <w:rPr>
          <w:rFonts w:cs="Times New Roman"/>
        </w:rPr>
        <w:t xml:space="preserve"> can be avoided by running the FTS system in advance. </w:t>
      </w:r>
      <w:r w:rsidR="00B6549E" w:rsidRPr="00707DFD">
        <w:rPr>
          <w:rFonts w:cs="Times New Roman"/>
        </w:rPr>
        <w:t xml:space="preserve">However, </w:t>
      </w:r>
      <w:r w:rsidR="00EE7CD3" w:rsidRPr="00707DFD">
        <w:rPr>
          <w:rFonts w:cs="Times New Roman"/>
        </w:rPr>
        <w:t xml:space="preserve">the </w:t>
      </w:r>
      <w:r w:rsidRPr="00707DFD">
        <w:rPr>
          <w:rFonts w:cs="Times New Roman"/>
        </w:rPr>
        <w:t xml:space="preserve">overshoot problem </w:t>
      </w:r>
      <w:r w:rsidR="00376841" w:rsidRPr="00707DFD">
        <w:rPr>
          <w:rFonts w:cs="Times New Roman"/>
        </w:rPr>
        <w:t>wa</w:t>
      </w:r>
      <w:r w:rsidRPr="00707DFD">
        <w:rPr>
          <w:rFonts w:cs="Times New Roman"/>
        </w:rPr>
        <w:t xml:space="preserve">s </w:t>
      </w:r>
      <w:r w:rsidR="00376841" w:rsidRPr="00707DFD">
        <w:rPr>
          <w:rFonts w:cs="Times New Roman"/>
        </w:rPr>
        <w:t xml:space="preserve">deliberately </w:t>
      </w:r>
      <w:r w:rsidRPr="00707DFD">
        <w:rPr>
          <w:rFonts w:cs="Times New Roman"/>
        </w:rPr>
        <w:t>not prevented in these experiments</w:t>
      </w:r>
      <w:r w:rsidR="00B6549E" w:rsidRPr="00707DFD">
        <w:rPr>
          <w:rFonts w:cs="Times New Roman"/>
        </w:rPr>
        <w:t xml:space="preserve"> in order to </w:t>
      </w:r>
      <w:r w:rsidR="00376841" w:rsidRPr="00707DFD">
        <w:rPr>
          <w:rFonts w:cs="Times New Roman"/>
        </w:rPr>
        <w:t xml:space="preserve">provide a comprehensive </w:t>
      </w:r>
      <w:r w:rsidR="00B6549E" w:rsidRPr="00707DFD">
        <w:rPr>
          <w:rFonts w:cs="Times New Roman"/>
        </w:rPr>
        <w:t>analys</w:t>
      </w:r>
      <w:r w:rsidR="00376841" w:rsidRPr="00707DFD">
        <w:rPr>
          <w:rFonts w:cs="Times New Roman"/>
        </w:rPr>
        <w:t>is of</w:t>
      </w:r>
      <w:r w:rsidR="00B6549E" w:rsidRPr="00707DFD">
        <w:rPr>
          <w:rFonts w:cs="Times New Roman"/>
        </w:rPr>
        <w:t xml:space="preserve"> the </w:t>
      </w:r>
      <w:r w:rsidR="00376841" w:rsidRPr="00707DFD">
        <w:rPr>
          <w:rFonts w:cs="Times New Roman"/>
        </w:rPr>
        <w:t xml:space="preserve">performance of the </w:t>
      </w:r>
      <w:r w:rsidR="00B6549E" w:rsidRPr="00707DFD">
        <w:rPr>
          <w:rFonts w:cs="Times New Roman"/>
        </w:rPr>
        <w:t>FTS</w:t>
      </w:r>
      <w:r w:rsidR="003A5664" w:rsidRPr="00707DFD">
        <w:rPr>
          <w:rFonts w:cs="Times New Roman"/>
        </w:rPr>
        <w:t xml:space="preserve">. </w:t>
      </w:r>
      <w:r w:rsidR="00376841" w:rsidRPr="00707DFD">
        <w:rPr>
          <w:rFonts w:cs="Times New Roman"/>
        </w:rPr>
        <w:t>Then</w:t>
      </w:r>
      <w:r w:rsidR="00B944E9" w:rsidRPr="00707DFD">
        <w:rPr>
          <w:rFonts w:cs="Times New Roman"/>
        </w:rPr>
        <w:t>,</w:t>
      </w:r>
      <w:r w:rsidR="001425E1" w:rsidRPr="00707DFD">
        <w:rPr>
          <w:rFonts w:cs="Times New Roman"/>
        </w:rPr>
        <w:t xml:space="preserve"> when the </w:t>
      </w:r>
      <w:r w:rsidR="00FB1B48" w:rsidRPr="00707DFD">
        <w:rPr>
          <w:rFonts w:cs="Times New Roman"/>
        </w:rPr>
        <w:t>counterbalance</w:t>
      </w:r>
      <w:r w:rsidR="001425E1" w:rsidRPr="00707DFD">
        <w:rPr>
          <w:rFonts w:cs="Times New Roman"/>
        </w:rPr>
        <w:t xml:space="preserve"> is off (A and C), </w:t>
      </w:r>
      <w:r w:rsidR="00376841" w:rsidRPr="00707DFD">
        <w:rPr>
          <w:rFonts w:cs="Times New Roman"/>
        </w:rPr>
        <w:t xml:space="preserve">the error is more than 10% </w:t>
      </w:r>
      <w:r w:rsidR="001425E1" w:rsidRPr="00707DFD">
        <w:rPr>
          <w:rFonts w:cs="Times New Roman"/>
        </w:rPr>
        <w:t>compare</w:t>
      </w:r>
      <w:r w:rsidR="00C772AD" w:rsidRPr="00707DFD">
        <w:rPr>
          <w:rFonts w:cs="Times New Roman"/>
        </w:rPr>
        <w:t>d</w:t>
      </w:r>
      <w:r w:rsidR="001425E1" w:rsidRPr="00707DFD">
        <w:rPr>
          <w:rFonts w:cs="Times New Roman"/>
        </w:rPr>
        <w:t xml:space="preserve"> to the </w:t>
      </w:r>
      <w:r w:rsidR="003A5664" w:rsidRPr="00707DFD">
        <w:rPr>
          <w:rFonts w:cs="Times New Roman"/>
        </w:rPr>
        <w:t>target</w:t>
      </w:r>
      <w:r w:rsidR="001425E1" w:rsidRPr="00707DFD">
        <w:rPr>
          <w:rFonts w:cs="Times New Roman"/>
        </w:rPr>
        <w:t xml:space="preserve"> depth </w:t>
      </w:r>
      <w:r w:rsidR="00A71E88" w:rsidRPr="00707DFD">
        <w:rPr>
          <w:rFonts w:cs="Times New Roman"/>
        </w:rPr>
        <w:t xml:space="preserve">of cut </w:t>
      </w:r>
      <w:r w:rsidR="00376841" w:rsidRPr="00707DFD">
        <w:rPr>
          <w:rFonts w:cs="Times New Roman"/>
        </w:rPr>
        <w:lastRenderedPageBreak/>
        <w:t xml:space="preserve">of </w:t>
      </w:r>
      <w:r w:rsidR="001425E1" w:rsidRPr="00707DFD">
        <w:rPr>
          <w:rFonts w:cs="Times New Roman"/>
        </w:rPr>
        <w:t>10</w:t>
      </w:r>
      <w:r w:rsidR="001425E1" w:rsidRPr="00707DFD">
        <w:rPr>
          <w:rFonts w:eastAsia="Times New Roman" w:cs="Times New Roman"/>
          <w:sz w:val="22"/>
        </w:rPr>
        <w:t xml:space="preserve"> μm</w:t>
      </w:r>
      <w:r w:rsidR="00376841" w:rsidRPr="00707DFD">
        <w:rPr>
          <w:rFonts w:cs="Times New Roman"/>
        </w:rPr>
        <w:t>.</w:t>
      </w:r>
      <w:r w:rsidR="001425E1" w:rsidRPr="00707DFD">
        <w:rPr>
          <w:rFonts w:cs="Times New Roman"/>
        </w:rPr>
        <w:t xml:space="preserve"> </w:t>
      </w:r>
      <w:r w:rsidR="00C772AD" w:rsidRPr="00707DFD">
        <w:rPr>
          <w:rFonts w:cs="Times New Roman"/>
        </w:rPr>
        <w:t>However,</w:t>
      </w:r>
      <w:r w:rsidR="001425E1" w:rsidRPr="00707DFD">
        <w:rPr>
          <w:rFonts w:cs="Times New Roman"/>
        </w:rPr>
        <w:t xml:space="preserve"> when the </w:t>
      </w:r>
      <w:r w:rsidR="00FB1B48" w:rsidRPr="00707DFD">
        <w:rPr>
          <w:rFonts w:cs="Times New Roman"/>
        </w:rPr>
        <w:t>counterbalance</w:t>
      </w:r>
      <w:r w:rsidR="001425E1" w:rsidRPr="00707DFD">
        <w:rPr>
          <w:rFonts w:cs="Times New Roman"/>
        </w:rPr>
        <w:t xml:space="preserve"> is </w:t>
      </w:r>
      <w:r w:rsidR="00A71E88" w:rsidRPr="00707DFD">
        <w:rPr>
          <w:rFonts w:cs="Times New Roman"/>
        </w:rPr>
        <w:t>on</w:t>
      </w:r>
      <w:r w:rsidR="001425E1" w:rsidRPr="00707DFD">
        <w:rPr>
          <w:rFonts w:cs="Times New Roman"/>
        </w:rPr>
        <w:t xml:space="preserve">, the depth </w:t>
      </w:r>
      <w:r w:rsidR="00945523" w:rsidRPr="00707DFD">
        <w:rPr>
          <w:rFonts w:cs="Times New Roman"/>
        </w:rPr>
        <w:t xml:space="preserve">of cut </w:t>
      </w:r>
      <w:r w:rsidR="001425E1" w:rsidRPr="00707DFD">
        <w:rPr>
          <w:rFonts w:cs="Times New Roman"/>
        </w:rPr>
        <w:t xml:space="preserve">is closer to the </w:t>
      </w:r>
      <w:r w:rsidR="003A5664" w:rsidRPr="00707DFD">
        <w:rPr>
          <w:rFonts w:cs="Times New Roman"/>
        </w:rPr>
        <w:t>target</w:t>
      </w:r>
      <w:r w:rsidR="001425E1" w:rsidRPr="00707DFD">
        <w:rPr>
          <w:rFonts w:cs="Times New Roman"/>
        </w:rPr>
        <w:t xml:space="preserve"> cutting depth</w:t>
      </w:r>
      <w:r w:rsidR="00C772AD" w:rsidRPr="00707DFD">
        <w:rPr>
          <w:rFonts w:cs="Times New Roman"/>
        </w:rPr>
        <w:t>.</w:t>
      </w:r>
      <w:r w:rsidR="001425E1" w:rsidRPr="00707DFD">
        <w:rPr>
          <w:rFonts w:cs="Times New Roman"/>
        </w:rPr>
        <w:t xml:space="preserve"> </w:t>
      </w:r>
      <w:r w:rsidR="00C772AD" w:rsidRPr="00707DFD">
        <w:rPr>
          <w:rFonts w:cs="Times New Roman"/>
        </w:rPr>
        <w:t>T</w:t>
      </w:r>
      <w:r w:rsidR="001425E1" w:rsidRPr="00707DFD">
        <w:rPr>
          <w:rFonts w:cs="Times New Roman"/>
        </w:rPr>
        <w:t xml:space="preserve">he error is decreased to about </w:t>
      </w:r>
      <w:r w:rsidR="00376841" w:rsidRPr="00707DFD">
        <w:rPr>
          <w:rFonts w:cs="Times New Roman"/>
        </w:rPr>
        <w:t>1</w:t>
      </w:r>
      <w:r w:rsidR="001425E1" w:rsidRPr="00707DFD">
        <w:rPr>
          <w:rFonts w:cs="Times New Roman"/>
        </w:rPr>
        <w:t>-2 %.</w:t>
      </w:r>
      <w:r w:rsidR="003A5664" w:rsidRPr="00707DFD">
        <w:rPr>
          <w:rFonts w:cs="Times New Roman"/>
        </w:rPr>
        <w:t xml:space="preserve"> </w:t>
      </w:r>
      <w:r w:rsidR="00B6549E" w:rsidRPr="00707DFD">
        <w:rPr>
          <w:rFonts w:cs="Times New Roman"/>
        </w:rPr>
        <w:t>It is noticed</w:t>
      </w:r>
      <w:r w:rsidR="003A5664" w:rsidRPr="00707DFD">
        <w:rPr>
          <w:rFonts w:cs="Times New Roman"/>
        </w:rPr>
        <w:t xml:space="preserve"> that</w:t>
      </w:r>
      <w:r w:rsidR="00376841" w:rsidRPr="00707DFD">
        <w:rPr>
          <w:rFonts w:cs="Times New Roman"/>
        </w:rPr>
        <w:t>,</w:t>
      </w:r>
      <w:r w:rsidR="00B6549E" w:rsidRPr="00707DFD">
        <w:rPr>
          <w:rFonts w:cs="Times New Roman"/>
        </w:rPr>
        <w:t xml:space="preserve"> </w:t>
      </w:r>
      <w:r w:rsidR="003A5664" w:rsidRPr="00707DFD">
        <w:rPr>
          <w:rFonts w:cs="Times New Roman"/>
        </w:rPr>
        <w:t xml:space="preserve">when the </w:t>
      </w:r>
      <w:r w:rsidR="00FB1B48" w:rsidRPr="00707DFD">
        <w:rPr>
          <w:rFonts w:cs="Times New Roman"/>
        </w:rPr>
        <w:t>counterbalance</w:t>
      </w:r>
      <w:r w:rsidR="003A5664" w:rsidRPr="00707DFD">
        <w:rPr>
          <w:rFonts w:cs="Times New Roman"/>
        </w:rPr>
        <w:t xml:space="preserve"> is off, the </w:t>
      </w:r>
      <w:r w:rsidR="005A04C1" w:rsidRPr="00707DFD">
        <w:rPr>
          <w:rFonts w:cs="Times New Roman"/>
        </w:rPr>
        <w:t>microstructured surface depth is</w:t>
      </w:r>
      <w:r w:rsidR="003A5664" w:rsidRPr="00707DFD">
        <w:rPr>
          <w:rFonts w:cs="Times New Roman"/>
        </w:rPr>
        <w:t xml:space="preserve"> always smaller than the target value</w:t>
      </w:r>
      <w:r w:rsidR="00F31BD9" w:rsidRPr="00707DFD">
        <w:rPr>
          <w:rFonts w:cs="Times New Roman"/>
        </w:rPr>
        <w:t>.</w:t>
      </w:r>
      <w:r w:rsidR="003A5664" w:rsidRPr="00707DFD">
        <w:rPr>
          <w:rFonts w:cs="Times New Roman"/>
        </w:rPr>
        <w:t xml:space="preserve"> </w:t>
      </w:r>
      <w:r w:rsidR="00F31BD9" w:rsidRPr="00707DFD">
        <w:rPr>
          <w:rFonts w:cs="Times New Roman"/>
        </w:rPr>
        <w:t>T</w:t>
      </w:r>
      <w:r w:rsidR="003A5664" w:rsidRPr="00707DFD">
        <w:rPr>
          <w:rFonts w:cs="Times New Roman"/>
        </w:rPr>
        <w:t>his is because the direction of inertia force is opposite to th</w:t>
      </w:r>
      <w:r w:rsidR="00376841" w:rsidRPr="00707DFD">
        <w:rPr>
          <w:rFonts w:cs="Times New Roman"/>
        </w:rPr>
        <w:t>at of the</w:t>
      </w:r>
      <w:r w:rsidR="003A5664" w:rsidRPr="00707DFD">
        <w:rPr>
          <w:rFonts w:cs="Times New Roman"/>
        </w:rPr>
        <w:t xml:space="preserve"> FTS motion</w:t>
      </w:r>
      <w:r w:rsidR="00B6549E" w:rsidRPr="00707DFD">
        <w:rPr>
          <w:rFonts w:cs="Times New Roman"/>
        </w:rPr>
        <w:t>.</w:t>
      </w:r>
      <w:r w:rsidR="003A5664" w:rsidRPr="00707DFD">
        <w:rPr>
          <w:rFonts w:cs="Times New Roman"/>
        </w:rPr>
        <w:t xml:space="preserve"> </w:t>
      </w:r>
      <w:r w:rsidR="00B6549E" w:rsidRPr="00707DFD">
        <w:rPr>
          <w:rFonts w:cs="Times New Roman"/>
        </w:rPr>
        <w:t>T</w:t>
      </w:r>
      <w:r w:rsidR="00B376E9" w:rsidRPr="00707DFD">
        <w:rPr>
          <w:rFonts w:cs="Times New Roman"/>
        </w:rPr>
        <w:t>his force acts on</w:t>
      </w:r>
      <w:r w:rsidR="003A5664" w:rsidRPr="00707DFD">
        <w:rPr>
          <w:rFonts w:cs="Times New Roman"/>
        </w:rPr>
        <w:t xml:space="preserve"> the Z axis of </w:t>
      </w:r>
      <w:r w:rsidR="00BD0018" w:rsidRPr="00707DFD">
        <w:rPr>
          <w:rFonts w:cs="Times New Roman"/>
        </w:rPr>
        <w:t xml:space="preserve">the machine tool </w:t>
      </w:r>
      <w:r w:rsidR="00B376E9" w:rsidRPr="00707DFD">
        <w:rPr>
          <w:rFonts w:cs="Times New Roman"/>
        </w:rPr>
        <w:t xml:space="preserve">and </w:t>
      </w:r>
      <w:r w:rsidR="00376841" w:rsidRPr="00707DFD">
        <w:rPr>
          <w:rFonts w:cs="Times New Roman"/>
        </w:rPr>
        <w:t>caus</w:t>
      </w:r>
      <w:r w:rsidR="00B376E9" w:rsidRPr="00707DFD">
        <w:rPr>
          <w:rFonts w:cs="Times New Roman"/>
        </w:rPr>
        <w:t xml:space="preserve">es the whole FTS system </w:t>
      </w:r>
      <w:r w:rsidR="00376841" w:rsidRPr="00707DFD">
        <w:rPr>
          <w:rFonts w:cs="Times New Roman"/>
        </w:rPr>
        <w:t xml:space="preserve">to </w:t>
      </w:r>
      <w:r w:rsidR="00B376E9" w:rsidRPr="00707DFD">
        <w:rPr>
          <w:rFonts w:cs="Times New Roman"/>
        </w:rPr>
        <w:t>move along the direction of the inertia force</w:t>
      </w:r>
      <w:r w:rsidR="00152CE3" w:rsidRPr="00707DFD">
        <w:rPr>
          <w:rFonts w:cs="Times New Roman"/>
        </w:rPr>
        <w:t xml:space="preserve"> which is against the required motion direction. </w:t>
      </w:r>
      <w:r w:rsidR="00376841" w:rsidRPr="00707DFD">
        <w:rPr>
          <w:rFonts w:cs="Times New Roman"/>
        </w:rPr>
        <w:t>Finally, in terms of</w:t>
      </w:r>
      <w:r w:rsidR="00152CE3" w:rsidRPr="00707DFD">
        <w:rPr>
          <w:rFonts w:cs="Times New Roman"/>
        </w:rPr>
        <w:t xml:space="preserve"> surface roughness</w:t>
      </w:r>
      <w:r w:rsidR="00376841" w:rsidRPr="00707DFD">
        <w:rPr>
          <w:rFonts w:cs="Times New Roman"/>
        </w:rPr>
        <w:t>,</w:t>
      </w:r>
      <w:r w:rsidR="00152CE3" w:rsidRPr="00707DFD">
        <w:rPr>
          <w:rFonts w:cs="Times New Roman"/>
        </w:rPr>
        <w:t xml:space="preserve"> no finishing machining </w:t>
      </w:r>
      <w:r w:rsidR="00376841" w:rsidRPr="00707DFD">
        <w:rPr>
          <w:rFonts w:cs="Times New Roman"/>
        </w:rPr>
        <w:t>wa</w:t>
      </w:r>
      <w:r w:rsidR="00152CE3" w:rsidRPr="00707DFD">
        <w:rPr>
          <w:rFonts w:cs="Times New Roman"/>
        </w:rPr>
        <w:t>s designed in the experiments</w:t>
      </w:r>
      <w:r w:rsidR="008007AC" w:rsidRPr="00707DFD">
        <w:rPr>
          <w:rFonts w:cs="Times New Roman"/>
        </w:rPr>
        <w:t xml:space="preserve">, </w:t>
      </w:r>
      <w:r w:rsidR="00376841" w:rsidRPr="00707DFD">
        <w:rPr>
          <w:rFonts w:cs="Times New Roman"/>
        </w:rPr>
        <w:t xml:space="preserve">and </w:t>
      </w:r>
      <w:r w:rsidR="008007AC" w:rsidRPr="00707DFD">
        <w:rPr>
          <w:rFonts w:cs="Times New Roman"/>
        </w:rPr>
        <w:t xml:space="preserve">the surface roughness is </w:t>
      </w:r>
      <w:r w:rsidR="00376841" w:rsidRPr="00707DFD">
        <w:rPr>
          <w:rFonts w:cs="Times New Roman"/>
        </w:rPr>
        <w:t>at</w:t>
      </w:r>
      <w:r w:rsidR="008007AC" w:rsidRPr="00707DFD">
        <w:rPr>
          <w:rFonts w:cs="Times New Roman"/>
        </w:rPr>
        <w:t xml:space="preserve"> </w:t>
      </w:r>
      <w:r w:rsidR="00C772AD" w:rsidRPr="00707DFD">
        <w:rPr>
          <w:rFonts w:cs="Times New Roman"/>
        </w:rPr>
        <w:t xml:space="preserve">the </w:t>
      </w:r>
      <w:r w:rsidR="008007AC" w:rsidRPr="00707DFD">
        <w:rPr>
          <w:rFonts w:cs="Times New Roman"/>
        </w:rPr>
        <w:t xml:space="preserve">submicron level. </w:t>
      </w:r>
      <w:r w:rsidR="00A06882" w:rsidRPr="00707DFD">
        <w:rPr>
          <w:rFonts w:cs="Times New Roman"/>
        </w:rPr>
        <w:t>Compar</w:t>
      </w:r>
      <w:r w:rsidR="00376841" w:rsidRPr="00707DFD">
        <w:rPr>
          <w:rFonts w:cs="Times New Roman"/>
        </w:rPr>
        <w:t>ing</w:t>
      </w:r>
      <w:r w:rsidR="00A06882" w:rsidRPr="00707DFD">
        <w:rPr>
          <w:rFonts w:cs="Times New Roman"/>
        </w:rPr>
        <w:t xml:space="preserve"> the surface roughness of workpiece</w:t>
      </w:r>
      <w:r w:rsidR="00376841" w:rsidRPr="00707DFD">
        <w:rPr>
          <w:rFonts w:cs="Times New Roman"/>
        </w:rPr>
        <w:t>s</w:t>
      </w:r>
      <w:r w:rsidR="00A06882" w:rsidRPr="00707DFD">
        <w:rPr>
          <w:rFonts w:cs="Times New Roman"/>
        </w:rPr>
        <w:t xml:space="preserve"> A and B (or C and D), </w:t>
      </w:r>
      <w:r w:rsidR="00376841" w:rsidRPr="00707DFD">
        <w:rPr>
          <w:rFonts w:cs="Times New Roman"/>
        </w:rPr>
        <w:t>t</w:t>
      </w:r>
      <w:r w:rsidR="00C772AD" w:rsidRPr="00707DFD">
        <w:rPr>
          <w:rFonts w:cs="Times New Roman"/>
        </w:rPr>
        <w:t xml:space="preserve">he usage </w:t>
      </w:r>
      <w:r w:rsidR="005A04C1" w:rsidRPr="00707DFD">
        <w:rPr>
          <w:rFonts w:cs="Times New Roman"/>
        </w:rPr>
        <w:t xml:space="preserve">of counterbalance </w:t>
      </w:r>
      <w:r w:rsidR="00C772AD" w:rsidRPr="00707DFD">
        <w:rPr>
          <w:rFonts w:cs="Times New Roman"/>
        </w:rPr>
        <w:t xml:space="preserve">can </w:t>
      </w:r>
      <w:r w:rsidR="00376841" w:rsidRPr="00707DFD">
        <w:rPr>
          <w:rFonts w:cs="Times New Roman"/>
        </w:rPr>
        <w:t xml:space="preserve">clearly </w:t>
      </w:r>
      <w:r w:rsidR="00C772AD" w:rsidRPr="00707DFD">
        <w:rPr>
          <w:rFonts w:cs="Times New Roman"/>
        </w:rPr>
        <w:t>improve the surface roughness when the cutting parameters are the same.</w:t>
      </w:r>
      <w:r w:rsidR="00B81F21" w:rsidRPr="00707DFD">
        <w:rPr>
          <w:rFonts w:cs="Times New Roman"/>
        </w:rPr>
        <w:t xml:space="preserve"> </w:t>
      </w:r>
      <w:r w:rsidR="00A8147E" w:rsidRPr="00707DFD">
        <w:rPr>
          <w:rFonts w:cs="Times New Roman"/>
        </w:rPr>
        <w:t xml:space="preserve">It should be noted that the surface roughness values measured on the FTS machined surface are much higher than those from the diamond turning using large nose radius tools, </w:t>
      </w:r>
      <w:r w:rsidR="00180ACA" w:rsidRPr="00707DFD">
        <w:rPr>
          <w:rFonts w:cs="Times New Roman"/>
        </w:rPr>
        <w:t>this is attributed to the large cutting depth and fast tool feed from the FTS used in the experiment. A finishing cut with smaller cutting depth could result in better surface roughness, whereas primary aim of the experiment in this paper is to test the FTS performance.</w:t>
      </w:r>
    </w:p>
    <w:p w14:paraId="2F604363" w14:textId="0B4D91A3" w:rsidR="00546741" w:rsidRPr="00707DFD" w:rsidRDefault="00546741" w:rsidP="00BC3AA0">
      <w:pPr>
        <w:spacing w:before="100" w:beforeAutospacing="1"/>
        <w:ind w:firstLine="360"/>
        <w:rPr>
          <w:rFonts w:cs="Times New Roman"/>
        </w:rPr>
      </w:pPr>
      <w:r w:rsidRPr="00707DFD">
        <w:rPr>
          <w:rFonts w:cs="Times New Roman"/>
        </w:rPr>
        <w:t xml:space="preserve">In addition, from the </w:t>
      </w:r>
      <w:r w:rsidR="00F64B2A" w:rsidRPr="00707DFD">
        <w:rPr>
          <w:rFonts w:cs="Times New Roman"/>
        </w:rPr>
        <w:t>microstructured surface</w:t>
      </w:r>
      <w:r w:rsidRPr="00707DFD">
        <w:rPr>
          <w:rFonts w:cs="Times New Roman"/>
        </w:rPr>
        <w:t>, the FTS system</w:t>
      </w:r>
      <w:r w:rsidR="00376841" w:rsidRPr="00707DFD">
        <w:rPr>
          <w:rFonts w:cs="Times New Roman"/>
        </w:rPr>
        <w:t>’s</w:t>
      </w:r>
      <w:r w:rsidRPr="00707DFD">
        <w:rPr>
          <w:rFonts w:cs="Times New Roman"/>
        </w:rPr>
        <w:t xml:space="preserve"> </w:t>
      </w:r>
      <w:r w:rsidR="006A6C5B" w:rsidRPr="00707DFD">
        <w:rPr>
          <w:rFonts w:cs="Times New Roman"/>
        </w:rPr>
        <w:t>tilt</w:t>
      </w:r>
      <w:r w:rsidRPr="00707DFD">
        <w:rPr>
          <w:rFonts w:cs="Times New Roman"/>
        </w:rPr>
        <w:t xml:space="preserve"> stiffness is not good enough. </w:t>
      </w:r>
      <w:r w:rsidR="00B0458E" w:rsidRPr="00707DFD">
        <w:rPr>
          <w:rFonts w:cs="Times New Roman"/>
        </w:rPr>
        <w:t xml:space="preserve">Cutter </w:t>
      </w:r>
      <w:r w:rsidR="00F12DD8" w:rsidRPr="00707DFD">
        <w:rPr>
          <w:rFonts w:cs="Times New Roman"/>
        </w:rPr>
        <w:t>relieving</w:t>
      </w:r>
      <w:r w:rsidR="00B0458E" w:rsidRPr="00707DFD">
        <w:rPr>
          <w:rFonts w:cs="Times New Roman"/>
        </w:rPr>
        <w:t xml:space="preserve"> happens in </w:t>
      </w:r>
      <w:r w:rsidR="00712545" w:rsidRPr="00707DFD">
        <w:rPr>
          <w:rFonts w:cs="Times New Roman"/>
        </w:rPr>
        <w:t>Test</w:t>
      </w:r>
      <w:r w:rsidR="00376841" w:rsidRPr="00707DFD">
        <w:rPr>
          <w:rFonts w:cs="Times New Roman"/>
        </w:rPr>
        <w:t>s</w:t>
      </w:r>
      <w:r w:rsidR="00712545" w:rsidRPr="00707DFD">
        <w:rPr>
          <w:rFonts w:cs="Times New Roman"/>
        </w:rPr>
        <w:t xml:space="preserve"> </w:t>
      </w:r>
      <w:r w:rsidR="00B0458E" w:rsidRPr="00707DFD">
        <w:rPr>
          <w:rFonts w:cs="Times New Roman"/>
        </w:rPr>
        <w:t>A, B and C</w:t>
      </w:r>
      <w:r w:rsidR="00376841" w:rsidRPr="00707DFD">
        <w:rPr>
          <w:rFonts w:cs="Times New Roman"/>
        </w:rPr>
        <w:t>, where</w:t>
      </w:r>
      <w:r w:rsidR="00B0458E" w:rsidRPr="00707DFD">
        <w:rPr>
          <w:rFonts w:cs="Times New Roman"/>
        </w:rPr>
        <w:t xml:space="preserve"> part of </w:t>
      </w:r>
      <w:r w:rsidR="0038546C" w:rsidRPr="00707DFD">
        <w:rPr>
          <w:rFonts w:cs="Times New Roman"/>
        </w:rPr>
        <w:t xml:space="preserve">the </w:t>
      </w:r>
      <w:r w:rsidR="00B0458E" w:rsidRPr="00707DFD">
        <w:rPr>
          <w:rFonts w:cs="Times New Roman"/>
        </w:rPr>
        <w:t>workpiece is not machined (</w:t>
      </w:r>
      <w:r w:rsidR="00376841" w:rsidRPr="00707DFD">
        <w:rPr>
          <w:rFonts w:cs="Times New Roman"/>
        </w:rPr>
        <w:t>i</w:t>
      </w:r>
      <w:r w:rsidR="00B0458E" w:rsidRPr="00707DFD">
        <w:rPr>
          <w:rFonts w:cs="Times New Roman"/>
        </w:rPr>
        <w:t xml:space="preserve">nner circle). </w:t>
      </w:r>
      <w:r w:rsidR="00C772AD" w:rsidRPr="00707DFD">
        <w:rPr>
          <w:rFonts w:cs="Times New Roman"/>
        </w:rPr>
        <w:t xml:space="preserve">This is because the cutting resistance increases instantly when the overshoot </w:t>
      </w:r>
      <w:r w:rsidR="0038546C" w:rsidRPr="00707DFD">
        <w:rPr>
          <w:rFonts w:cs="Times New Roman"/>
        </w:rPr>
        <w:t xml:space="preserve">occurs </w:t>
      </w:r>
      <w:r w:rsidR="00C772AD" w:rsidRPr="00707DFD">
        <w:rPr>
          <w:rFonts w:cs="Times New Roman"/>
        </w:rPr>
        <w:t>and the tool</w:t>
      </w:r>
      <w:r w:rsidR="0038546C" w:rsidRPr="00707DFD">
        <w:rPr>
          <w:rFonts w:cs="Times New Roman"/>
        </w:rPr>
        <w:t>’s</w:t>
      </w:r>
      <w:r w:rsidR="00C772AD" w:rsidRPr="00707DFD">
        <w:rPr>
          <w:rFonts w:cs="Times New Roman"/>
        </w:rPr>
        <w:t xml:space="preserve"> </w:t>
      </w:r>
      <w:r w:rsidR="00F12E9C" w:rsidRPr="00707DFD">
        <w:rPr>
          <w:rFonts w:cs="Times New Roman"/>
        </w:rPr>
        <w:t xml:space="preserve">original </w:t>
      </w:r>
      <w:r w:rsidR="00C772AD" w:rsidRPr="00707DFD">
        <w:rPr>
          <w:rFonts w:cs="Times New Roman"/>
        </w:rPr>
        <w:t>position is changed</w:t>
      </w:r>
      <w:r w:rsidR="00B0458E" w:rsidRPr="00707DFD">
        <w:rPr>
          <w:rFonts w:cs="Times New Roman"/>
        </w:rPr>
        <w:t>. The tool position</w:t>
      </w:r>
      <w:r w:rsidR="0038546C" w:rsidRPr="00707DFD">
        <w:rPr>
          <w:rFonts w:cs="Times New Roman"/>
        </w:rPr>
        <w:t>’s</w:t>
      </w:r>
      <w:r w:rsidR="00B0458E" w:rsidRPr="00707DFD">
        <w:rPr>
          <w:rFonts w:cs="Times New Roman"/>
        </w:rPr>
        <w:t xml:space="preserve"> become</w:t>
      </w:r>
      <w:r w:rsidR="00C772AD" w:rsidRPr="00707DFD">
        <w:rPr>
          <w:rFonts w:cs="Times New Roman"/>
        </w:rPr>
        <w:t>s</w:t>
      </w:r>
      <w:r w:rsidR="00B0458E" w:rsidRPr="00707DFD">
        <w:rPr>
          <w:rFonts w:cs="Times New Roman"/>
        </w:rPr>
        <w:t xml:space="preserve"> </w:t>
      </w:r>
      <w:r w:rsidR="0038546C" w:rsidRPr="00707DFD">
        <w:rPr>
          <w:rFonts w:cs="Times New Roman"/>
        </w:rPr>
        <w:t>in</w:t>
      </w:r>
      <w:r w:rsidR="00C772AD" w:rsidRPr="00707DFD">
        <w:rPr>
          <w:rFonts w:cs="Times New Roman"/>
        </w:rPr>
        <w:t xml:space="preserve"> </w:t>
      </w:r>
      <w:r w:rsidR="00B0458E" w:rsidRPr="00707DFD">
        <w:rPr>
          <w:rFonts w:cs="Times New Roman"/>
        </w:rPr>
        <w:t xml:space="preserve">misalignment </w:t>
      </w:r>
      <w:r w:rsidR="0038546C" w:rsidRPr="00707DFD">
        <w:rPr>
          <w:rFonts w:cs="Times New Roman"/>
        </w:rPr>
        <w:t>from</w:t>
      </w:r>
      <w:r w:rsidR="00B0458E" w:rsidRPr="00707DFD">
        <w:rPr>
          <w:rFonts w:cs="Times New Roman"/>
        </w:rPr>
        <w:t xml:space="preserve"> the workpiece rotation centre</w:t>
      </w:r>
      <w:r w:rsidR="00D5054A" w:rsidRPr="00707DFD">
        <w:rPr>
          <w:rFonts w:cs="Times New Roman"/>
        </w:rPr>
        <w:t xml:space="preserve"> and the tool motion is changed relative to the workpiece</w:t>
      </w:r>
      <w:r w:rsidR="00B0458E" w:rsidRPr="00707DFD">
        <w:rPr>
          <w:rFonts w:cs="Times New Roman"/>
        </w:rPr>
        <w:t xml:space="preserve">. </w:t>
      </w:r>
      <w:r w:rsidR="0038546C" w:rsidRPr="00707DFD">
        <w:rPr>
          <w:rFonts w:cs="Times New Roman"/>
        </w:rPr>
        <w:t xml:space="preserve">A </w:t>
      </w:r>
      <w:r w:rsidR="00B0458E" w:rsidRPr="00707DFD">
        <w:rPr>
          <w:rFonts w:cs="Times New Roman"/>
        </w:rPr>
        <w:t>sketch of this problem is shown</w:t>
      </w:r>
      <w:r w:rsidR="00CA64D7" w:rsidRPr="00707DFD">
        <w:rPr>
          <w:rFonts w:cs="Times New Roman"/>
        </w:rPr>
        <w:t xml:space="preserve"> </w:t>
      </w:r>
      <w:r w:rsidR="00C772AD" w:rsidRPr="00707DFD">
        <w:rPr>
          <w:rFonts w:cs="Times New Roman"/>
        </w:rPr>
        <w:t xml:space="preserve">in </w:t>
      </w:r>
      <w:r w:rsidR="00CA64D7" w:rsidRPr="00707DFD">
        <w:rPr>
          <w:rFonts w:cs="Times New Roman"/>
        </w:rPr>
        <w:fldChar w:fldCharType="begin"/>
      </w:r>
      <w:r w:rsidR="00CA64D7" w:rsidRPr="00707DFD">
        <w:rPr>
          <w:rFonts w:cs="Times New Roman"/>
        </w:rPr>
        <w:instrText xml:space="preserve"> REF _Ref79262487 \h </w:instrText>
      </w:r>
      <w:r w:rsidR="006D2E08" w:rsidRPr="00707DFD">
        <w:rPr>
          <w:rFonts w:cs="Times New Roman"/>
        </w:rPr>
        <w:instrText xml:space="preserve"> \* MERGEFORMAT </w:instrText>
      </w:r>
      <w:r w:rsidR="00CA64D7" w:rsidRPr="00707DFD">
        <w:rPr>
          <w:rFonts w:cs="Times New Roman"/>
        </w:rPr>
      </w:r>
      <w:r w:rsidR="00CA64D7" w:rsidRPr="00707DFD">
        <w:rPr>
          <w:rFonts w:cs="Times New Roman"/>
        </w:rPr>
        <w:fldChar w:fldCharType="separate"/>
      </w:r>
      <w:r w:rsidR="00BF1A45" w:rsidRPr="00707DFD">
        <w:rPr>
          <w:rFonts w:cs="Times New Roman"/>
        </w:rPr>
        <w:t xml:space="preserve">Figure </w:t>
      </w:r>
      <w:r w:rsidR="00BF1A45" w:rsidRPr="00707DFD">
        <w:rPr>
          <w:rFonts w:cs="Times New Roman"/>
          <w:noProof/>
        </w:rPr>
        <w:t>28</w:t>
      </w:r>
      <w:r w:rsidR="00CA64D7" w:rsidRPr="00707DFD">
        <w:rPr>
          <w:rFonts w:cs="Times New Roman"/>
        </w:rPr>
        <w:fldChar w:fldCharType="end"/>
      </w:r>
      <w:r w:rsidR="00CA64D7" w:rsidRPr="00707DFD">
        <w:rPr>
          <w:rFonts w:cs="Times New Roman"/>
        </w:rPr>
        <w:t>.</w:t>
      </w:r>
      <w:r w:rsidR="00B0458E" w:rsidRPr="00707DFD">
        <w:rPr>
          <w:rFonts w:cs="Times New Roman"/>
        </w:rPr>
        <w:t xml:space="preserve"> This</w:t>
      </w:r>
      <w:r w:rsidR="00C772AD" w:rsidRPr="00707DFD">
        <w:rPr>
          <w:rFonts w:cs="Times New Roman"/>
        </w:rPr>
        <w:t xml:space="preserve"> misalignment</w:t>
      </w:r>
      <w:r w:rsidR="00B0458E" w:rsidRPr="00707DFD">
        <w:rPr>
          <w:rFonts w:cs="Times New Roman"/>
        </w:rPr>
        <w:t xml:space="preserve"> can be considered </w:t>
      </w:r>
      <w:r w:rsidR="0038546C" w:rsidRPr="00707DFD">
        <w:rPr>
          <w:rFonts w:cs="Times New Roman"/>
        </w:rPr>
        <w:t>to be</w:t>
      </w:r>
      <w:r w:rsidR="00B0458E" w:rsidRPr="00707DFD">
        <w:rPr>
          <w:rFonts w:cs="Times New Roman"/>
        </w:rPr>
        <w:t xml:space="preserve"> a drawback of </w:t>
      </w:r>
      <w:r w:rsidR="00D5054A" w:rsidRPr="00707DFD">
        <w:rPr>
          <w:rFonts w:cs="Times New Roman"/>
        </w:rPr>
        <w:t>this</w:t>
      </w:r>
      <w:r w:rsidR="00B0458E" w:rsidRPr="00707DFD">
        <w:rPr>
          <w:rFonts w:cs="Times New Roman"/>
        </w:rPr>
        <w:t xml:space="preserve"> system.</w:t>
      </w:r>
    </w:p>
    <w:p w14:paraId="27988B21" w14:textId="52EE3176" w:rsidR="00D5054A" w:rsidRPr="00707DFD" w:rsidRDefault="00AB2A5F" w:rsidP="00D5054A">
      <w:pPr>
        <w:spacing w:before="100" w:beforeAutospacing="1"/>
        <w:ind w:firstLineChars="0" w:firstLine="0"/>
        <w:rPr>
          <w:rFonts w:cs="Times New Roman"/>
        </w:rPr>
      </w:pPr>
      <w:bookmarkStart w:id="104" w:name="_Hlk87263905"/>
      <w:r w:rsidRPr="00707DFD">
        <w:rPr>
          <w:noProof/>
        </w:rPr>
        <w:drawing>
          <wp:inline distT="0" distB="0" distL="0" distR="0" wp14:anchorId="0A3AA4D6" wp14:editId="58E69853">
            <wp:extent cx="5731510" cy="28790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879090"/>
                    </a:xfrm>
                    <a:prstGeom prst="rect">
                      <a:avLst/>
                    </a:prstGeom>
                    <a:noFill/>
                    <a:ln>
                      <a:noFill/>
                    </a:ln>
                  </pic:spPr>
                </pic:pic>
              </a:graphicData>
            </a:graphic>
          </wp:inline>
        </w:drawing>
      </w:r>
    </w:p>
    <w:p w14:paraId="08BBBA58" w14:textId="6A6ED2D7" w:rsidR="00D5054A" w:rsidRPr="00707DFD" w:rsidRDefault="00D5054A" w:rsidP="00D5054A">
      <w:pPr>
        <w:pStyle w:val="Caption"/>
        <w:ind w:firstLine="270"/>
        <w:jc w:val="center"/>
        <w:rPr>
          <w:rFonts w:cs="Times New Roman"/>
          <w:color w:val="auto"/>
        </w:rPr>
      </w:pPr>
      <w:bookmarkStart w:id="105" w:name="_Ref79262487"/>
      <w:r w:rsidRPr="00707DFD">
        <w:rPr>
          <w:rFonts w:cs="Times New Roman"/>
          <w:color w:val="auto"/>
        </w:rPr>
        <w:lastRenderedPageBreak/>
        <w:t xml:space="preserve">Figure </w:t>
      </w:r>
      <w:r w:rsidR="00EB4B4F" w:rsidRPr="00707DFD">
        <w:rPr>
          <w:rFonts w:cs="Times New Roman"/>
          <w:color w:val="auto"/>
        </w:rPr>
        <w:fldChar w:fldCharType="begin"/>
      </w:r>
      <w:r w:rsidR="00EB4B4F" w:rsidRPr="00707DFD">
        <w:rPr>
          <w:rFonts w:cs="Times New Roman"/>
          <w:color w:val="auto"/>
        </w:rPr>
        <w:instrText xml:space="preserve"> SEQ Figure \* ARABIC </w:instrText>
      </w:r>
      <w:r w:rsidR="00EB4B4F" w:rsidRPr="00707DFD">
        <w:rPr>
          <w:rFonts w:cs="Times New Roman"/>
          <w:color w:val="auto"/>
        </w:rPr>
        <w:fldChar w:fldCharType="separate"/>
      </w:r>
      <w:r w:rsidR="00BF1A45" w:rsidRPr="00707DFD">
        <w:rPr>
          <w:rFonts w:cs="Times New Roman"/>
          <w:noProof/>
          <w:color w:val="auto"/>
        </w:rPr>
        <w:t>28</w:t>
      </w:r>
      <w:r w:rsidR="00EB4B4F" w:rsidRPr="00707DFD">
        <w:rPr>
          <w:rFonts w:cs="Times New Roman"/>
          <w:noProof/>
          <w:color w:val="auto"/>
        </w:rPr>
        <w:fldChar w:fldCharType="end"/>
      </w:r>
      <w:bookmarkEnd w:id="105"/>
      <w:r w:rsidR="0038546C" w:rsidRPr="00707DFD">
        <w:rPr>
          <w:rFonts w:cs="Times New Roman"/>
          <w:noProof/>
          <w:color w:val="auto"/>
        </w:rPr>
        <w:t>.</w:t>
      </w:r>
      <w:r w:rsidRPr="00707DFD">
        <w:rPr>
          <w:rFonts w:cs="Times New Roman"/>
          <w:color w:val="auto"/>
        </w:rPr>
        <w:t xml:space="preserve"> </w:t>
      </w:r>
      <w:r w:rsidR="00CA64D7" w:rsidRPr="00707DFD">
        <w:rPr>
          <w:rFonts w:cs="Times New Roman"/>
          <w:color w:val="auto"/>
        </w:rPr>
        <w:t>Sketch of system angle stiffness problem</w:t>
      </w:r>
    </w:p>
    <w:bookmarkEnd w:id="104"/>
    <w:p w14:paraId="286435AC" w14:textId="77777777" w:rsidR="00D6696C" w:rsidRPr="00707DFD" w:rsidRDefault="00D6696C" w:rsidP="00894E0E">
      <w:pPr>
        <w:pStyle w:val="Heading2"/>
        <w:rPr>
          <w:rFonts w:cs="Times New Roman"/>
        </w:rPr>
      </w:pPr>
      <w:r w:rsidRPr="00707DFD">
        <w:rPr>
          <w:rFonts w:cs="Times New Roman"/>
        </w:rPr>
        <w:t>Conclusion</w:t>
      </w:r>
      <w:r w:rsidR="00417FBA" w:rsidRPr="00707DFD">
        <w:rPr>
          <w:rFonts w:cs="Times New Roman"/>
        </w:rPr>
        <w:t>s</w:t>
      </w:r>
      <w:r w:rsidRPr="00707DFD">
        <w:rPr>
          <w:rFonts w:cs="Times New Roman"/>
        </w:rPr>
        <w:t xml:space="preserve"> and future work </w:t>
      </w:r>
    </w:p>
    <w:p w14:paraId="51202F8B" w14:textId="233957A5" w:rsidR="00C26F5E" w:rsidRPr="00707DFD" w:rsidRDefault="00C772AD" w:rsidP="00395604">
      <w:pPr>
        <w:ind w:firstLineChars="0" w:firstLine="0"/>
        <w:rPr>
          <w:rFonts w:cs="Times New Roman"/>
        </w:rPr>
      </w:pPr>
      <w:r w:rsidRPr="00707DFD">
        <w:rPr>
          <w:rFonts w:cs="Times New Roman"/>
        </w:rPr>
        <w:t xml:space="preserve">This paper </w:t>
      </w:r>
      <w:r w:rsidR="0011158C" w:rsidRPr="00707DFD">
        <w:rPr>
          <w:rFonts w:cs="Times New Roman"/>
        </w:rPr>
        <w:t xml:space="preserve">presents </w:t>
      </w:r>
      <w:r w:rsidRPr="00707DFD">
        <w:rPr>
          <w:rFonts w:cs="Times New Roman"/>
        </w:rPr>
        <w:t>a long</w:t>
      </w:r>
      <w:r w:rsidR="0038546C" w:rsidRPr="00707DFD">
        <w:rPr>
          <w:rFonts w:cs="Times New Roman"/>
        </w:rPr>
        <w:t>-</w:t>
      </w:r>
      <w:r w:rsidRPr="00707DFD">
        <w:rPr>
          <w:rFonts w:cs="Times New Roman"/>
        </w:rPr>
        <w:t>stroke fast</w:t>
      </w:r>
      <w:r w:rsidR="006A34CA" w:rsidRPr="00707DFD">
        <w:rPr>
          <w:rFonts w:cs="Times New Roman"/>
        </w:rPr>
        <w:t xml:space="preserve"> </w:t>
      </w:r>
      <w:r w:rsidRPr="00707DFD">
        <w:rPr>
          <w:rFonts w:cs="Times New Roman"/>
        </w:rPr>
        <w:t>tool servo system based on voice coil motor</w:t>
      </w:r>
      <w:r w:rsidR="00A9721E" w:rsidRPr="00707DFD">
        <w:rPr>
          <w:rFonts w:cs="Times New Roman"/>
        </w:rPr>
        <w:t>s</w:t>
      </w:r>
      <w:r w:rsidRPr="00707DFD">
        <w:rPr>
          <w:rFonts w:cs="Times New Roman"/>
        </w:rPr>
        <w:t xml:space="preserve"> and air bearings</w:t>
      </w:r>
      <w:r w:rsidR="0072739C" w:rsidRPr="00707DFD">
        <w:rPr>
          <w:rFonts w:cs="Times New Roman"/>
        </w:rPr>
        <w:t>.</w:t>
      </w:r>
      <w:r w:rsidR="006E1C85" w:rsidRPr="00707DFD">
        <w:rPr>
          <w:rFonts w:cs="Times New Roman"/>
        </w:rPr>
        <w:t xml:space="preserve"> </w:t>
      </w:r>
      <w:r w:rsidR="00FB1B48" w:rsidRPr="00707DFD">
        <w:rPr>
          <w:rFonts w:cs="Times New Roman"/>
        </w:rPr>
        <w:t>Counterbalance</w:t>
      </w:r>
      <w:r w:rsidR="006E1C85" w:rsidRPr="00707DFD">
        <w:rPr>
          <w:rFonts w:cs="Times New Roman"/>
        </w:rPr>
        <w:t xml:space="preserve"> is </w:t>
      </w:r>
      <w:r w:rsidR="0072739C" w:rsidRPr="00707DFD">
        <w:rPr>
          <w:rFonts w:cs="Times New Roman"/>
        </w:rPr>
        <w:t xml:space="preserve">achieved by </w:t>
      </w:r>
      <w:r w:rsidRPr="00707DFD">
        <w:rPr>
          <w:rFonts w:cs="Times New Roman"/>
        </w:rPr>
        <w:t xml:space="preserve">the </w:t>
      </w:r>
      <w:r w:rsidR="0072739C" w:rsidRPr="00707DFD">
        <w:rPr>
          <w:rFonts w:cs="Times New Roman"/>
        </w:rPr>
        <w:t xml:space="preserve">back-to-back connection of two </w:t>
      </w:r>
      <w:r w:rsidR="0038546C" w:rsidRPr="00707DFD">
        <w:rPr>
          <w:rFonts w:cs="Times New Roman"/>
        </w:rPr>
        <w:t xml:space="preserve">identical </w:t>
      </w:r>
      <w:r w:rsidR="0072739C" w:rsidRPr="00707DFD">
        <w:rPr>
          <w:rFonts w:cs="Times New Roman"/>
        </w:rPr>
        <w:t>mechanical subsystems</w:t>
      </w:r>
      <w:r w:rsidR="006E1C85" w:rsidRPr="00707DFD">
        <w:rPr>
          <w:rFonts w:cs="Times New Roman"/>
        </w:rPr>
        <w:t xml:space="preserve">. </w:t>
      </w:r>
      <w:r w:rsidR="0072739C" w:rsidRPr="00707DFD">
        <w:rPr>
          <w:rFonts w:cs="Times New Roman"/>
        </w:rPr>
        <w:t>With a hybrid control algorithm, the system can meet</w:t>
      </w:r>
      <w:r w:rsidR="0038546C" w:rsidRPr="00707DFD">
        <w:rPr>
          <w:rFonts w:cs="Times New Roman"/>
        </w:rPr>
        <w:t xml:space="preserve"> the</w:t>
      </w:r>
      <w:r w:rsidR="0072739C" w:rsidRPr="00707DFD">
        <w:rPr>
          <w:rFonts w:cs="Times New Roman"/>
        </w:rPr>
        <w:t xml:space="preserve"> design requirements </w:t>
      </w:r>
      <w:r w:rsidR="006C32AC" w:rsidRPr="00707DFD">
        <w:rPr>
          <w:rFonts w:cs="Times New Roman"/>
        </w:rPr>
        <w:t xml:space="preserve">with </w:t>
      </w:r>
      <w:r w:rsidR="0038546C" w:rsidRPr="00707DFD">
        <w:rPr>
          <w:rFonts w:cs="Times New Roman"/>
        </w:rPr>
        <w:t xml:space="preserve">sufficient </w:t>
      </w:r>
      <w:r w:rsidR="0072739C" w:rsidRPr="00707DFD">
        <w:rPr>
          <w:rFonts w:cs="Times New Roman"/>
        </w:rPr>
        <w:t xml:space="preserve">working bandwidth. </w:t>
      </w:r>
      <w:r w:rsidR="006C32AC" w:rsidRPr="00707DFD">
        <w:rPr>
          <w:rFonts w:cs="Times New Roman"/>
        </w:rPr>
        <w:t>M</w:t>
      </w:r>
      <w:r w:rsidR="0072739C" w:rsidRPr="00707DFD">
        <w:rPr>
          <w:rFonts w:cs="Times New Roman"/>
        </w:rPr>
        <w:t xml:space="preserve">achining experiments </w:t>
      </w:r>
      <w:r w:rsidR="0038546C" w:rsidRPr="00707DFD">
        <w:rPr>
          <w:rFonts w:cs="Times New Roman"/>
        </w:rPr>
        <w:t xml:space="preserve">were used to </w:t>
      </w:r>
      <w:r w:rsidR="00A93B2E" w:rsidRPr="00707DFD">
        <w:rPr>
          <w:rFonts w:cs="Times New Roman"/>
        </w:rPr>
        <w:t>assess</w:t>
      </w:r>
      <w:r w:rsidR="006C32AC" w:rsidRPr="00707DFD">
        <w:rPr>
          <w:rFonts w:cs="Times New Roman"/>
        </w:rPr>
        <w:t xml:space="preserve"> </w:t>
      </w:r>
      <w:r w:rsidR="0072739C" w:rsidRPr="00707DFD">
        <w:rPr>
          <w:rFonts w:cs="Times New Roman"/>
        </w:rPr>
        <w:t>the FTS system</w:t>
      </w:r>
      <w:r w:rsidR="0038546C" w:rsidRPr="00707DFD">
        <w:rPr>
          <w:rFonts w:cs="Times New Roman"/>
        </w:rPr>
        <w:t>’s</w:t>
      </w:r>
      <w:r w:rsidR="0072739C" w:rsidRPr="00707DFD">
        <w:rPr>
          <w:rFonts w:cs="Times New Roman"/>
        </w:rPr>
        <w:t xml:space="preserve"> performance</w:t>
      </w:r>
      <w:r w:rsidR="006C32AC" w:rsidRPr="00707DFD">
        <w:rPr>
          <w:rFonts w:cs="Times New Roman"/>
        </w:rPr>
        <w:t xml:space="preserve"> </w:t>
      </w:r>
      <w:r w:rsidR="0038546C" w:rsidRPr="00707DFD">
        <w:rPr>
          <w:rFonts w:cs="Times New Roman"/>
        </w:rPr>
        <w:t xml:space="preserve">in terms of </w:t>
      </w:r>
      <w:r w:rsidR="0072739C" w:rsidRPr="00707DFD">
        <w:rPr>
          <w:rFonts w:cs="Times New Roman"/>
        </w:rPr>
        <w:t>machining system following error</w:t>
      </w:r>
      <w:r w:rsidR="006C32AC" w:rsidRPr="00707DFD">
        <w:rPr>
          <w:rFonts w:cs="Times New Roman"/>
        </w:rPr>
        <w:t>s</w:t>
      </w:r>
      <w:r w:rsidR="0072739C" w:rsidRPr="00707DFD">
        <w:rPr>
          <w:rFonts w:cs="Times New Roman"/>
        </w:rPr>
        <w:t>,</w:t>
      </w:r>
      <w:r w:rsidR="00546741" w:rsidRPr="00707DFD">
        <w:rPr>
          <w:rFonts w:cs="Times New Roman"/>
        </w:rPr>
        <w:t xml:space="preserve"> the tracking performance of </w:t>
      </w:r>
      <w:r w:rsidR="0038546C" w:rsidRPr="00707DFD">
        <w:rPr>
          <w:rFonts w:cs="Times New Roman"/>
        </w:rPr>
        <w:t xml:space="preserve">the </w:t>
      </w:r>
      <w:r w:rsidR="00546741" w:rsidRPr="00707DFD">
        <w:rPr>
          <w:rFonts w:cs="Times New Roman"/>
        </w:rPr>
        <w:t>FTS system</w:t>
      </w:r>
      <w:r w:rsidR="0038546C" w:rsidRPr="00707DFD">
        <w:rPr>
          <w:rFonts w:cs="Times New Roman"/>
        </w:rPr>
        <w:t>’s</w:t>
      </w:r>
      <w:r w:rsidR="00546741" w:rsidRPr="00707DFD">
        <w:rPr>
          <w:rFonts w:cs="Times New Roman"/>
        </w:rPr>
        <w:t xml:space="preserve"> motion, the accuracy of the cutting depth</w:t>
      </w:r>
      <w:r w:rsidR="0038546C" w:rsidRPr="00707DFD">
        <w:rPr>
          <w:rFonts w:cs="Times New Roman"/>
        </w:rPr>
        <w:t>,</w:t>
      </w:r>
      <w:r w:rsidR="00546741" w:rsidRPr="00707DFD">
        <w:rPr>
          <w:rFonts w:cs="Times New Roman"/>
        </w:rPr>
        <w:t xml:space="preserve"> and the final surface roughness of the workpiece. Specific conclusions are drawn as </w:t>
      </w:r>
      <w:r w:rsidR="006C32AC" w:rsidRPr="00707DFD">
        <w:rPr>
          <w:rFonts w:cs="Times New Roman"/>
        </w:rPr>
        <w:t>follows</w:t>
      </w:r>
      <w:r w:rsidR="00546741" w:rsidRPr="00707DFD">
        <w:rPr>
          <w:rFonts w:cs="Times New Roman"/>
        </w:rPr>
        <w:t>:</w:t>
      </w:r>
    </w:p>
    <w:p w14:paraId="3A2FA720" w14:textId="184E6ED5" w:rsidR="00546741" w:rsidRPr="00707DFD" w:rsidRDefault="00817C3D" w:rsidP="00546741">
      <w:pPr>
        <w:pStyle w:val="NoSpacing"/>
        <w:numPr>
          <w:ilvl w:val="0"/>
          <w:numId w:val="4"/>
        </w:numPr>
        <w:rPr>
          <w:rFonts w:cs="Times New Roman"/>
        </w:rPr>
      </w:pPr>
      <w:r w:rsidRPr="00707DFD">
        <w:rPr>
          <w:rFonts w:cs="Times New Roman"/>
        </w:rPr>
        <w:t xml:space="preserve">The </w:t>
      </w:r>
      <w:r w:rsidR="0085641F" w:rsidRPr="00707DFD">
        <w:rPr>
          <w:rFonts w:cs="Times New Roman"/>
        </w:rPr>
        <w:t xml:space="preserve">designed </w:t>
      </w:r>
      <w:r w:rsidRPr="00707DFD">
        <w:rPr>
          <w:rFonts w:cs="Times New Roman"/>
        </w:rPr>
        <w:t>fast</w:t>
      </w:r>
      <w:r w:rsidR="006A34CA" w:rsidRPr="00707DFD">
        <w:rPr>
          <w:rFonts w:cs="Times New Roman"/>
        </w:rPr>
        <w:t xml:space="preserve"> </w:t>
      </w:r>
      <w:r w:rsidRPr="00707DFD">
        <w:rPr>
          <w:rFonts w:cs="Times New Roman"/>
        </w:rPr>
        <w:t xml:space="preserve">tool servo system based on </w:t>
      </w:r>
      <w:r w:rsidR="00C772AD" w:rsidRPr="00707DFD">
        <w:rPr>
          <w:rFonts w:cs="Times New Roman"/>
        </w:rPr>
        <w:t xml:space="preserve">a </w:t>
      </w:r>
      <w:r w:rsidRPr="00707DFD">
        <w:rPr>
          <w:rFonts w:cs="Times New Roman"/>
        </w:rPr>
        <w:t>voice coil motor and air bearing</w:t>
      </w:r>
      <w:r w:rsidR="0038546C" w:rsidRPr="00707DFD">
        <w:rPr>
          <w:rFonts w:cs="Times New Roman"/>
        </w:rPr>
        <w:t>s</w:t>
      </w:r>
      <w:r w:rsidRPr="00707DFD">
        <w:rPr>
          <w:rFonts w:cs="Times New Roman"/>
        </w:rPr>
        <w:t xml:space="preserve"> can achieve </w:t>
      </w:r>
      <w:r w:rsidR="0038546C" w:rsidRPr="00707DFD">
        <w:rPr>
          <w:rFonts w:cs="Times New Roman"/>
        </w:rPr>
        <w:t xml:space="preserve">a </w:t>
      </w:r>
      <w:r w:rsidR="00244158" w:rsidRPr="00707DFD">
        <w:rPr>
          <w:rFonts w:cs="Times New Roman"/>
        </w:rPr>
        <w:t xml:space="preserve">stroke from ±0.1 mm to </w:t>
      </w:r>
      <w:r w:rsidRPr="00707DFD">
        <w:rPr>
          <w:rFonts w:cs="Times New Roman"/>
        </w:rPr>
        <w:t>±1</w:t>
      </w:r>
      <w:r w:rsidR="00A93B2E" w:rsidRPr="00707DFD">
        <w:rPr>
          <w:rFonts w:cs="Times New Roman"/>
        </w:rPr>
        <w:t>.5</w:t>
      </w:r>
      <w:r w:rsidRPr="00707DFD">
        <w:rPr>
          <w:rFonts w:cs="Times New Roman"/>
        </w:rPr>
        <w:t xml:space="preserve"> mm </w:t>
      </w:r>
      <w:r w:rsidR="0038546C" w:rsidRPr="00707DFD">
        <w:rPr>
          <w:rFonts w:cs="Times New Roman"/>
        </w:rPr>
        <w:t xml:space="preserve">with </w:t>
      </w:r>
      <w:r w:rsidR="0085641F" w:rsidRPr="00707DFD">
        <w:rPr>
          <w:rFonts w:cs="Times New Roman"/>
        </w:rPr>
        <w:t>100 Hz</w:t>
      </w:r>
      <w:r w:rsidR="00C772AD" w:rsidRPr="00707DFD">
        <w:rPr>
          <w:rFonts w:cs="Times New Roman"/>
        </w:rPr>
        <w:t xml:space="preserve"> </w:t>
      </w:r>
      <w:r w:rsidR="00244158" w:rsidRPr="00707DFD">
        <w:rPr>
          <w:rFonts w:cs="Times New Roman"/>
        </w:rPr>
        <w:t>maximum working frequency.</w:t>
      </w:r>
      <w:r w:rsidRPr="00707DFD">
        <w:rPr>
          <w:rFonts w:cs="Times New Roman"/>
        </w:rPr>
        <w:t xml:space="preserve"> </w:t>
      </w:r>
      <w:r w:rsidR="00244158" w:rsidRPr="00707DFD">
        <w:rPr>
          <w:rFonts w:cs="Times New Roman"/>
        </w:rPr>
        <w:t xml:space="preserve">The working system bandwidth is 105 Hz and less than 1% tracking error can be </w:t>
      </w:r>
      <w:r w:rsidR="007A55DA" w:rsidRPr="00707DFD">
        <w:rPr>
          <w:rFonts w:cs="Times New Roman"/>
        </w:rPr>
        <w:t>achieved</w:t>
      </w:r>
      <w:r w:rsidR="00244158" w:rsidRPr="00707DFD">
        <w:rPr>
          <w:rFonts w:cs="Times New Roman"/>
        </w:rPr>
        <w:t xml:space="preserve"> </w:t>
      </w:r>
      <w:r w:rsidR="00C772AD" w:rsidRPr="00707DFD">
        <w:rPr>
          <w:rFonts w:cs="Times New Roman"/>
        </w:rPr>
        <w:t>with</w:t>
      </w:r>
      <w:r w:rsidR="00244158" w:rsidRPr="00707DFD">
        <w:rPr>
          <w:rFonts w:cs="Times New Roman"/>
        </w:rPr>
        <w:t xml:space="preserve"> a hybrid control algorithm</w:t>
      </w:r>
      <w:r w:rsidR="00011DC6" w:rsidRPr="00707DFD">
        <w:rPr>
          <w:rFonts w:cs="Times New Roman"/>
        </w:rPr>
        <w:t xml:space="preserve"> </w:t>
      </w:r>
      <w:r w:rsidR="0038546C" w:rsidRPr="00707DFD">
        <w:rPr>
          <w:rFonts w:cs="Times New Roman"/>
        </w:rPr>
        <w:t xml:space="preserve">which </w:t>
      </w:r>
      <w:r w:rsidR="007A55DA" w:rsidRPr="00707DFD">
        <w:rPr>
          <w:rFonts w:cs="Times New Roman"/>
        </w:rPr>
        <w:t xml:space="preserve">combines </w:t>
      </w:r>
      <w:r w:rsidR="00011DC6" w:rsidRPr="00707DFD">
        <w:rPr>
          <w:rFonts w:cs="Times New Roman"/>
        </w:rPr>
        <w:t>PID control, sliding mode control</w:t>
      </w:r>
      <w:r w:rsidR="007A55DA" w:rsidRPr="00707DFD">
        <w:rPr>
          <w:rFonts w:cs="Times New Roman"/>
        </w:rPr>
        <w:t xml:space="preserve"> and </w:t>
      </w:r>
      <w:r w:rsidR="00011DC6" w:rsidRPr="00707DFD">
        <w:rPr>
          <w:rFonts w:cs="Times New Roman"/>
        </w:rPr>
        <w:t>feed</w:t>
      </w:r>
      <w:r w:rsidR="0038546C" w:rsidRPr="00707DFD">
        <w:rPr>
          <w:rFonts w:cs="Times New Roman"/>
        </w:rPr>
        <w:t>-</w:t>
      </w:r>
      <w:r w:rsidR="00011DC6" w:rsidRPr="00707DFD">
        <w:rPr>
          <w:rFonts w:cs="Times New Roman"/>
        </w:rPr>
        <w:t>forward control</w:t>
      </w:r>
      <w:r w:rsidR="00244158" w:rsidRPr="00707DFD">
        <w:rPr>
          <w:rFonts w:cs="Times New Roman"/>
        </w:rPr>
        <w:t xml:space="preserve">. </w:t>
      </w:r>
      <w:r w:rsidR="006C32AC" w:rsidRPr="00707DFD">
        <w:rPr>
          <w:rFonts w:cs="Times New Roman"/>
        </w:rPr>
        <w:t>T</w:t>
      </w:r>
      <w:r w:rsidR="00244158" w:rsidRPr="00707DFD">
        <w:rPr>
          <w:rFonts w:cs="Times New Roman"/>
        </w:rPr>
        <w:t>he system step response and sine wave tracking tests</w:t>
      </w:r>
      <w:r w:rsidR="006C32AC" w:rsidRPr="00707DFD">
        <w:rPr>
          <w:rFonts w:cs="Times New Roman"/>
        </w:rPr>
        <w:t xml:space="preserve"> demonstrated that the designed FTS has</w:t>
      </w:r>
      <w:r w:rsidR="0038546C" w:rsidRPr="00707DFD">
        <w:rPr>
          <w:rFonts w:cs="Times New Roman"/>
        </w:rPr>
        <w:t xml:space="preserve"> </w:t>
      </w:r>
      <w:r w:rsidR="006C32AC" w:rsidRPr="00707DFD">
        <w:rPr>
          <w:rFonts w:cs="Times New Roman"/>
        </w:rPr>
        <w:t>good tracking performance</w:t>
      </w:r>
      <w:r w:rsidR="00244158" w:rsidRPr="00707DFD">
        <w:rPr>
          <w:rFonts w:cs="Times New Roman"/>
        </w:rPr>
        <w:t>.</w:t>
      </w:r>
      <w:r w:rsidR="006C32AC" w:rsidRPr="00707DFD">
        <w:rPr>
          <w:rFonts w:cs="Times New Roman"/>
        </w:rPr>
        <w:t xml:space="preserve"> </w:t>
      </w:r>
    </w:p>
    <w:p w14:paraId="63827941" w14:textId="2F35653A" w:rsidR="00011DC6" w:rsidRPr="00707DFD" w:rsidRDefault="00FB1B48" w:rsidP="00011DC6">
      <w:pPr>
        <w:pStyle w:val="NoSpacing"/>
        <w:numPr>
          <w:ilvl w:val="0"/>
          <w:numId w:val="4"/>
        </w:numPr>
        <w:rPr>
          <w:rFonts w:cs="Times New Roman"/>
        </w:rPr>
      </w:pPr>
      <w:r w:rsidRPr="00707DFD">
        <w:rPr>
          <w:rFonts w:cs="Times New Roman"/>
        </w:rPr>
        <w:t>Counterbalance</w:t>
      </w:r>
      <w:r w:rsidR="000103E7" w:rsidRPr="00707DFD">
        <w:rPr>
          <w:rFonts w:cs="Times New Roman"/>
        </w:rPr>
        <w:t xml:space="preserve"> has great benefits </w:t>
      </w:r>
      <w:r w:rsidR="0089138A" w:rsidRPr="00707DFD">
        <w:rPr>
          <w:rFonts w:cs="Times New Roman"/>
        </w:rPr>
        <w:t xml:space="preserve">to </w:t>
      </w:r>
      <w:r w:rsidR="000103E7" w:rsidRPr="00707DFD">
        <w:rPr>
          <w:rFonts w:cs="Times New Roman"/>
        </w:rPr>
        <w:t xml:space="preserve">diamond turning processes with </w:t>
      </w:r>
      <w:r w:rsidR="0038546C" w:rsidRPr="00707DFD">
        <w:rPr>
          <w:rFonts w:cs="Times New Roman"/>
        </w:rPr>
        <w:t xml:space="preserve">an </w:t>
      </w:r>
      <w:r w:rsidR="000103E7" w:rsidRPr="00707DFD">
        <w:rPr>
          <w:rFonts w:cs="Times New Roman"/>
        </w:rPr>
        <w:t>FTS system. First</w:t>
      </w:r>
      <w:r w:rsidR="0038546C" w:rsidRPr="00707DFD">
        <w:rPr>
          <w:rFonts w:cs="Times New Roman"/>
        </w:rPr>
        <w:t>ly</w:t>
      </w:r>
      <w:r w:rsidR="000103E7" w:rsidRPr="00707DFD">
        <w:rPr>
          <w:rFonts w:cs="Times New Roman"/>
        </w:rPr>
        <w:t xml:space="preserve">, it can </w:t>
      </w:r>
      <w:r w:rsidR="0038546C" w:rsidRPr="00707DFD">
        <w:rPr>
          <w:rFonts w:cs="Times New Roman"/>
        </w:rPr>
        <w:t xml:space="preserve">reduce </w:t>
      </w:r>
      <w:r w:rsidR="000103E7" w:rsidRPr="00707DFD">
        <w:rPr>
          <w:rFonts w:cs="Times New Roman"/>
        </w:rPr>
        <w:t>the vibration of the FTS system from ± 3 μm to ± 0.145 μm.</w:t>
      </w:r>
      <w:r w:rsidR="00B6569C" w:rsidRPr="00707DFD">
        <w:rPr>
          <w:rFonts w:cs="Times New Roman"/>
        </w:rPr>
        <w:t xml:space="preserve"> Second</w:t>
      </w:r>
      <w:r w:rsidR="0038546C" w:rsidRPr="00707DFD">
        <w:rPr>
          <w:rFonts w:cs="Times New Roman"/>
        </w:rPr>
        <w:t>ly</w:t>
      </w:r>
      <w:r w:rsidR="00B6569C" w:rsidRPr="00707DFD">
        <w:rPr>
          <w:rFonts w:cs="Times New Roman"/>
        </w:rPr>
        <w:t xml:space="preserve">, the following errors of </w:t>
      </w:r>
      <w:r w:rsidR="0038546C" w:rsidRPr="00707DFD">
        <w:rPr>
          <w:rFonts w:cs="Times New Roman"/>
        </w:rPr>
        <w:t xml:space="preserve">the </w:t>
      </w:r>
      <w:r w:rsidR="00B6569C" w:rsidRPr="00707DFD">
        <w:rPr>
          <w:rFonts w:cs="Times New Roman"/>
        </w:rPr>
        <w:t xml:space="preserve">three </w:t>
      </w:r>
      <w:r w:rsidR="0089138A" w:rsidRPr="00707DFD">
        <w:rPr>
          <w:rFonts w:cs="Times New Roman"/>
        </w:rPr>
        <w:t xml:space="preserve">axes </w:t>
      </w:r>
      <w:r w:rsidR="00B6569C" w:rsidRPr="00707DFD">
        <w:rPr>
          <w:rFonts w:cs="Times New Roman"/>
        </w:rPr>
        <w:t xml:space="preserve">of </w:t>
      </w:r>
      <w:r w:rsidR="0089138A" w:rsidRPr="00707DFD">
        <w:rPr>
          <w:rFonts w:cs="Times New Roman"/>
        </w:rPr>
        <w:t xml:space="preserve">the </w:t>
      </w:r>
      <w:r w:rsidR="00B6569C" w:rsidRPr="00707DFD">
        <w:rPr>
          <w:rFonts w:cs="Times New Roman"/>
        </w:rPr>
        <w:t xml:space="preserve">turning machine are barely affected by the </w:t>
      </w:r>
      <w:r w:rsidR="0038546C" w:rsidRPr="00707DFD">
        <w:rPr>
          <w:rFonts w:cs="Times New Roman"/>
        </w:rPr>
        <w:t xml:space="preserve">motion of the </w:t>
      </w:r>
      <w:r w:rsidR="00B6569C" w:rsidRPr="00707DFD">
        <w:rPr>
          <w:rFonts w:cs="Times New Roman"/>
        </w:rPr>
        <w:t xml:space="preserve">FTS when the </w:t>
      </w:r>
      <w:r w:rsidRPr="00707DFD">
        <w:rPr>
          <w:rFonts w:cs="Times New Roman"/>
        </w:rPr>
        <w:t>counterbalance</w:t>
      </w:r>
      <w:r w:rsidR="00B6569C" w:rsidRPr="00707DFD">
        <w:rPr>
          <w:rFonts w:cs="Times New Roman"/>
        </w:rPr>
        <w:t xml:space="preserve"> is </w:t>
      </w:r>
      <w:r w:rsidR="0089138A" w:rsidRPr="00707DFD">
        <w:rPr>
          <w:rFonts w:cs="Times New Roman"/>
        </w:rPr>
        <w:t>on</w:t>
      </w:r>
      <w:r w:rsidR="00B6569C" w:rsidRPr="00707DFD">
        <w:rPr>
          <w:rFonts w:cs="Times New Roman"/>
        </w:rPr>
        <w:t xml:space="preserve">. </w:t>
      </w:r>
      <w:r w:rsidR="0089138A" w:rsidRPr="00707DFD">
        <w:rPr>
          <w:rFonts w:cs="Times New Roman"/>
        </w:rPr>
        <w:t>F</w:t>
      </w:r>
      <w:r w:rsidR="00B6569C" w:rsidRPr="00707DFD">
        <w:rPr>
          <w:rFonts w:cs="Times New Roman"/>
        </w:rPr>
        <w:t>inal</w:t>
      </w:r>
      <w:r w:rsidR="0089138A" w:rsidRPr="00707DFD">
        <w:rPr>
          <w:rFonts w:cs="Times New Roman"/>
        </w:rPr>
        <w:t>ly,</w:t>
      </w:r>
      <w:r w:rsidR="00B6569C" w:rsidRPr="00707DFD">
        <w:rPr>
          <w:rFonts w:cs="Times New Roman"/>
        </w:rPr>
        <w:t xml:space="preserve"> workpiece quality is improved by </w:t>
      </w:r>
      <w:r w:rsidR="008548F5" w:rsidRPr="00707DFD">
        <w:rPr>
          <w:rFonts w:cs="Times New Roman"/>
        </w:rPr>
        <w:t>adopting</w:t>
      </w:r>
      <w:r w:rsidR="00B6569C" w:rsidRPr="00707DFD">
        <w:rPr>
          <w:rFonts w:cs="Times New Roman"/>
        </w:rPr>
        <w:t xml:space="preserve"> </w:t>
      </w:r>
      <w:r w:rsidR="0038546C" w:rsidRPr="00707DFD">
        <w:rPr>
          <w:rFonts w:cs="Times New Roman"/>
        </w:rPr>
        <w:t xml:space="preserve">the </w:t>
      </w:r>
      <w:r w:rsidRPr="00707DFD">
        <w:rPr>
          <w:rFonts w:cs="Times New Roman"/>
        </w:rPr>
        <w:t>counterbalance</w:t>
      </w:r>
      <w:r w:rsidR="00B6569C" w:rsidRPr="00707DFD">
        <w:rPr>
          <w:rFonts w:cs="Times New Roman"/>
        </w:rPr>
        <w:t xml:space="preserve"> during machining processes.</w:t>
      </w:r>
      <w:r w:rsidR="0089138A" w:rsidRPr="00707DFD">
        <w:rPr>
          <w:rFonts w:cs="Times New Roman"/>
        </w:rPr>
        <w:t xml:space="preserve"> </w:t>
      </w:r>
      <w:r w:rsidR="00B6569C" w:rsidRPr="00707DFD">
        <w:rPr>
          <w:rFonts w:cs="Times New Roman"/>
        </w:rPr>
        <w:t xml:space="preserve">The </w:t>
      </w:r>
      <w:r w:rsidR="00902164" w:rsidRPr="00707DFD">
        <w:rPr>
          <w:rFonts w:cs="Times New Roman"/>
        </w:rPr>
        <w:t>microstructured surface depth</w:t>
      </w:r>
      <w:r w:rsidR="00B6569C" w:rsidRPr="00707DFD">
        <w:rPr>
          <w:rFonts w:cs="Times New Roman"/>
        </w:rPr>
        <w:t xml:space="preserve"> error </w:t>
      </w:r>
      <w:r w:rsidR="000744B2" w:rsidRPr="00707DFD">
        <w:rPr>
          <w:rFonts w:cs="Times New Roman"/>
        </w:rPr>
        <w:t>decrease</w:t>
      </w:r>
      <w:r w:rsidR="0038546C" w:rsidRPr="00707DFD">
        <w:rPr>
          <w:rFonts w:cs="Times New Roman"/>
        </w:rPr>
        <w:t>d</w:t>
      </w:r>
      <w:r w:rsidR="00B6569C" w:rsidRPr="00707DFD">
        <w:rPr>
          <w:rFonts w:cs="Times New Roman"/>
        </w:rPr>
        <w:t xml:space="preserve"> from 10% to 2% and </w:t>
      </w:r>
      <w:r w:rsidR="0089138A" w:rsidRPr="00707DFD">
        <w:rPr>
          <w:rFonts w:cs="Times New Roman"/>
        </w:rPr>
        <w:t xml:space="preserve">the </w:t>
      </w:r>
      <w:r w:rsidR="00B6569C" w:rsidRPr="00707DFD">
        <w:rPr>
          <w:rFonts w:cs="Times New Roman"/>
        </w:rPr>
        <w:t xml:space="preserve">surface roughness </w:t>
      </w:r>
      <w:r w:rsidR="0038546C" w:rsidRPr="00707DFD">
        <w:rPr>
          <w:rFonts w:cs="Times New Roman"/>
        </w:rPr>
        <w:t xml:space="preserve">is </w:t>
      </w:r>
      <w:r w:rsidR="000744B2" w:rsidRPr="00707DFD">
        <w:rPr>
          <w:rFonts w:cs="Times New Roman"/>
        </w:rPr>
        <w:t xml:space="preserve">also </w:t>
      </w:r>
      <w:r w:rsidR="0038546C" w:rsidRPr="00707DFD">
        <w:rPr>
          <w:rFonts w:cs="Times New Roman"/>
        </w:rPr>
        <w:t>reduced</w:t>
      </w:r>
      <w:r w:rsidR="00B6569C" w:rsidRPr="00707DFD">
        <w:rPr>
          <w:rFonts w:cs="Times New Roman"/>
        </w:rPr>
        <w:t>.</w:t>
      </w:r>
    </w:p>
    <w:p w14:paraId="28F5B37C" w14:textId="34E967E9" w:rsidR="00E70EF8" w:rsidRPr="00707DFD" w:rsidRDefault="00E70EF8" w:rsidP="00E70EF8">
      <w:pPr>
        <w:pStyle w:val="NoSpacing"/>
        <w:numPr>
          <w:ilvl w:val="0"/>
          <w:numId w:val="4"/>
        </w:numPr>
        <w:rPr>
          <w:rFonts w:cs="Times New Roman"/>
        </w:rPr>
      </w:pPr>
      <w:r w:rsidRPr="00707DFD">
        <w:rPr>
          <w:rFonts w:cs="Times New Roman"/>
        </w:rPr>
        <w:t xml:space="preserve">During machining tests, </w:t>
      </w:r>
      <w:r w:rsidR="0038546C" w:rsidRPr="00707DFD">
        <w:rPr>
          <w:rFonts w:cs="Times New Roman"/>
        </w:rPr>
        <w:t xml:space="preserve">a </w:t>
      </w:r>
      <w:r w:rsidRPr="00707DFD">
        <w:rPr>
          <w:rFonts w:cs="Times New Roman"/>
        </w:rPr>
        <w:t xml:space="preserve">first period overshoot </w:t>
      </w:r>
      <w:r w:rsidR="0038546C" w:rsidRPr="00707DFD">
        <w:rPr>
          <w:rFonts w:cs="Times New Roman"/>
        </w:rPr>
        <w:t xml:space="preserve">occurs </w:t>
      </w:r>
      <w:r w:rsidRPr="00707DFD">
        <w:rPr>
          <w:rFonts w:cs="Times New Roman"/>
        </w:rPr>
        <w:t xml:space="preserve">in the control system. The FTS overshoot is reflected </w:t>
      </w:r>
      <w:r w:rsidR="0038546C" w:rsidRPr="00707DFD">
        <w:rPr>
          <w:rFonts w:cs="Times New Roman"/>
        </w:rPr>
        <w:t>i</w:t>
      </w:r>
      <w:r w:rsidRPr="00707DFD">
        <w:rPr>
          <w:rFonts w:cs="Times New Roman"/>
        </w:rPr>
        <w:t>n the workpiece</w:t>
      </w:r>
      <w:r w:rsidR="0038546C" w:rsidRPr="00707DFD">
        <w:rPr>
          <w:rFonts w:cs="Times New Roman"/>
        </w:rPr>
        <w:t xml:space="preserve"> becoming overcut</w:t>
      </w:r>
      <w:r w:rsidRPr="00707DFD">
        <w:rPr>
          <w:rFonts w:cs="Times New Roman"/>
        </w:rPr>
        <w:t xml:space="preserve">. </w:t>
      </w:r>
      <w:r w:rsidR="00D03BD1" w:rsidRPr="00707DFD">
        <w:rPr>
          <w:rFonts w:cs="Times New Roman"/>
        </w:rPr>
        <w:t>After</w:t>
      </w:r>
      <w:r w:rsidR="0038546C" w:rsidRPr="00707DFD">
        <w:rPr>
          <w:rFonts w:cs="Times New Roman"/>
        </w:rPr>
        <w:t xml:space="preserve"> the</w:t>
      </w:r>
      <w:r w:rsidR="00D03BD1" w:rsidRPr="00707DFD">
        <w:rPr>
          <w:rFonts w:cs="Times New Roman"/>
        </w:rPr>
        <w:t xml:space="preserve"> first period, g</w:t>
      </w:r>
      <w:r w:rsidRPr="00707DFD">
        <w:rPr>
          <w:rFonts w:cs="Times New Roman"/>
        </w:rPr>
        <w:t>ood robustness can be observed from the steady-state performance of the system</w:t>
      </w:r>
      <w:r w:rsidR="00AD2A53" w:rsidRPr="00707DFD">
        <w:rPr>
          <w:rFonts w:cs="Times New Roman"/>
        </w:rPr>
        <w:t>.</w:t>
      </w:r>
    </w:p>
    <w:p w14:paraId="531F7659" w14:textId="77777777" w:rsidR="00630193" w:rsidRPr="00707DFD" w:rsidRDefault="00630193" w:rsidP="00630193">
      <w:pPr>
        <w:pStyle w:val="Heading2"/>
        <w:rPr>
          <w:rFonts w:cs="Times New Roman"/>
        </w:rPr>
      </w:pPr>
      <w:r w:rsidRPr="00707DFD">
        <w:rPr>
          <w:rFonts w:cs="Times New Roman"/>
        </w:rPr>
        <w:t>References</w:t>
      </w:r>
    </w:p>
    <w:p w14:paraId="08C290FC" w14:textId="13012938" w:rsidR="004D6583" w:rsidRPr="00707DFD" w:rsidRDefault="00630193" w:rsidP="004D6583">
      <w:pPr>
        <w:autoSpaceDE w:val="0"/>
        <w:autoSpaceDN w:val="0"/>
        <w:adjustRightInd w:val="0"/>
        <w:spacing w:before="100"/>
        <w:ind w:left="640" w:firstLine="300"/>
        <w:jc w:val="left"/>
        <w:rPr>
          <w:rFonts w:cs="Times New Roman"/>
          <w:noProof/>
          <w:sz w:val="20"/>
          <w:szCs w:val="24"/>
        </w:rPr>
      </w:pPr>
      <w:r w:rsidRPr="00707DFD">
        <w:rPr>
          <w:rFonts w:cs="Times New Roman"/>
          <w:sz w:val="20"/>
          <w:szCs w:val="20"/>
        </w:rPr>
        <w:fldChar w:fldCharType="begin" w:fldLock="1"/>
      </w:r>
      <w:r w:rsidRPr="00707DFD">
        <w:rPr>
          <w:rFonts w:cs="Times New Roman"/>
          <w:sz w:val="20"/>
          <w:szCs w:val="20"/>
        </w:rPr>
        <w:instrText xml:space="preserve">ADDIN Mendeley Bibliography CSL_BIBLIOGRAPHY </w:instrText>
      </w:r>
      <w:r w:rsidRPr="00707DFD">
        <w:rPr>
          <w:rFonts w:cs="Times New Roman"/>
          <w:sz w:val="20"/>
          <w:szCs w:val="20"/>
        </w:rPr>
        <w:fldChar w:fldCharType="separate"/>
      </w:r>
      <w:r w:rsidR="004D6583" w:rsidRPr="00707DFD">
        <w:rPr>
          <w:rFonts w:cs="Times New Roman"/>
          <w:noProof/>
          <w:sz w:val="20"/>
          <w:szCs w:val="24"/>
        </w:rPr>
        <w:t>[1]</w:t>
      </w:r>
      <w:r w:rsidR="004D6583" w:rsidRPr="00707DFD">
        <w:rPr>
          <w:rFonts w:cs="Times New Roman"/>
          <w:noProof/>
          <w:sz w:val="20"/>
          <w:szCs w:val="24"/>
        </w:rPr>
        <w:tab/>
        <w:t xml:space="preserve">D. P. Yu, S. W. Gan, Y. S. Wong, M. Rahman, and G. S. Hong, “Design of a fast tool servo based diamond turning machine for fabricating micro-structured surfaces,” </w:t>
      </w:r>
      <w:r w:rsidR="004D6583" w:rsidRPr="00707DFD">
        <w:rPr>
          <w:rFonts w:cs="Times New Roman"/>
          <w:i/>
          <w:iCs/>
          <w:noProof/>
          <w:sz w:val="20"/>
          <w:szCs w:val="24"/>
        </w:rPr>
        <w:t>Key Eng. Mater.</w:t>
      </w:r>
      <w:r w:rsidR="004D6583" w:rsidRPr="00707DFD">
        <w:rPr>
          <w:rFonts w:cs="Times New Roman"/>
          <w:noProof/>
          <w:sz w:val="20"/>
          <w:szCs w:val="24"/>
        </w:rPr>
        <w:t>, vol. 443, pp. 669–674, 2010.</w:t>
      </w:r>
    </w:p>
    <w:p w14:paraId="2B40C946"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lastRenderedPageBreak/>
        <w:t>[2]</w:t>
      </w:r>
      <w:r w:rsidRPr="00707DFD">
        <w:rPr>
          <w:rFonts w:cs="Times New Roman"/>
          <w:noProof/>
          <w:sz w:val="20"/>
          <w:szCs w:val="24"/>
        </w:rPr>
        <w:tab/>
        <w:t xml:space="preserve">D. L. Trumper and X. Lu, “Fast Tool Servos: Advances in Precision, Acceleration, and Bandwidth,” </w:t>
      </w:r>
      <w:r w:rsidRPr="00707DFD">
        <w:rPr>
          <w:rFonts w:cs="Times New Roman"/>
          <w:i/>
          <w:iCs/>
          <w:noProof/>
          <w:sz w:val="20"/>
          <w:szCs w:val="24"/>
        </w:rPr>
        <w:t>Towar. Synth. Micro-/Nano-systems</w:t>
      </w:r>
      <w:r w:rsidRPr="00707DFD">
        <w:rPr>
          <w:rFonts w:cs="Times New Roman"/>
          <w:noProof/>
          <w:sz w:val="20"/>
          <w:szCs w:val="24"/>
        </w:rPr>
        <w:t>, pp. 11–19, 2006.</w:t>
      </w:r>
    </w:p>
    <w:p w14:paraId="6F763EF8"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[3]</w:t>
      </w:r>
      <w:r w:rsidRPr="00707DFD">
        <w:rPr>
          <w:rFonts w:cs="Times New Roman"/>
          <w:noProof/>
          <w:sz w:val="20"/>
          <w:szCs w:val="24"/>
        </w:rPr>
        <w:tab/>
        <w:t xml:space="preserve">S. W. Gan, M. Rahman, and H. S. Lim, “Development of a fine tool servo with force monitoring system for nanomachining applications,” </w:t>
      </w:r>
      <w:r w:rsidRPr="00707DFD">
        <w:rPr>
          <w:rFonts w:cs="Times New Roman"/>
          <w:i/>
          <w:iCs/>
          <w:noProof/>
          <w:sz w:val="20"/>
          <w:szCs w:val="24"/>
        </w:rPr>
        <w:t>J. Vac. Sci. Technol. B Microelectron. Nanom. Struct.</w:t>
      </w:r>
      <w:r w:rsidRPr="00707DFD">
        <w:rPr>
          <w:rFonts w:cs="Times New Roman"/>
          <w:noProof/>
          <w:sz w:val="20"/>
          <w:szCs w:val="24"/>
        </w:rPr>
        <w:t>, vol. 27, no. 3, p. 1272, 2009.</w:t>
      </w:r>
    </w:p>
    <w:p w14:paraId="265AA74E"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[4]</w:t>
      </w:r>
      <w:r w:rsidRPr="00707DFD">
        <w:rPr>
          <w:rFonts w:cs="Times New Roman"/>
          <w:noProof/>
          <w:sz w:val="20"/>
          <w:szCs w:val="24"/>
        </w:rPr>
        <w:tab/>
        <w:t xml:space="preserve">H. Ma, J. Tian, and D. Hu, “Development of a fast tool servo in noncircular turning and its control,” </w:t>
      </w:r>
      <w:r w:rsidRPr="00707DFD">
        <w:rPr>
          <w:rFonts w:cs="Times New Roman"/>
          <w:i/>
          <w:iCs/>
          <w:noProof/>
          <w:sz w:val="20"/>
          <w:szCs w:val="24"/>
        </w:rPr>
        <w:t>Mech. Syst. Signal Process.</w:t>
      </w:r>
      <w:r w:rsidRPr="00707DFD">
        <w:rPr>
          <w:rFonts w:cs="Times New Roman"/>
          <w:noProof/>
          <w:sz w:val="20"/>
          <w:szCs w:val="24"/>
        </w:rPr>
        <w:t>, vol. 41, no. 1–2, pp. 705–713, 2013.</w:t>
      </w:r>
    </w:p>
    <w:p w14:paraId="7ED134DF"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[5]</w:t>
      </w:r>
      <w:r w:rsidRPr="00707DFD">
        <w:rPr>
          <w:rFonts w:cs="Times New Roman"/>
          <w:noProof/>
          <w:sz w:val="20"/>
          <w:szCs w:val="24"/>
        </w:rPr>
        <w:tab/>
        <w:t xml:space="preserve">Precitech FTS 70/35, “FTS 70/35 Fast tool servo,” </w:t>
      </w:r>
      <w:r w:rsidRPr="00707DFD">
        <w:rPr>
          <w:rFonts w:cs="Times New Roman"/>
          <w:i/>
          <w:iCs/>
          <w:noProof/>
          <w:sz w:val="20"/>
          <w:szCs w:val="24"/>
        </w:rPr>
        <w:t>Precitech</w:t>
      </w:r>
      <w:r w:rsidRPr="00707DFD">
        <w:rPr>
          <w:rFonts w:cs="Times New Roman"/>
          <w:noProof/>
          <w:sz w:val="20"/>
          <w:szCs w:val="24"/>
        </w:rPr>
        <w:t>, 2021. [Online]. Available: https://www.precitech.com/product/accessoriesoverview/fasttoolservo. [Accessed: 30-Dec-2021].</w:t>
      </w:r>
    </w:p>
    <w:p w14:paraId="3AE6518A"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[6]</w:t>
      </w:r>
      <w:r w:rsidRPr="00707DFD">
        <w:rPr>
          <w:rFonts w:cs="Times New Roman"/>
          <w:noProof/>
          <w:sz w:val="20"/>
          <w:szCs w:val="24"/>
        </w:rPr>
        <w:tab/>
        <w:t xml:space="preserve">H. Wang and S. Yang, “Design and control of a fast tool servo used in noncircular piston turning process,” </w:t>
      </w:r>
      <w:r w:rsidRPr="00707DFD">
        <w:rPr>
          <w:rFonts w:cs="Times New Roman"/>
          <w:i/>
          <w:iCs/>
          <w:noProof/>
          <w:sz w:val="20"/>
          <w:szCs w:val="24"/>
        </w:rPr>
        <w:t>Mech. Syst. Signal Process.</w:t>
      </w:r>
      <w:r w:rsidRPr="00707DFD">
        <w:rPr>
          <w:rFonts w:cs="Times New Roman"/>
          <w:noProof/>
          <w:sz w:val="20"/>
          <w:szCs w:val="24"/>
        </w:rPr>
        <w:t>, vol. 36, no. 1, pp. 87–94, Mar. 2013.</w:t>
      </w:r>
    </w:p>
    <w:p w14:paraId="30D2DECB"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[7]</w:t>
      </w:r>
      <w:r w:rsidRPr="00707DFD">
        <w:rPr>
          <w:rFonts w:cs="Times New Roman"/>
          <w:noProof/>
          <w:sz w:val="20"/>
          <w:szCs w:val="24"/>
        </w:rPr>
        <w:tab/>
        <w:t xml:space="preserve">T. A. Dow, K. Garrard, and A. Sohn, “Fast long range actuator (flora II) for freeform optical surfaces,” </w:t>
      </w:r>
      <w:r w:rsidRPr="00707DFD">
        <w:rPr>
          <w:rFonts w:cs="Times New Roman"/>
          <w:i/>
          <w:iCs/>
          <w:noProof/>
          <w:sz w:val="20"/>
          <w:szCs w:val="24"/>
        </w:rPr>
        <w:t>Proc. - ASPE Spring Top. Meet. Control Precis. Syst. ASPE 2010</w:t>
      </w:r>
      <w:r w:rsidRPr="00707DFD">
        <w:rPr>
          <w:rFonts w:cs="Times New Roman"/>
          <w:noProof/>
          <w:sz w:val="20"/>
          <w:szCs w:val="24"/>
        </w:rPr>
        <w:t>, vol. 48, no. Flora Ii, pp. 96–101, 2010.</w:t>
      </w:r>
    </w:p>
    <w:p w14:paraId="24B9EC69"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[8]</w:t>
      </w:r>
      <w:r w:rsidRPr="00707DFD">
        <w:rPr>
          <w:rFonts w:cs="Times New Roman"/>
          <w:noProof/>
          <w:sz w:val="20"/>
          <w:szCs w:val="24"/>
        </w:rPr>
        <w:tab/>
        <w:t>M. F. Byl, “Design and Control of a Long Stroke Fast Tool Servo,” no. 1993, p. 384, 2005.</w:t>
      </w:r>
    </w:p>
    <w:p w14:paraId="0BAF49BF"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[9]</w:t>
      </w:r>
      <w:r w:rsidRPr="00707DFD">
        <w:rPr>
          <w:rFonts w:cs="Times New Roman"/>
          <w:noProof/>
          <w:sz w:val="20"/>
          <w:szCs w:val="24"/>
        </w:rPr>
        <w:tab/>
        <w:t xml:space="preserve">H. Feng </w:t>
      </w:r>
      <w:r w:rsidRPr="00707DFD">
        <w:rPr>
          <w:rFonts w:cs="Times New Roman"/>
          <w:i/>
          <w:iCs/>
          <w:noProof/>
          <w:sz w:val="20"/>
          <w:szCs w:val="24"/>
        </w:rPr>
        <w:t>et al.</w:t>
      </w:r>
      <w:r w:rsidRPr="00707DFD">
        <w:rPr>
          <w:rFonts w:cs="Times New Roman"/>
          <w:noProof/>
          <w:sz w:val="20"/>
          <w:szCs w:val="24"/>
        </w:rPr>
        <w:t xml:space="preserve">, “Fabrication of freeform progressive addition lenses using a self-developed long stroke fast tool servo,” </w:t>
      </w:r>
      <w:r w:rsidRPr="00707DFD">
        <w:rPr>
          <w:rFonts w:cs="Times New Roman"/>
          <w:i/>
          <w:iCs/>
          <w:noProof/>
          <w:sz w:val="20"/>
          <w:szCs w:val="24"/>
        </w:rPr>
        <w:t>Int. J. Adv. Manuf. Technol.</w:t>
      </w:r>
      <w:r w:rsidRPr="00707DFD">
        <w:rPr>
          <w:rFonts w:cs="Times New Roman"/>
          <w:noProof/>
          <w:sz w:val="20"/>
          <w:szCs w:val="24"/>
        </w:rPr>
        <w:t>, vol. 91, no. 9–12, pp. 3799–3806, Aug. 2017.</w:t>
      </w:r>
    </w:p>
    <w:p w14:paraId="5EACD071"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[10]</w:t>
      </w:r>
      <w:r w:rsidRPr="00707DFD">
        <w:rPr>
          <w:rFonts w:cs="Times New Roman"/>
          <w:noProof/>
          <w:sz w:val="20"/>
          <w:szCs w:val="24"/>
        </w:rPr>
        <w:tab/>
        <w:t xml:space="preserve">Q. Liu, X. Zhou, Z. Liu, C. Lin, and L. Ma, “Long-stroke fast tool servo and a tool setting method for freeform optics fabrication,” </w:t>
      </w:r>
      <w:r w:rsidRPr="00707DFD">
        <w:rPr>
          <w:rFonts w:cs="Times New Roman"/>
          <w:i/>
          <w:iCs/>
          <w:noProof/>
          <w:sz w:val="20"/>
          <w:szCs w:val="24"/>
        </w:rPr>
        <w:t>Opt. Eng.</w:t>
      </w:r>
      <w:r w:rsidRPr="00707DFD">
        <w:rPr>
          <w:rFonts w:cs="Times New Roman"/>
          <w:noProof/>
          <w:sz w:val="20"/>
          <w:szCs w:val="24"/>
        </w:rPr>
        <w:t>, vol. 53, no. 9, p. 092005, 2014.</w:t>
      </w:r>
    </w:p>
    <w:p w14:paraId="26C577C3"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[11]</w:t>
      </w:r>
      <w:r w:rsidRPr="00707DFD">
        <w:rPr>
          <w:rFonts w:cs="Times New Roman"/>
          <w:noProof/>
          <w:sz w:val="20"/>
          <w:szCs w:val="24"/>
        </w:rPr>
        <w:tab/>
        <w:t>Precitech, “FTS 5000 Fast tool servo,” 2000. [Online]. Available: https://www.precitech.com/-/media/ametekprecitech/documents/brochures/accessories/fast-tool-servo/fts-5000-brochure-180718.pdf?la=en&amp;revision=da87a8b2-1df3-48f5-8586-e21413e98417&amp;hash=91E9BE91A26A0E3052B5A274F7C3125B. [Accessed: 17-Sep-2020].</w:t>
      </w:r>
    </w:p>
    <w:p w14:paraId="00903F39"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[12]</w:t>
      </w:r>
      <w:r w:rsidRPr="00707DFD">
        <w:rPr>
          <w:rFonts w:cs="Times New Roman"/>
          <w:noProof/>
          <w:sz w:val="20"/>
          <w:szCs w:val="24"/>
        </w:rPr>
        <w:tab/>
        <w:t xml:space="preserve">Z. Wu </w:t>
      </w:r>
      <w:r w:rsidRPr="00707DFD">
        <w:rPr>
          <w:rFonts w:cs="Times New Roman"/>
          <w:i/>
          <w:iCs/>
          <w:noProof/>
          <w:sz w:val="20"/>
          <w:szCs w:val="24"/>
        </w:rPr>
        <w:t>et al.</w:t>
      </w:r>
      <w:r w:rsidRPr="00707DFD">
        <w:rPr>
          <w:rFonts w:cs="Times New Roman"/>
          <w:noProof/>
          <w:sz w:val="20"/>
          <w:szCs w:val="24"/>
        </w:rPr>
        <w:t xml:space="preserve">, “High dynamic control of a flexure fast tool servo using on-line sequential extreme learning machine,” </w:t>
      </w:r>
      <w:r w:rsidRPr="00707DFD">
        <w:rPr>
          <w:rFonts w:cs="Times New Roman"/>
          <w:i/>
          <w:iCs/>
          <w:noProof/>
          <w:sz w:val="20"/>
          <w:szCs w:val="24"/>
        </w:rPr>
        <w:t>IEEE/ASME Int. Conf. Adv. Intell. Mechatronics, AIM</w:t>
      </w:r>
      <w:r w:rsidRPr="00707DFD">
        <w:rPr>
          <w:rFonts w:cs="Times New Roman"/>
          <w:noProof/>
          <w:sz w:val="20"/>
          <w:szCs w:val="24"/>
        </w:rPr>
        <w:t>, vol. 2018-July, pp. 604–609, 2018.</w:t>
      </w:r>
    </w:p>
    <w:p w14:paraId="38D616D8"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[13]</w:t>
      </w:r>
      <w:r w:rsidRPr="00707DFD">
        <w:rPr>
          <w:rFonts w:cs="Times New Roman"/>
          <w:noProof/>
          <w:sz w:val="20"/>
          <w:szCs w:val="24"/>
        </w:rPr>
        <w:tab/>
        <w:t xml:space="preserve">X. Zhou, Z. Zhu, S. Zhao, J. Lin, and J. Dou, “An improved adaptive feedforward cancellation for trajectory tracking of fast tool servo based on fractional calculus,” </w:t>
      </w:r>
      <w:r w:rsidRPr="00707DFD">
        <w:rPr>
          <w:rFonts w:cs="Times New Roman"/>
          <w:i/>
          <w:iCs/>
          <w:noProof/>
          <w:sz w:val="20"/>
          <w:szCs w:val="24"/>
        </w:rPr>
        <w:t>Procedia Eng.</w:t>
      </w:r>
      <w:r w:rsidRPr="00707DFD">
        <w:rPr>
          <w:rFonts w:cs="Times New Roman"/>
          <w:noProof/>
          <w:sz w:val="20"/>
          <w:szCs w:val="24"/>
        </w:rPr>
        <w:t>, vol. 15, pp. 315–320, 2011.</w:t>
      </w:r>
    </w:p>
    <w:p w14:paraId="08372B99"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[14]</w:t>
      </w:r>
      <w:r w:rsidRPr="00707DFD">
        <w:rPr>
          <w:rFonts w:cs="Times New Roman"/>
          <w:noProof/>
          <w:sz w:val="20"/>
          <w:szCs w:val="24"/>
        </w:rPr>
        <w:tab/>
        <w:t xml:space="preserve">D. Wu, K. Chen, and X. Wang, “Tracking control and active disturbance rejection with application to noncircular machining,” </w:t>
      </w:r>
      <w:r w:rsidRPr="00707DFD">
        <w:rPr>
          <w:rFonts w:cs="Times New Roman"/>
          <w:i/>
          <w:iCs/>
          <w:noProof/>
          <w:sz w:val="20"/>
          <w:szCs w:val="24"/>
        </w:rPr>
        <w:t>Int. J. Mach. Tools Manuf.</w:t>
      </w:r>
      <w:r w:rsidRPr="00707DFD">
        <w:rPr>
          <w:rFonts w:cs="Times New Roman"/>
          <w:noProof/>
          <w:sz w:val="20"/>
          <w:szCs w:val="24"/>
        </w:rPr>
        <w:t>, vol. 47, no. 15, pp. 2207–2217, 2007.</w:t>
      </w:r>
    </w:p>
    <w:p w14:paraId="47904454"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[15]</w:t>
      </w:r>
      <w:r w:rsidRPr="00707DFD">
        <w:rPr>
          <w:rFonts w:cs="Times New Roman"/>
          <w:noProof/>
          <w:sz w:val="20"/>
          <w:szCs w:val="24"/>
        </w:rPr>
        <w:tab/>
        <w:t xml:space="preserve">H. Zhang, G. Dong, M. Zhou, C. Song, Y. Huang, and K. Du, “A new variable structure sliding mode control strategy for fts in diamond-cutting microstructured surfaces,” </w:t>
      </w:r>
      <w:r w:rsidRPr="00707DFD">
        <w:rPr>
          <w:rFonts w:cs="Times New Roman"/>
          <w:i/>
          <w:iCs/>
          <w:noProof/>
          <w:sz w:val="20"/>
          <w:szCs w:val="24"/>
        </w:rPr>
        <w:t>Int. J. Adv. Manuf. Technol.</w:t>
      </w:r>
      <w:r w:rsidRPr="00707DFD">
        <w:rPr>
          <w:rFonts w:cs="Times New Roman"/>
          <w:noProof/>
          <w:sz w:val="20"/>
          <w:szCs w:val="24"/>
        </w:rPr>
        <w:t>, vol. 65, no. 5–8, pp. 1177–1184, 2013.</w:t>
      </w:r>
    </w:p>
    <w:p w14:paraId="049A29C1"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lastRenderedPageBreak/>
        <w:t>[16]</w:t>
      </w:r>
      <w:r w:rsidRPr="00707DFD">
        <w:rPr>
          <w:rFonts w:cs="Times New Roman"/>
          <w:noProof/>
          <w:sz w:val="20"/>
          <w:szCs w:val="24"/>
        </w:rPr>
        <w:tab/>
        <w:t xml:space="preserve">F. Duan, W. Le Zhu, A. Sun, and B. F. Ju, “Systematic modeling and rapid control for diamond machining of periodical optical surface,” </w:t>
      </w:r>
      <w:r w:rsidRPr="00707DFD">
        <w:rPr>
          <w:rFonts w:cs="Times New Roman"/>
          <w:i/>
          <w:iCs/>
          <w:noProof/>
          <w:sz w:val="20"/>
          <w:szCs w:val="24"/>
        </w:rPr>
        <w:t>J. Manuf. Process.</w:t>
      </w:r>
      <w:r w:rsidRPr="00707DFD">
        <w:rPr>
          <w:rFonts w:cs="Times New Roman"/>
          <w:noProof/>
          <w:sz w:val="20"/>
          <w:szCs w:val="24"/>
        </w:rPr>
        <w:t>, vol. 56, no. November 2019, pp. 451–462, 2020.</w:t>
      </w:r>
    </w:p>
    <w:p w14:paraId="29407F6C"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[17]</w:t>
      </w:r>
      <w:r w:rsidRPr="00707DFD">
        <w:rPr>
          <w:rFonts w:cs="Times New Roman"/>
          <w:noProof/>
          <w:sz w:val="20"/>
          <w:szCs w:val="24"/>
        </w:rPr>
        <w:tab/>
        <w:t xml:space="preserve">L. Zhu, Z. Li, F. Fang, S. Huang, and X. Zhang, “Review on fast tool servo machining of optical freeform surfaces,” </w:t>
      </w:r>
      <w:r w:rsidRPr="00707DFD">
        <w:rPr>
          <w:rFonts w:cs="Times New Roman"/>
          <w:i/>
          <w:iCs/>
          <w:noProof/>
          <w:sz w:val="20"/>
          <w:szCs w:val="24"/>
        </w:rPr>
        <w:t>Int. J. Adv. Manuf. Technol.</w:t>
      </w:r>
      <w:r w:rsidRPr="00707DFD">
        <w:rPr>
          <w:rFonts w:cs="Times New Roman"/>
          <w:noProof/>
          <w:sz w:val="20"/>
          <w:szCs w:val="24"/>
        </w:rPr>
        <w:t>, vol. 95, no. 5–8, pp. 2071–2092, 2018.</w:t>
      </w:r>
    </w:p>
    <w:p w14:paraId="2A650F74"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[18]</w:t>
      </w:r>
      <w:r w:rsidRPr="00707DFD">
        <w:rPr>
          <w:rFonts w:cs="Times New Roman"/>
          <w:noProof/>
          <w:sz w:val="20"/>
          <w:szCs w:val="24"/>
        </w:rPr>
        <w:tab/>
        <w:t xml:space="preserve">D. Xie, J. Q. Zhu, and F. Wang, “Fuzzy PID control to feed servo system of CNC machine tool,” </w:t>
      </w:r>
      <w:r w:rsidRPr="00707DFD">
        <w:rPr>
          <w:rFonts w:cs="Times New Roman"/>
          <w:i/>
          <w:iCs/>
          <w:noProof/>
          <w:sz w:val="20"/>
          <w:szCs w:val="24"/>
        </w:rPr>
        <w:t>Procedia Eng.</w:t>
      </w:r>
      <w:r w:rsidRPr="00707DFD">
        <w:rPr>
          <w:rFonts w:cs="Times New Roman"/>
          <w:noProof/>
          <w:sz w:val="20"/>
          <w:szCs w:val="24"/>
        </w:rPr>
        <w:t>, vol. 29, pp. 2853–2858, 2012.</w:t>
      </w:r>
    </w:p>
    <w:p w14:paraId="020E97FB"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[19]</w:t>
      </w:r>
      <w:r w:rsidRPr="00707DFD">
        <w:rPr>
          <w:rFonts w:cs="Times New Roman"/>
          <w:noProof/>
          <w:sz w:val="20"/>
          <w:szCs w:val="24"/>
        </w:rPr>
        <w:tab/>
        <w:t xml:space="preserve">C. Y. Lin and P. Y. Chen, “Precision tracking control of a biaxial piezo stage using repetitive control and double-feedforward compensation,” </w:t>
      </w:r>
      <w:r w:rsidRPr="00707DFD">
        <w:rPr>
          <w:rFonts w:cs="Times New Roman"/>
          <w:i/>
          <w:iCs/>
          <w:noProof/>
          <w:sz w:val="20"/>
          <w:szCs w:val="24"/>
        </w:rPr>
        <w:t>Mechatronics</w:t>
      </w:r>
      <w:r w:rsidRPr="00707DFD">
        <w:rPr>
          <w:rFonts w:cs="Times New Roman"/>
          <w:noProof/>
          <w:sz w:val="20"/>
          <w:szCs w:val="24"/>
        </w:rPr>
        <w:t>, vol. 21, no. 1, pp. 239–249, 2011.</w:t>
      </w:r>
    </w:p>
    <w:p w14:paraId="04E92C90"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[20]</w:t>
      </w:r>
      <w:r w:rsidRPr="00707DFD">
        <w:rPr>
          <w:rFonts w:cs="Times New Roman"/>
          <w:noProof/>
          <w:sz w:val="20"/>
          <w:szCs w:val="24"/>
        </w:rPr>
        <w:tab/>
        <w:t xml:space="preserve">Q. Chen, T. A. Dow, K. Garrard, A. Sohn, and D. Richardson, “Control of a fast long range actuator (FLORA),” </w:t>
      </w:r>
      <w:r w:rsidRPr="00707DFD">
        <w:rPr>
          <w:rFonts w:cs="Times New Roman"/>
          <w:i/>
          <w:iCs/>
          <w:noProof/>
          <w:sz w:val="20"/>
          <w:szCs w:val="24"/>
        </w:rPr>
        <w:t>Proc. 23rd Annu. Meet. Am. Soc. Precis. Eng. ASPE 2008 12th ICPE</w:t>
      </w:r>
      <w:r w:rsidRPr="00707DFD">
        <w:rPr>
          <w:rFonts w:cs="Times New Roman"/>
          <w:noProof/>
          <w:sz w:val="20"/>
          <w:szCs w:val="24"/>
        </w:rPr>
        <w:t>, pp. 1–4, 2008.</w:t>
      </w:r>
    </w:p>
    <w:p w14:paraId="005F4285"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[21]</w:t>
      </w:r>
      <w:r w:rsidRPr="00707DFD">
        <w:rPr>
          <w:rFonts w:cs="Times New Roman"/>
          <w:noProof/>
          <w:sz w:val="20"/>
          <w:szCs w:val="24"/>
        </w:rPr>
        <w:tab/>
        <w:t>E. M. Zdanowicz, “Design of a Fast Long Range Actuator – FLORA II,” North Carolina State University, 2009.</w:t>
      </w:r>
    </w:p>
    <w:p w14:paraId="6187A73F"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[22]</w:t>
      </w:r>
      <w:r w:rsidRPr="00707DFD">
        <w:rPr>
          <w:rFonts w:cs="Times New Roman"/>
          <w:noProof/>
          <w:sz w:val="20"/>
          <w:szCs w:val="24"/>
        </w:rPr>
        <w:tab/>
        <w:t xml:space="preserve">M. F. Byl and D. L. Trumper, “A long stroke fast tool servo with integral balance mass,” </w:t>
      </w:r>
      <w:r w:rsidRPr="00707DFD">
        <w:rPr>
          <w:rFonts w:cs="Times New Roman"/>
          <w:i/>
          <w:iCs/>
          <w:noProof/>
          <w:sz w:val="20"/>
          <w:szCs w:val="24"/>
        </w:rPr>
        <w:t>Proc. 20th Annu. ASPE Meet. ASPE 2005</w:t>
      </w:r>
      <w:r w:rsidRPr="00707DFD">
        <w:rPr>
          <w:rFonts w:cs="Times New Roman"/>
          <w:noProof/>
          <w:sz w:val="20"/>
          <w:szCs w:val="24"/>
        </w:rPr>
        <w:t>, 2005.</w:t>
      </w:r>
    </w:p>
    <w:p w14:paraId="2C27FCA6" w14:textId="77777777" w:rsidR="004D6583" w:rsidRPr="00707DFD" w:rsidRDefault="004D6583" w:rsidP="004D6583">
      <w:pPr>
        <w:autoSpaceDE w:val="0"/>
        <w:autoSpaceDN w:val="0"/>
        <w:adjustRightInd w:val="0"/>
        <w:spacing w:before="100"/>
        <w:ind w:left="640" w:firstLine="300"/>
        <w:jc w:val="left"/>
        <w:rPr>
          <w:rFonts w:cs="Times New Roman"/>
          <w:noProof/>
          <w:sz w:val="20"/>
          <w:szCs w:val="24"/>
        </w:rPr>
      </w:pPr>
      <w:r w:rsidRPr="00707DFD">
        <w:rPr>
          <w:rFonts w:cs="Times New Roman"/>
          <w:noProof/>
          <w:sz w:val="20"/>
          <w:szCs w:val="24"/>
        </w:rPr>
        <w:t>[23]</w:t>
      </w:r>
      <w:r w:rsidRPr="00707DFD">
        <w:rPr>
          <w:rFonts w:cs="Times New Roman"/>
          <w:noProof/>
          <w:sz w:val="20"/>
          <w:szCs w:val="24"/>
        </w:rPr>
        <w:tab/>
        <w:t xml:space="preserve">H. Liu, Y. Sun, B. Zhu, Y. Hu, and W. Xie, “Inertial force control and balance error analysis of fast tool servo based on the voice coil motor,” </w:t>
      </w:r>
      <w:r w:rsidRPr="00707DFD">
        <w:rPr>
          <w:rFonts w:cs="Times New Roman"/>
          <w:i/>
          <w:iCs/>
          <w:noProof/>
          <w:sz w:val="20"/>
          <w:szCs w:val="24"/>
        </w:rPr>
        <w:t>ICAC 2014 - Proc. 20th Int. Conf. Autom. Comput. Futur. Autom. Comput. Manuf.</w:t>
      </w:r>
      <w:r w:rsidRPr="00707DFD">
        <w:rPr>
          <w:rFonts w:cs="Times New Roman"/>
          <w:noProof/>
          <w:sz w:val="20"/>
          <w:szCs w:val="24"/>
        </w:rPr>
        <w:t>, no. September, pp. 243–247, 2014.</w:t>
      </w:r>
    </w:p>
    <w:p w14:paraId="151448B2" w14:textId="2979CF4D" w:rsidR="004D6583" w:rsidRPr="00707DFD" w:rsidRDefault="004D6583" w:rsidP="004D6583">
      <w:pPr>
        <w:autoSpaceDE w:val="0"/>
        <w:autoSpaceDN w:val="0"/>
        <w:adjustRightInd w:val="0"/>
        <w:spacing w:before="100"/>
        <w:ind w:left="640" w:firstLine="300"/>
        <w:jc w:val="left"/>
        <w:rPr>
          <w:rFonts w:cs="Times New Roman"/>
          <w:noProof/>
          <w:sz w:val="20"/>
        </w:rPr>
      </w:pPr>
      <w:r w:rsidRPr="00707DFD">
        <w:rPr>
          <w:rFonts w:cs="Times New Roman"/>
          <w:noProof/>
          <w:sz w:val="20"/>
          <w:szCs w:val="24"/>
        </w:rPr>
        <w:t>[24]</w:t>
      </w:r>
      <w:r w:rsidRPr="00707DFD">
        <w:rPr>
          <w:rFonts w:cs="Times New Roman"/>
          <w:noProof/>
          <w:sz w:val="20"/>
          <w:szCs w:val="24"/>
        </w:rPr>
        <w:tab/>
        <w:t xml:space="preserve">Z. Gong, D. Huo, Z. Niu, W. Chen, and I. Shyha, “Investigation of control algorithm for long-stroke fast tool servo system,” </w:t>
      </w:r>
      <w:r w:rsidRPr="00707DFD">
        <w:rPr>
          <w:rFonts w:cs="Times New Roman"/>
          <w:i/>
          <w:iCs/>
          <w:noProof/>
          <w:sz w:val="20"/>
          <w:szCs w:val="24"/>
        </w:rPr>
        <w:t>Precis. Eng.</w:t>
      </w:r>
      <w:r w:rsidRPr="00707DFD">
        <w:rPr>
          <w:rFonts w:cs="Times New Roman"/>
          <w:noProof/>
          <w:sz w:val="20"/>
          <w:szCs w:val="24"/>
        </w:rPr>
        <w:t>, Jan. 2022.</w:t>
      </w:r>
      <w:r w:rsidR="00DF7B7E" w:rsidRPr="00707DFD">
        <w:rPr>
          <w:rFonts w:cs="Times New Roman"/>
          <w:noProof/>
          <w:sz w:val="20"/>
          <w:szCs w:val="24"/>
        </w:rPr>
        <w:t xml:space="preserve"> https://doi.org/10.1016/j.precisioneng.2022.01.006</w:t>
      </w:r>
    </w:p>
    <w:p w14:paraId="4A8DE07B" w14:textId="2F6460F9" w:rsidR="00630193" w:rsidRPr="00707DFD" w:rsidRDefault="00630193" w:rsidP="00630193">
      <w:pPr>
        <w:spacing w:before="100" w:beforeAutospacing="1"/>
        <w:ind w:firstLineChars="0" w:firstLine="0"/>
        <w:rPr>
          <w:rFonts w:cs="Times New Roman"/>
        </w:rPr>
      </w:pPr>
      <w:r w:rsidRPr="00707DFD">
        <w:rPr>
          <w:rFonts w:cs="Times New Roman"/>
          <w:sz w:val="20"/>
          <w:szCs w:val="20"/>
        </w:rPr>
        <w:fldChar w:fldCharType="end"/>
      </w:r>
    </w:p>
    <w:sectPr w:rsidR="00630193" w:rsidRPr="00707DFD" w:rsidSect="0001687B">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1DD7F" w14:textId="77777777" w:rsidR="00F328BF" w:rsidRDefault="00F328BF" w:rsidP="003E481D">
      <w:pPr>
        <w:spacing w:after="0" w:line="240" w:lineRule="auto"/>
        <w:ind w:firstLine="360"/>
      </w:pPr>
      <w:r>
        <w:separator/>
      </w:r>
    </w:p>
  </w:endnote>
  <w:endnote w:type="continuationSeparator" w:id="0">
    <w:p w14:paraId="1C674722" w14:textId="77777777" w:rsidR="00F328BF" w:rsidRDefault="00F328BF" w:rsidP="003E481D">
      <w:pPr>
        <w:spacing w:after="0" w:line="240" w:lineRule="auto"/>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716EB" w14:textId="77777777" w:rsidR="00DF7B7E" w:rsidRDefault="00DF7B7E">
    <w:pPr>
      <w:pStyle w:val="Footer"/>
      <w:ind w:firstLine="27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133672"/>
      <w:docPartObj>
        <w:docPartGallery w:val="Page Numbers (Bottom of Page)"/>
        <w:docPartUnique/>
      </w:docPartObj>
    </w:sdtPr>
    <w:sdtEndPr>
      <w:rPr>
        <w:noProof/>
      </w:rPr>
    </w:sdtEndPr>
    <w:sdtContent>
      <w:p w14:paraId="64789529" w14:textId="3DCC9C4A" w:rsidR="00DF7B7E" w:rsidRDefault="00DF7B7E">
        <w:pPr>
          <w:pStyle w:val="Footer"/>
          <w:ind w:firstLine="270"/>
          <w:jc w:val="center"/>
        </w:pPr>
        <w:r>
          <w:fldChar w:fldCharType="begin"/>
        </w:r>
        <w:r>
          <w:instrText xml:space="preserve"> PAGE   \* MERGEFORMAT </w:instrText>
        </w:r>
        <w:r>
          <w:fldChar w:fldCharType="separate"/>
        </w:r>
        <w:r w:rsidR="00707DFD">
          <w:rPr>
            <w:noProof/>
          </w:rPr>
          <w:t>29</w:t>
        </w:r>
        <w:r>
          <w:rPr>
            <w:noProof/>
          </w:rPr>
          <w:fldChar w:fldCharType="end"/>
        </w:r>
      </w:p>
    </w:sdtContent>
  </w:sdt>
  <w:p w14:paraId="3AB32ED8" w14:textId="77777777" w:rsidR="00DF7B7E" w:rsidRDefault="00DF7B7E">
    <w:pPr>
      <w:pStyle w:val="Footer"/>
      <w:ind w:firstLine="27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1886F" w14:textId="77777777" w:rsidR="00DF7B7E" w:rsidRDefault="00DF7B7E">
    <w:pPr>
      <w:pStyle w:val="Footer"/>
      <w:ind w:firstLine="27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EA415" w14:textId="77777777" w:rsidR="00F328BF" w:rsidRDefault="00F328BF" w:rsidP="003E481D">
      <w:pPr>
        <w:spacing w:after="0" w:line="240" w:lineRule="auto"/>
        <w:ind w:firstLine="360"/>
      </w:pPr>
      <w:r>
        <w:separator/>
      </w:r>
    </w:p>
  </w:footnote>
  <w:footnote w:type="continuationSeparator" w:id="0">
    <w:p w14:paraId="6296B3BF" w14:textId="77777777" w:rsidR="00F328BF" w:rsidRDefault="00F328BF" w:rsidP="003E481D">
      <w:pPr>
        <w:spacing w:after="0" w:line="240" w:lineRule="auto"/>
        <w:ind w:firstLine="3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A0560" w14:textId="77777777" w:rsidR="00DF7B7E" w:rsidRDefault="00DF7B7E" w:rsidP="002B658D">
    <w:pPr>
      <w:pStyle w:val="Header"/>
      <w:pBdr>
        <w:bottom w:val="none" w:sz="0" w:space="0" w:color="auto"/>
      </w:pBdr>
      <w:ind w:firstLine="27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C8C5C" w14:textId="31DFAE68" w:rsidR="00DF7B7E" w:rsidRPr="0001687B" w:rsidRDefault="00DF7B7E" w:rsidP="00560992">
    <w:pPr>
      <w:ind w:left="36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68EB" w14:textId="77777777" w:rsidR="00DF7B7E" w:rsidRDefault="00DF7B7E">
    <w:pPr>
      <w:pStyle w:val="Header"/>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93A92"/>
    <w:multiLevelType w:val="hybridMultilevel"/>
    <w:tmpl w:val="88AC9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1143F5B"/>
    <w:multiLevelType w:val="hybridMultilevel"/>
    <w:tmpl w:val="42B0E3B0"/>
    <w:lvl w:ilvl="0" w:tplc="E076AAB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625D4A"/>
    <w:multiLevelType w:val="multilevel"/>
    <w:tmpl w:val="85D4B962"/>
    <w:styleLink w:val="Style1"/>
    <w:lvl w:ilvl="0">
      <w:start w:val="2"/>
      <w:numFmt w:val="decimal"/>
      <w:lvlText w:val="%1."/>
      <w:lvlJc w:val="left"/>
      <w:pPr>
        <w:ind w:left="360" w:hanging="360"/>
      </w:pPr>
      <w:rPr>
        <w:rFonts w:hint="default"/>
      </w:rPr>
    </w:lvl>
    <w:lvl w:ilvl="1">
      <w:start w:val="1"/>
      <w:numFmt w:val="none"/>
      <w:lvlText w:val="2.1"/>
      <w:lvlJc w:val="left"/>
      <w:pPr>
        <w:ind w:left="792" w:hanging="432"/>
      </w:pPr>
      <w:rPr>
        <w:rFonts w:ascii="Times New Roman" w:hAnsi="Times New Roman"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4C33366"/>
    <w:multiLevelType w:val="multilevel"/>
    <w:tmpl w:val="F79A82F2"/>
    <w:lvl w:ilvl="0">
      <w:start w:val="1"/>
      <w:numFmt w:val="decimal"/>
      <w:pStyle w:val="Heading2"/>
      <w:lvlText w:val="%1."/>
      <w:lvlJc w:val="left"/>
      <w:pPr>
        <w:ind w:left="425" w:hanging="425"/>
      </w:pPr>
    </w:lvl>
    <w:lvl w:ilvl="1">
      <w:start w:val="1"/>
      <w:numFmt w:val="decimal"/>
      <w:pStyle w:val="Heading3"/>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77A11D90"/>
    <w:multiLevelType w:val="hybridMultilevel"/>
    <w:tmpl w:val="9BC0A4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284"/>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3NzYyNDawMLA0tjRU0lEKTi0uzszPAykwqgUALYGzcSwAAAA="/>
  </w:docVars>
  <w:rsids>
    <w:rsidRoot w:val="00075F7B"/>
    <w:rsid w:val="0000074D"/>
    <w:rsid w:val="00000FBF"/>
    <w:rsid w:val="00001CBB"/>
    <w:rsid w:val="000029E1"/>
    <w:rsid w:val="00002ED0"/>
    <w:rsid w:val="00004913"/>
    <w:rsid w:val="0000494D"/>
    <w:rsid w:val="00005DCB"/>
    <w:rsid w:val="00005FB3"/>
    <w:rsid w:val="00006493"/>
    <w:rsid w:val="0000660C"/>
    <w:rsid w:val="000068FB"/>
    <w:rsid w:val="00007539"/>
    <w:rsid w:val="0000760C"/>
    <w:rsid w:val="0000798D"/>
    <w:rsid w:val="000103E7"/>
    <w:rsid w:val="00010909"/>
    <w:rsid w:val="00010FBD"/>
    <w:rsid w:val="00011118"/>
    <w:rsid w:val="0001167E"/>
    <w:rsid w:val="0001185A"/>
    <w:rsid w:val="00011DC6"/>
    <w:rsid w:val="00012FF8"/>
    <w:rsid w:val="0001373E"/>
    <w:rsid w:val="00013D14"/>
    <w:rsid w:val="0001492F"/>
    <w:rsid w:val="000162F1"/>
    <w:rsid w:val="0001687B"/>
    <w:rsid w:val="00016FB9"/>
    <w:rsid w:val="000174B3"/>
    <w:rsid w:val="00017694"/>
    <w:rsid w:val="000202AC"/>
    <w:rsid w:val="000209DC"/>
    <w:rsid w:val="0002274F"/>
    <w:rsid w:val="000244A5"/>
    <w:rsid w:val="0002479E"/>
    <w:rsid w:val="00024974"/>
    <w:rsid w:val="00025DA1"/>
    <w:rsid w:val="00025F66"/>
    <w:rsid w:val="000261C1"/>
    <w:rsid w:val="000275B8"/>
    <w:rsid w:val="000278BB"/>
    <w:rsid w:val="0002795B"/>
    <w:rsid w:val="00027A69"/>
    <w:rsid w:val="00027AF2"/>
    <w:rsid w:val="000303FF"/>
    <w:rsid w:val="00030784"/>
    <w:rsid w:val="000320CB"/>
    <w:rsid w:val="00033329"/>
    <w:rsid w:val="0003374A"/>
    <w:rsid w:val="00033AEB"/>
    <w:rsid w:val="00033B70"/>
    <w:rsid w:val="00033C3B"/>
    <w:rsid w:val="00035E03"/>
    <w:rsid w:val="00036497"/>
    <w:rsid w:val="000370C2"/>
    <w:rsid w:val="00037627"/>
    <w:rsid w:val="000379F6"/>
    <w:rsid w:val="00037A89"/>
    <w:rsid w:val="00037C37"/>
    <w:rsid w:val="00042273"/>
    <w:rsid w:val="00042A17"/>
    <w:rsid w:val="0004376E"/>
    <w:rsid w:val="000438DB"/>
    <w:rsid w:val="000440C5"/>
    <w:rsid w:val="00044F16"/>
    <w:rsid w:val="00045037"/>
    <w:rsid w:val="00045860"/>
    <w:rsid w:val="000460C1"/>
    <w:rsid w:val="00046B34"/>
    <w:rsid w:val="00046D75"/>
    <w:rsid w:val="00046FB8"/>
    <w:rsid w:val="00050BAF"/>
    <w:rsid w:val="00050CCD"/>
    <w:rsid w:val="000515A7"/>
    <w:rsid w:val="00051BB2"/>
    <w:rsid w:val="0005238A"/>
    <w:rsid w:val="000525BB"/>
    <w:rsid w:val="00052A41"/>
    <w:rsid w:val="00052A43"/>
    <w:rsid w:val="00053121"/>
    <w:rsid w:val="00053BDE"/>
    <w:rsid w:val="00053F62"/>
    <w:rsid w:val="00054B76"/>
    <w:rsid w:val="00054F17"/>
    <w:rsid w:val="00055766"/>
    <w:rsid w:val="00057001"/>
    <w:rsid w:val="00057153"/>
    <w:rsid w:val="00057E3F"/>
    <w:rsid w:val="000601C9"/>
    <w:rsid w:val="00060BCA"/>
    <w:rsid w:val="00060E76"/>
    <w:rsid w:val="00060F85"/>
    <w:rsid w:val="0006161D"/>
    <w:rsid w:val="00062876"/>
    <w:rsid w:val="00063457"/>
    <w:rsid w:val="0006384A"/>
    <w:rsid w:val="0006468F"/>
    <w:rsid w:val="0006552C"/>
    <w:rsid w:val="000667A5"/>
    <w:rsid w:val="000667EE"/>
    <w:rsid w:val="000667F0"/>
    <w:rsid w:val="00066923"/>
    <w:rsid w:val="000677F0"/>
    <w:rsid w:val="00067D47"/>
    <w:rsid w:val="0007065C"/>
    <w:rsid w:val="00071560"/>
    <w:rsid w:val="000718E8"/>
    <w:rsid w:val="00071948"/>
    <w:rsid w:val="00071F17"/>
    <w:rsid w:val="000720C1"/>
    <w:rsid w:val="000724C8"/>
    <w:rsid w:val="00072F6F"/>
    <w:rsid w:val="00074383"/>
    <w:rsid w:val="000744B2"/>
    <w:rsid w:val="000748C8"/>
    <w:rsid w:val="00075DD0"/>
    <w:rsid w:val="00075F7B"/>
    <w:rsid w:val="00076111"/>
    <w:rsid w:val="000774F1"/>
    <w:rsid w:val="000779A2"/>
    <w:rsid w:val="00080345"/>
    <w:rsid w:val="00080A39"/>
    <w:rsid w:val="000810EA"/>
    <w:rsid w:val="00081134"/>
    <w:rsid w:val="00081267"/>
    <w:rsid w:val="000817C1"/>
    <w:rsid w:val="00083420"/>
    <w:rsid w:val="00083990"/>
    <w:rsid w:val="000845C6"/>
    <w:rsid w:val="000847EF"/>
    <w:rsid w:val="00086462"/>
    <w:rsid w:val="00086C85"/>
    <w:rsid w:val="00091033"/>
    <w:rsid w:val="0009131A"/>
    <w:rsid w:val="00091780"/>
    <w:rsid w:val="00091E88"/>
    <w:rsid w:val="00092206"/>
    <w:rsid w:val="000922C2"/>
    <w:rsid w:val="0009288D"/>
    <w:rsid w:val="00092907"/>
    <w:rsid w:val="0009348C"/>
    <w:rsid w:val="00093D5D"/>
    <w:rsid w:val="00093E16"/>
    <w:rsid w:val="00095307"/>
    <w:rsid w:val="00095E4F"/>
    <w:rsid w:val="000962B9"/>
    <w:rsid w:val="00096997"/>
    <w:rsid w:val="00096F56"/>
    <w:rsid w:val="00097602"/>
    <w:rsid w:val="00097DA9"/>
    <w:rsid w:val="000A1067"/>
    <w:rsid w:val="000A3052"/>
    <w:rsid w:val="000A3A68"/>
    <w:rsid w:val="000A447B"/>
    <w:rsid w:val="000A4B7A"/>
    <w:rsid w:val="000A4E1F"/>
    <w:rsid w:val="000A5258"/>
    <w:rsid w:val="000A5887"/>
    <w:rsid w:val="000A5A75"/>
    <w:rsid w:val="000A5B7C"/>
    <w:rsid w:val="000A622D"/>
    <w:rsid w:val="000A67F0"/>
    <w:rsid w:val="000A6DE2"/>
    <w:rsid w:val="000A79A2"/>
    <w:rsid w:val="000A7A2D"/>
    <w:rsid w:val="000A7AF4"/>
    <w:rsid w:val="000B003B"/>
    <w:rsid w:val="000B022C"/>
    <w:rsid w:val="000B049F"/>
    <w:rsid w:val="000B18CC"/>
    <w:rsid w:val="000B231A"/>
    <w:rsid w:val="000B38AA"/>
    <w:rsid w:val="000B3B4B"/>
    <w:rsid w:val="000B4695"/>
    <w:rsid w:val="000B47D8"/>
    <w:rsid w:val="000B54F2"/>
    <w:rsid w:val="000B6004"/>
    <w:rsid w:val="000B7200"/>
    <w:rsid w:val="000B78E2"/>
    <w:rsid w:val="000B7BC6"/>
    <w:rsid w:val="000C011E"/>
    <w:rsid w:val="000C2118"/>
    <w:rsid w:val="000C22BE"/>
    <w:rsid w:val="000C22FC"/>
    <w:rsid w:val="000C23BC"/>
    <w:rsid w:val="000C3525"/>
    <w:rsid w:val="000C35DF"/>
    <w:rsid w:val="000C3E1C"/>
    <w:rsid w:val="000C3E7B"/>
    <w:rsid w:val="000C5333"/>
    <w:rsid w:val="000C569D"/>
    <w:rsid w:val="000C7011"/>
    <w:rsid w:val="000C79FF"/>
    <w:rsid w:val="000D0830"/>
    <w:rsid w:val="000D2D86"/>
    <w:rsid w:val="000D4FEE"/>
    <w:rsid w:val="000D6F96"/>
    <w:rsid w:val="000E0330"/>
    <w:rsid w:val="000E0FDE"/>
    <w:rsid w:val="000E149B"/>
    <w:rsid w:val="000E16A8"/>
    <w:rsid w:val="000E2054"/>
    <w:rsid w:val="000E428C"/>
    <w:rsid w:val="000E4B5E"/>
    <w:rsid w:val="000E4E24"/>
    <w:rsid w:val="000E5C52"/>
    <w:rsid w:val="000E6493"/>
    <w:rsid w:val="000E7310"/>
    <w:rsid w:val="000E76C8"/>
    <w:rsid w:val="000E76DC"/>
    <w:rsid w:val="000F00AE"/>
    <w:rsid w:val="000F12E8"/>
    <w:rsid w:val="000F133E"/>
    <w:rsid w:val="000F1597"/>
    <w:rsid w:val="000F17BB"/>
    <w:rsid w:val="000F1EA9"/>
    <w:rsid w:val="000F2557"/>
    <w:rsid w:val="000F2EB4"/>
    <w:rsid w:val="000F332B"/>
    <w:rsid w:val="000F3B59"/>
    <w:rsid w:val="000F557C"/>
    <w:rsid w:val="000F55C7"/>
    <w:rsid w:val="000F5AA9"/>
    <w:rsid w:val="000F6511"/>
    <w:rsid w:val="000F66EB"/>
    <w:rsid w:val="000F768E"/>
    <w:rsid w:val="000F76DB"/>
    <w:rsid w:val="00100D75"/>
    <w:rsid w:val="00100F69"/>
    <w:rsid w:val="00101345"/>
    <w:rsid w:val="00101920"/>
    <w:rsid w:val="00103B44"/>
    <w:rsid w:val="00103C9E"/>
    <w:rsid w:val="0010481B"/>
    <w:rsid w:val="00105852"/>
    <w:rsid w:val="0010684B"/>
    <w:rsid w:val="001074AD"/>
    <w:rsid w:val="00107871"/>
    <w:rsid w:val="00107FCA"/>
    <w:rsid w:val="0011061C"/>
    <w:rsid w:val="00110B1F"/>
    <w:rsid w:val="00110FFA"/>
    <w:rsid w:val="0011158C"/>
    <w:rsid w:val="00111641"/>
    <w:rsid w:val="001116EB"/>
    <w:rsid w:val="001119C8"/>
    <w:rsid w:val="00112415"/>
    <w:rsid w:val="00112B8C"/>
    <w:rsid w:val="00112CEC"/>
    <w:rsid w:val="00113C3B"/>
    <w:rsid w:val="00114A87"/>
    <w:rsid w:val="0011633B"/>
    <w:rsid w:val="001166A7"/>
    <w:rsid w:val="0011726B"/>
    <w:rsid w:val="00117549"/>
    <w:rsid w:val="001200A7"/>
    <w:rsid w:val="00120DEA"/>
    <w:rsid w:val="00121048"/>
    <w:rsid w:val="00121152"/>
    <w:rsid w:val="00121530"/>
    <w:rsid w:val="00121B14"/>
    <w:rsid w:val="00121BBF"/>
    <w:rsid w:val="00121D22"/>
    <w:rsid w:val="00121F28"/>
    <w:rsid w:val="00122366"/>
    <w:rsid w:val="00122731"/>
    <w:rsid w:val="00122B3E"/>
    <w:rsid w:val="001236C6"/>
    <w:rsid w:val="001238B7"/>
    <w:rsid w:val="00123DB3"/>
    <w:rsid w:val="00123F70"/>
    <w:rsid w:val="0012407C"/>
    <w:rsid w:val="001271E6"/>
    <w:rsid w:val="001275A9"/>
    <w:rsid w:val="00130EDB"/>
    <w:rsid w:val="00132C89"/>
    <w:rsid w:val="001338AF"/>
    <w:rsid w:val="00133D96"/>
    <w:rsid w:val="00133ECE"/>
    <w:rsid w:val="001358AF"/>
    <w:rsid w:val="00136705"/>
    <w:rsid w:val="001368AF"/>
    <w:rsid w:val="00136AAD"/>
    <w:rsid w:val="00136D55"/>
    <w:rsid w:val="00137185"/>
    <w:rsid w:val="001404F0"/>
    <w:rsid w:val="001406A7"/>
    <w:rsid w:val="001407D9"/>
    <w:rsid w:val="001409AB"/>
    <w:rsid w:val="00140AC4"/>
    <w:rsid w:val="00141033"/>
    <w:rsid w:val="001414DD"/>
    <w:rsid w:val="001416D4"/>
    <w:rsid w:val="001425E1"/>
    <w:rsid w:val="00143295"/>
    <w:rsid w:val="00143AC6"/>
    <w:rsid w:val="00143AD4"/>
    <w:rsid w:val="00143CC2"/>
    <w:rsid w:val="00143D35"/>
    <w:rsid w:val="0014509C"/>
    <w:rsid w:val="00146C1D"/>
    <w:rsid w:val="00146E76"/>
    <w:rsid w:val="00150437"/>
    <w:rsid w:val="00150A4F"/>
    <w:rsid w:val="00150AB1"/>
    <w:rsid w:val="0015106A"/>
    <w:rsid w:val="00151147"/>
    <w:rsid w:val="00151CBE"/>
    <w:rsid w:val="00152C4A"/>
    <w:rsid w:val="00152CE3"/>
    <w:rsid w:val="00152E6E"/>
    <w:rsid w:val="00153AE5"/>
    <w:rsid w:val="00154A5E"/>
    <w:rsid w:val="00155654"/>
    <w:rsid w:val="001559EA"/>
    <w:rsid w:val="00156DF0"/>
    <w:rsid w:val="00157176"/>
    <w:rsid w:val="0015728E"/>
    <w:rsid w:val="001574E2"/>
    <w:rsid w:val="00160542"/>
    <w:rsid w:val="00162155"/>
    <w:rsid w:val="001630AB"/>
    <w:rsid w:val="001637C6"/>
    <w:rsid w:val="00163927"/>
    <w:rsid w:val="00164D36"/>
    <w:rsid w:val="001651EB"/>
    <w:rsid w:val="00165266"/>
    <w:rsid w:val="0016542B"/>
    <w:rsid w:val="0016692C"/>
    <w:rsid w:val="001674B8"/>
    <w:rsid w:val="0016750D"/>
    <w:rsid w:val="00167D88"/>
    <w:rsid w:val="00167F12"/>
    <w:rsid w:val="001705EA"/>
    <w:rsid w:val="00171036"/>
    <w:rsid w:val="001711F0"/>
    <w:rsid w:val="00171AEA"/>
    <w:rsid w:val="00171F82"/>
    <w:rsid w:val="00172249"/>
    <w:rsid w:val="00172D12"/>
    <w:rsid w:val="00173D43"/>
    <w:rsid w:val="00174262"/>
    <w:rsid w:val="00174922"/>
    <w:rsid w:val="00174BAA"/>
    <w:rsid w:val="00174C5B"/>
    <w:rsid w:val="0017508B"/>
    <w:rsid w:val="00176F94"/>
    <w:rsid w:val="0017714A"/>
    <w:rsid w:val="00177C07"/>
    <w:rsid w:val="001800C6"/>
    <w:rsid w:val="001809CF"/>
    <w:rsid w:val="00180A81"/>
    <w:rsid w:val="00180ACA"/>
    <w:rsid w:val="00181A24"/>
    <w:rsid w:val="00181D6D"/>
    <w:rsid w:val="0018273F"/>
    <w:rsid w:val="001827AD"/>
    <w:rsid w:val="00182955"/>
    <w:rsid w:val="0018432D"/>
    <w:rsid w:val="00184ADE"/>
    <w:rsid w:val="00184E3B"/>
    <w:rsid w:val="00186816"/>
    <w:rsid w:val="00186A09"/>
    <w:rsid w:val="00187294"/>
    <w:rsid w:val="00187BCE"/>
    <w:rsid w:val="00187CF1"/>
    <w:rsid w:val="00187E40"/>
    <w:rsid w:val="00190087"/>
    <w:rsid w:val="001905C8"/>
    <w:rsid w:val="00190DE5"/>
    <w:rsid w:val="001913C5"/>
    <w:rsid w:val="00192031"/>
    <w:rsid w:val="00192326"/>
    <w:rsid w:val="001927A2"/>
    <w:rsid w:val="00192BAA"/>
    <w:rsid w:val="00192EC1"/>
    <w:rsid w:val="00193339"/>
    <w:rsid w:val="00193435"/>
    <w:rsid w:val="0019351B"/>
    <w:rsid w:val="0019390B"/>
    <w:rsid w:val="00193A6E"/>
    <w:rsid w:val="00193D39"/>
    <w:rsid w:val="00193FE7"/>
    <w:rsid w:val="001947CB"/>
    <w:rsid w:val="00195CA0"/>
    <w:rsid w:val="00195DED"/>
    <w:rsid w:val="00195FFA"/>
    <w:rsid w:val="001965E0"/>
    <w:rsid w:val="00196DDB"/>
    <w:rsid w:val="00196EDA"/>
    <w:rsid w:val="001A0028"/>
    <w:rsid w:val="001A0AAB"/>
    <w:rsid w:val="001A10C7"/>
    <w:rsid w:val="001A13A0"/>
    <w:rsid w:val="001A1EE8"/>
    <w:rsid w:val="001A267C"/>
    <w:rsid w:val="001A3432"/>
    <w:rsid w:val="001A42F0"/>
    <w:rsid w:val="001A5CBD"/>
    <w:rsid w:val="001A6929"/>
    <w:rsid w:val="001A6BEA"/>
    <w:rsid w:val="001A75ED"/>
    <w:rsid w:val="001B03CF"/>
    <w:rsid w:val="001B0F9F"/>
    <w:rsid w:val="001B33F1"/>
    <w:rsid w:val="001B3D63"/>
    <w:rsid w:val="001B4541"/>
    <w:rsid w:val="001B59A6"/>
    <w:rsid w:val="001B7082"/>
    <w:rsid w:val="001B774D"/>
    <w:rsid w:val="001C00D5"/>
    <w:rsid w:val="001C026F"/>
    <w:rsid w:val="001C0964"/>
    <w:rsid w:val="001C0D25"/>
    <w:rsid w:val="001C0D4B"/>
    <w:rsid w:val="001C1721"/>
    <w:rsid w:val="001C1DB6"/>
    <w:rsid w:val="001C22BD"/>
    <w:rsid w:val="001C276C"/>
    <w:rsid w:val="001C2891"/>
    <w:rsid w:val="001C3821"/>
    <w:rsid w:val="001C5796"/>
    <w:rsid w:val="001C73A5"/>
    <w:rsid w:val="001C7BFF"/>
    <w:rsid w:val="001C7D39"/>
    <w:rsid w:val="001D08F2"/>
    <w:rsid w:val="001D0920"/>
    <w:rsid w:val="001D192F"/>
    <w:rsid w:val="001D20B6"/>
    <w:rsid w:val="001D21F0"/>
    <w:rsid w:val="001D2211"/>
    <w:rsid w:val="001D2265"/>
    <w:rsid w:val="001D2667"/>
    <w:rsid w:val="001D268B"/>
    <w:rsid w:val="001D26CD"/>
    <w:rsid w:val="001D2B48"/>
    <w:rsid w:val="001D3088"/>
    <w:rsid w:val="001D416D"/>
    <w:rsid w:val="001D4726"/>
    <w:rsid w:val="001D480B"/>
    <w:rsid w:val="001D56DC"/>
    <w:rsid w:val="001D5A98"/>
    <w:rsid w:val="001D6F06"/>
    <w:rsid w:val="001D7CB9"/>
    <w:rsid w:val="001E095A"/>
    <w:rsid w:val="001E1381"/>
    <w:rsid w:val="001E16AD"/>
    <w:rsid w:val="001E1D62"/>
    <w:rsid w:val="001E280A"/>
    <w:rsid w:val="001E2A18"/>
    <w:rsid w:val="001E2D0B"/>
    <w:rsid w:val="001E36BA"/>
    <w:rsid w:val="001E41B6"/>
    <w:rsid w:val="001E4DF9"/>
    <w:rsid w:val="001E4F5B"/>
    <w:rsid w:val="001E5CE5"/>
    <w:rsid w:val="001E620A"/>
    <w:rsid w:val="001E637F"/>
    <w:rsid w:val="001E64A3"/>
    <w:rsid w:val="001E6B64"/>
    <w:rsid w:val="001E6C51"/>
    <w:rsid w:val="001E7171"/>
    <w:rsid w:val="001F0299"/>
    <w:rsid w:val="001F02E7"/>
    <w:rsid w:val="001F2001"/>
    <w:rsid w:val="001F2D1E"/>
    <w:rsid w:val="001F45BE"/>
    <w:rsid w:val="001F4B7D"/>
    <w:rsid w:val="001F4E23"/>
    <w:rsid w:val="001F5B2F"/>
    <w:rsid w:val="001F618B"/>
    <w:rsid w:val="001F738E"/>
    <w:rsid w:val="001F783A"/>
    <w:rsid w:val="002006F4"/>
    <w:rsid w:val="0020076F"/>
    <w:rsid w:val="00200FA2"/>
    <w:rsid w:val="00201B3F"/>
    <w:rsid w:val="00201CB5"/>
    <w:rsid w:val="00201FF9"/>
    <w:rsid w:val="0020355B"/>
    <w:rsid w:val="00203FBB"/>
    <w:rsid w:val="0020472F"/>
    <w:rsid w:val="0020520D"/>
    <w:rsid w:val="002056C9"/>
    <w:rsid w:val="002059DD"/>
    <w:rsid w:val="00205F98"/>
    <w:rsid w:val="00206B89"/>
    <w:rsid w:val="00207115"/>
    <w:rsid w:val="0020717E"/>
    <w:rsid w:val="0020720F"/>
    <w:rsid w:val="00207358"/>
    <w:rsid w:val="00210175"/>
    <w:rsid w:val="002114E1"/>
    <w:rsid w:val="0021168F"/>
    <w:rsid w:val="00211FAF"/>
    <w:rsid w:val="00212181"/>
    <w:rsid w:val="002122BC"/>
    <w:rsid w:val="0021246F"/>
    <w:rsid w:val="00213874"/>
    <w:rsid w:val="00213EF0"/>
    <w:rsid w:val="002155E8"/>
    <w:rsid w:val="00215823"/>
    <w:rsid w:val="002158A9"/>
    <w:rsid w:val="002167CC"/>
    <w:rsid w:val="00217B1F"/>
    <w:rsid w:val="00217E66"/>
    <w:rsid w:val="00221349"/>
    <w:rsid w:val="002213C7"/>
    <w:rsid w:val="00221B71"/>
    <w:rsid w:val="00221E8F"/>
    <w:rsid w:val="00222736"/>
    <w:rsid w:val="002234EB"/>
    <w:rsid w:val="002237F3"/>
    <w:rsid w:val="002255AE"/>
    <w:rsid w:val="0022739B"/>
    <w:rsid w:val="002300FD"/>
    <w:rsid w:val="00230AFA"/>
    <w:rsid w:val="0023146D"/>
    <w:rsid w:val="00231FCD"/>
    <w:rsid w:val="0023209A"/>
    <w:rsid w:val="00232418"/>
    <w:rsid w:val="00232453"/>
    <w:rsid w:val="00232C03"/>
    <w:rsid w:val="0023351D"/>
    <w:rsid w:val="002343E0"/>
    <w:rsid w:val="002349E3"/>
    <w:rsid w:val="00234E65"/>
    <w:rsid w:val="002352C5"/>
    <w:rsid w:val="002361E5"/>
    <w:rsid w:val="00236552"/>
    <w:rsid w:val="00237593"/>
    <w:rsid w:val="00237F58"/>
    <w:rsid w:val="00240AF6"/>
    <w:rsid w:val="00240C39"/>
    <w:rsid w:val="00241065"/>
    <w:rsid w:val="00241B49"/>
    <w:rsid w:val="0024270F"/>
    <w:rsid w:val="00242F2F"/>
    <w:rsid w:val="00242FA1"/>
    <w:rsid w:val="00243576"/>
    <w:rsid w:val="00243A5B"/>
    <w:rsid w:val="00243D37"/>
    <w:rsid w:val="00244158"/>
    <w:rsid w:val="00244933"/>
    <w:rsid w:val="00244DBE"/>
    <w:rsid w:val="002450C1"/>
    <w:rsid w:val="002458F7"/>
    <w:rsid w:val="002463AC"/>
    <w:rsid w:val="00246D61"/>
    <w:rsid w:val="00247470"/>
    <w:rsid w:val="00247538"/>
    <w:rsid w:val="00247657"/>
    <w:rsid w:val="0024797D"/>
    <w:rsid w:val="00247F08"/>
    <w:rsid w:val="00247FC7"/>
    <w:rsid w:val="00250A06"/>
    <w:rsid w:val="0025165F"/>
    <w:rsid w:val="002521B5"/>
    <w:rsid w:val="00252894"/>
    <w:rsid w:val="002535A1"/>
    <w:rsid w:val="002536C4"/>
    <w:rsid w:val="002560E8"/>
    <w:rsid w:val="00257895"/>
    <w:rsid w:val="0025796B"/>
    <w:rsid w:val="00257B26"/>
    <w:rsid w:val="00260BEB"/>
    <w:rsid w:val="00261779"/>
    <w:rsid w:val="002619D3"/>
    <w:rsid w:val="00261B6E"/>
    <w:rsid w:val="002634B8"/>
    <w:rsid w:val="00263B45"/>
    <w:rsid w:val="00263CF4"/>
    <w:rsid w:val="00264495"/>
    <w:rsid w:val="00265890"/>
    <w:rsid w:val="00265B2B"/>
    <w:rsid w:val="00265FFF"/>
    <w:rsid w:val="00266906"/>
    <w:rsid w:val="002669A1"/>
    <w:rsid w:val="00266A47"/>
    <w:rsid w:val="00266C01"/>
    <w:rsid w:val="00271CD0"/>
    <w:rsid w:val="00271D16"/>
    <w:rsid w:val="00271E29"/>
    <w:rsid w:val="00273EDC"/>
    <w:rsid w:val="00274A75"/>
    <w:rsid w:val="00275098"/>
    <w:rsid w:val="00275E1D"/>
    <w:rsid w:val="00276AEA"/>
    <w:rsid w:val="00276BB5"/>
    <w:rsid w:val="00276E86"/>
    <w:rsid w:val="0027742D"/>
    <w:rsid w:val="0027752F"/>
    <w:rsid w:val="00277644"/>
    <w:rsid w:val="002802C8"/>
    <w:rsid w:val="002807BF"/>
    <w:rsid w:val="00280DE0"/>
    <w:rsid w:val="00283603"/>
    <w:rsid w:val="002847C4"/>
    <w:rsid w:val="002853BE"/>
    <w:rsid w:val="0028581E"/>
    <w:rsid w:val="00285933"/>
    <w:rsid w:val="00285D49"/>
    <w:rsid w:val="00286097"/>
    <w:rsid w:val="0028638C"/>
    <w:rsid w:val="00286A90"/>
    <w:rsid w:val="00286C7F"/>
    <w:rsid w:val="00286E30"/>
    <w:rsid w:val="00286EA0"/>
    <w:rsid w:val="002877B7"/>
    <w:rsid w:val="0029003F"/>
    <w:rsid w:val="00291C83"/>
    <w:rsid w:val="00291FB9"/>
    <w:rsid w:val="002922FB"/>
    <w:rsid w:val="002936B5"/>
    <w:rsid w:val="002947F3"/>
    <w:rsid w:val="00295B43"/>
    <w:rsid w:val="00295F80"/>
    <w:rsid w:val="00295FC8"/>
    <w:rsid w:val="00296A4F"/>
    <w:rsid w:val="00297783"/>
    <w:rsid w:val="00297931"/>
    <w:rsid w:val="00297B62"/>
    <w:rsid w:val="00297E00"/>
    <w:rsid w:val="002A0F70"/>
    <w:rsid w:val="002A432E"/>
    <w:rsid w:val="002A5660"/>
    <w:rsid w:val="002A5BC2"/>
    <w:rsid w:val="002A6128"/>
    <w:rsid w:val="002A771A"/>
    <w:rsid w:val="002B1281"/>
    <w:rsid w:val="002B22FE"/>
    <w:rsid w:val="002B2654"/>
    <w:rsid w:val="002B2928"/>
    <w:rsid w:val="002B297B"/>
    <w:rsid w:val="002B3830"/>
    <w:rsid w:val="002B38EA"/>
    <w:rsid w:val="002B4C7C"/>
    <w:rsid w:val="002B4D4E"/>
    <w:rsid w:val="002B573B"/>
    <w:rsid w:val="002B62F3"/>
    <w:rsid w:val="002B658D"/>
    <w:rsid w:val="002B6779"/>
    <w:rsid w:val="002B6D96"/>
    <w:rsid w:val="002B7190"/>
    <w:rsid w:val="002B7E3E"/>
    <w:rsid w:val="002B7F4B"/>
    <w:rsid w:val="002C1BC5"/>
    <w:rsid w:val="002C236D"/>
    <w:rsid w:val="002C3B15"/>
    <w:rsid w:val="002C3E26"/>
    <w:rsid w:val="002C499C"/>
    <w:rsid w:val="002C5783"/>
    <w:rsid w:val="002C5E8E"/>
    <w:rsid w:val="002C7511"/>
    <w:rsid w:val="002C7CB1"/>
    <w:rsid w:val="002C7D4A"/>
    <w:rsid w:val="002D0786"/>
    <w:rsid w:val="002D1070"/>
    <w:rsid w:val="002D1240"/>
    <w:rsid w:val="002D145B"/>
    <w:rsid w:val="002D177F"/>
    <w:rsid w:val="002D1F28"/>
    <w:rsid w:val="002D22C6"/>
    <w:rsid w:val="002D274B"/>
    <w:rsid w:val="002D2E97"/>
    <w:rsid w:val="002D314D"/>
    <w:rsid w:val="002D3297"/>
    <w:rsid w:val="002D4EC1"/>
    <w:rsid w:val="002D5DB0"/>
    <w:rsid w:val="002D6667"/>
    <w:rsid w:val="002D783B"/>
    <w:rsid w:val="002D7B05"/>
    <w:rsid w:val="002E0034"/>
    <w:rsid w:val="002E1191"/>
    <w:rsid w:val="002E1573"/>
    <w:rsid w:val="002E1593"/>
    <w:rsid w:val="002E1630"/>
    <w:rsid w:val="002E1723"/>
    <w:rsid w:val="002E1A1E"/>
    <w:rsid w:val="002E2528"/>
    <w:rsid w:val="002E282C"/>
    <w:rsid w:val="002E28C3"/>
    <w:rsid w:val="002E2ACE"/>
    <w:rsid w:val="002E3571"/>
    <w:rsid w:val="002E48CD"/>
    <w:rsid w:val="002E5265"/>
    <w:rsid w:val="002E572D"/>
    <w:rsid w:val="002E5A04"/>
    <w:rsid w:val="002E6A35"/>
    <w:rsid w:val="002E6CDD"/>
    <w:rsid w:val="002E7D0F"/>
    <w:rsid w:val="002F0F95"/>
    <w:rsid w:val="002F16DA"/>
    <w:rsid w:val="002F1A6B"/>
    <w:rsid w:val="002F2F0D"/>
    <w:rsid w:val="002F3505"/>
    <w:rsid w:val="002F37F2"/>
    <w:rsid w:val="002F3D34"/>
    <w:rsid w:val="002F4E05"/>
    <w:rsid w:val="002F5090"/>
    <w:rsid w:val="002F5865"/>
    <w:rsid w:val="002F5A1E"/>
    <w:rsid w:val="002F6891"/>
    <w:rsid w:val="002F69B2"/>
    <w:rsid w:val="002F732D"/>
    <w:rsid w:val="00300157"/>
    <w:rsid w:val="0030034A"/>
    <w:rsid w:val="0030072A"/>
    <w:rsid w:val="003017F7"/>
    <w:rsid w:val="00301F59"/>
    <w:rsid w:val="00302464"/>
    <w:rsid w:val="003032DD"/>
    <w:rsid w:val="003035B7"/>
    <w:rsid w:val="00303B59"/>
    <w:rsid w:val="00305559"/>
    <w:rsid w:val="00305C37"/>
    <w:rsid w:val="00306194"/>
    <w:rsid w:val="003066F1"/>
    <w:rsid w:val="00306A14"/>
    <w:rsid w:val="00307107"/>
    <w:rsid w:val="00307284"/>
    <w:rsid w:val="0030743A"/>
    <w:rsid w:val="0030782B"/>
    <w:rsid w:val="00307963"/>
    <w:rsid w:val="00310302"/>
    <w:rsid w:val="00310892"/>
    <w:rsid w:val="00310D5A"/>
    <w:rsid w:val="00310EBD"/>
    <w:rsid w:val="00311405"/>
    <w:rsid w:val="00311545"/>
    <w:rsid w:val="0031215F"/>
    <w:rsid w:val="00312233"/>
    <w:rsid w:val="00313275"/>
    <w:rsid w:val="00314892"/>
    <w:rsid w:val="00314AFE"/>
    <w:rsid w:val="00314CA7"/>
    <w:rsid w:val="00314CEA"/>
    <w:rsid w:val="00314E8A"/>
    <w:rsid w:val="0031543F"/>
    <w:rsid w:val="003157CD"/>
    <w:rsid w:val="0031593C"/>
    <w:rsid w:val="00316E70"/>
    <w:rsid w:val="00317833"/>
    <w:rsid w:val="00317911"/>
    <w:rsid w:val="00317F4B"/>
    <w:rsid w:val="003206DB"/>
    <w:rsid w:val="00320C67"/>
    <w:rsid w:val="003212BE"/>
    <w:rsid w:val="00321DA6"/>
    <w:rsid w:val="003224B6"/>
    <w:rsid w:val="003240B4"/>
    <w:rsid w:val="003243A0"/>
    <w:rsid w:val="00325645"/>
    <w:rsid w:val="00325C0B"/>
    <w:rsid w:val="00325EFE"/>
    <w:rsid w:val="00326BC8"/>
    <w:rsid w:val="00327AD6"/>
    <w:rsid w:val="003308A9"/>
    <w:rsid w:val="00330917"/>
    <w:rsid w:val="003312F0"/>
    <w:rsid w:val="003316A8"/>
    <w:rsid w:val="00331EBE"/>
    <w:rsid w:val="00332ABB"/>
    <w:rsid w:val="0033332B"/>
    <w:rsid w:val="00333B45"/>
    <w:rsid w:val="00333D25"/>
    <w:rsid w:val="0033473F"/>
    <w:rsid w:val="00334841"/>
    <w:rsid w:val="00334AFF"/>
    <w:rsid w:val="00334C03"/>
    <w:rsid w:val="00334DEB"/>
    <w:rsid w:val="00335AF9"/>
    <w:rsid w:val="00335FCC"/>
    <w:rsid w:val="003364DD"/>
    <w:rsid w:val="0033744D"/>
    <w:rsid w:val="003375CC"/>
    <w:rsid w:val="00340A81"/>
    <w:rsid w:val="00340C93"/>
    <w:rsid w:val="00340FF2"/>
    <w:rsid w:val="00341054"/>
    <w:rsid w:val="003418CD"/>
    <w:rsid w:val="00341A6F"/>
    <w:rsid w:val="00341AAD"/>
    <w:rsid w:val="00341F07"/>
    <w:rsid w:val="003428E7"/>
    <w:rsid w:val="003429B0"/>
    <w:rsid w:val="0034301E"/>
    <w:rsid w:val="00343813"/>
    <w:rsid w:val="00344964"/>
    <w:rsid w:val="0034547D"/>
    <w:rsid w:val="003458C6"/>
    <w:rsid w:val="00346729"/>
    <w:rsid w:val="00346F70"/>
    <w:rsid w:val="003477E5"/>
    <w:rsid w:val="00347B7E"/>
    <w:rsid w:val="00347B9B"/>
    <w:rsid w:val="003507BB"/>
    <w:rsid w:val="00350CC2"/>
    <w:rsid w:val="00350F48"/>
    <w:rsid w:val="00350F90"/>
    <w:rsid w:val="00351418"/>
    <w:rsid w:val="00351731"/>
    <w:rsid w:val="00351C5A"/>
    <w:rsid w:val="00352231"/>
    <w:rsid w:val="00352869"/>
    <w:rsid w:val="00353EB0"/>
    <w:rsid w:val="00354C7F"/>
    <w:rsid w:val="00355556"/>
    <w:rsid w:val="0035667D"/>
    <w:rsid w:val="00356B78"/>
    <w:rsid w:val="00356C81"/>
    <w:rsid w:val="00357B86"/>
    <w:rsid w:val="00357E47"/>
    <w:rsid w:val="00361053"/>
    <w:rsid w:val="00361EBD"/>
    <w:rsid w:val="00362501"/>
    <w:rsid w:val="00362743"/>
    <w:rsid w:val="00363021"/>
    <w:rsid w:val="00363893"/>
    <w:rsid w:val="00363F5F"/>
    <w:rsid w:val="00364341"/>
    <w:rsid w:val="00364AD4"/>
    <w:rsid w:val="00364D2F"/>
    <w:rsid w:val="003669DA"/>
    <w:rsid w:val="00367ECC"/>
    <w:rsid w:val="0037010B"/>
    <w:rsid w:val="0037155C"/>
    <w:rsid w:val="00372078"/>
    <w:rsid w:val="003721E8"/>
    <w:rsid w:val="003723C6"/>
    <w:rsid w:val="00372CD8"/>
    <w:rsid w:val="0037478F"/>
    <w:rsid w:val="00374AB0"/>
    <w:rsid w:val="003753F0"/>
    <w:rsid w:val="0037556F"/>
    <w:rsid w:val="00376077"/>
    <w:rsid w:val="0037659F"/>
    <w:rsid w:val="00376841"/>
    <w:rsid w:val="00376C9E"/>
    <w:rsid w:val="0037778B"/>
    <w:rsid w:val="00377D89"/>
    <w:rsid w:val="003811EB"/>
    <w:rsid w:val="003812DE"/>
    <w:rsid w:val="00381A3A"/>
    <w:rsid w:val="00381E4D"/>
    <w:rsid w:val="0038296A"/>
    <w:rsid w:val="0038487C"/>
    <w:rsid w:val="00384A88"/>
    <w:rsid w:val="0038546C"/>
    <w:rsid w:val="0038553C"/>
    <w:rsid w:val="003861AB"/>
    <w:rsid w:val="0038640F"/>
    <w:rsid w:val="0038676F"/>
    <w:rsid w:val="003867D3"/>
    <w:rsid w:val="00390399"/>
    <w:rsid w:val="003904D8"/>
    <w:rsid w:val="00390604"/>
    <w:rsid w:val="00391CEB"/>
    <w:rsid w:val="00392B32"/>
    <w:rsid w:val="00393C88"/>
    <w:rsid w:val="00393DF2"/>
    <w:rsid w:val="00394FDB"/>
    <w:rsid w:val="003954EC"/>
    <w:rsid w:val="00395604"/>
    <w:rsid w:val="00395AA8"/>
    <w:rsid w:val="003960DB"/>
    <w:rsid w:val="00396248"/>
    <w:rsid w:val="00396C39"/>
    <w:rsid w:val="003970F9"/>
    <w:rsid w:val="0039771C"/>
    <w:rsid w:val="003A1415"/>
    <w:rsid w:val="003A1B63"/>
    <w:rsid w:val="003A200F"/>
    <w:rsid w:val="003A3892"/>
    <w:rsid w:val="003A3AAF"/>
    <w:rsid w:val="003A455D"/>
    <w:rsid w:val="003A561A"/>
    <w:rsid w:val="003A5664"/>
    <w:rsid w:val="003A6DB9"/>
    <w:rsid w:val="003A7616"/>
    <w:rsid w:val="003A7B6D"/>
    <w:rsid w:val="003B0361"/>
    <w:rsid w:val="003B0C3C"/>
    <w:rsid w:val="003B11DB"/>
    <w:rsid w:val="003B19BF"/>
    <w:rsid w:val="003B25E8"/>
    <w:rsid w:val="003B25F1"/>
    <w:rsid w:val="003B2A21"/>
    <w:rsid w:val="003B3A5B"/>
    <w:rsid w:val="003B42A2"/>
    <w:rsid w:val="003B4363"/>
    <w:rsid w:val="003B4498"/>
    <w:rsid w:val="003B5B1D"/>
    <w:rsid w:val="003B5BE8"/>
    <w:rsid w:val="003B5E35"/>
    <w:rsid w:val="003B6AB0"/>
    <w:rsid w:val="003B6F99"/>
    <w:rsid w:val="003B7907"/>
    <w:rsid w:val="003C1A85"/>
    <w:rsid w:val="003C1C39"/>
    <w:rsid w:val="003C1F5A"/>
    <w:rsid w:val="003C2D0A"/>
    <w:rsid w:val="003C2D89"/>
    <w:rsid w:val="003C2F3A"/>
    <w:rsid w:val="003C46A7"/>
    <w:rsid w:val="003C4FF0"/>
    <w:rsid w:val="003C549F"/>
    <w:rsid w:val="003C6FE9"/>
    <w:rsid w:val="003C7301"/>
    <w:rsid w:val="003D0820"/>
    <w:rsid w:val="003D0ADF"/>
    <w:rsid w:val="003D0CCE"/>
    <w:rsid w:val="003D0FC7"/>
    <w:rsid w:val="003D121D"/>
    <w:rsid w:val="003D1276"/>
    <w:rsid w:val="003D12E2"/>
    <w:rsid w:val="003D1376"/>
    <w:rsid w:val="003D1C36"/>
    <w:rsid w:val="003D2FF6"/>
    <w:rsid w:val="003D3609"/>
    <w:rsid w:val="003D3736"/>
    <w:rsid w:val="003D3AA6"/>
    <w:rsid w:val="003D4ABC"/>
    <w:rsid w:val="003D506E"/>
    <w:rsid w:val="003D5699"/>
    <w:rsid w:val="003D58D8"/>
    <w:rsid w:val="003D642B"/>
    <w:rsid w:val="003D6BE6"/>
    <w:rsid w:val="003D79B9"/>
    <w:rsid w:val="003E04F0"/>
    <w:rsid w:val="003E11D7"/>
    <w:rsid w:val="003E15A0"/>
    <w:rsid w:val="003E23D5"/>
    <w:rsid w:val="003E28E2"/>
    <w:rsid w:val="003E2C9A"/>
    <w:rsid w:val="003E32E6"/>
    <w:rsid w:val="003E39D0"/>
    <w:rsid w:val="003E481D"/>
    <w:rsid w:val="003E4DBD"/>
    <w:rsid w:val="003F021C"/>
    <w:rsid w:val="003F0866"/>
    <w:rsid w:val="003F1E18"/>
    <w:rsid w:val="003F1FCC"/>
    <w:rsid w:val="003F1FE1"/>
    <w:rsid w:val="003F259F"/>
    <w:rsid w:val="003F372E"/>
    <w:rsid w:val="003F48EB"/>
    <w:rsid w:val="003F4E6E"/>
    <w:rsid w:val="003F678C"/>
    <w:rsid w:val="003F7053"/>
    <w:rsid w:val="00401208"/>
    <w:rsid w:val="0040191E"/>
    <w:rsid w:val="00401DEC"/>
    <w:rsid w:val="00402101"/>
    <w:rsid w:val="00402818"/>
    <w:rsid w:val="00403063"/>
    <w:rsid w:val="0040328C"/>
    <w:rsid w:val="004038D5"/>
    <w:rsid w:val="00403968"/>
    <w:rsid w:val="00403A32"/>
    <w:rsid w:val="004040E5"/>
    <w:rsid w:val="00404BFC"/>
    <w:rsid w:val="004069D9"/>
    <w:rsid w:val="004069DE"/>
    <w:rsid w:val="004071FE"/>
    <w:rsid w:val="00407632"/>
    <w:rsid w:val="00411C70"/>
    <w:rsid w:val="00412BA0"/>
    <w:rsid w:val="00412F37"/>
    <w:rsid w:val="00414762"/>
    <w:rsid w:val="00414D5A"/>
    <w:rsid w:val="00415252"/>
    <w:rsid w:val="00417427"/>
    <w:rsid w:val="00417FBA"/>
    <w:rsid w:val="004203BE"/>
    <w:rsid w:val="004234D3"/>
    <w:rsid w:val="00423790"/>
    <w:rsid w:val="00423B54"/>
    <w:rsid w:val="004241AF"/>
    <w:rsid w:val="004250E1"/>
    <w:rsid w:val="004260FC"/>
    <w:rsid w:val="0042642C"/>
    <w:rsid w:val="00426C84"/>
    <w:rsid w:val="00427289"/>
    <w:rsid w:val="0042789B"/>
    <w:rsid w:val="00430B7B"/>
    <w:rsid w:val="00430DB3"/>
    <w:rsid w:val="00430E08"/>
    <w:rsid w:val="00430E76"/>
    <w:rsid w:val="00430F34"/>
    <w:rsid w:val="00431F6B"/>
    <w:rsid w:val="00432290"/>
    <w:rsid w:val="00432D5B"/>
    <w:rsid w:val="00433707"/>
    <w:rsid w:val="00433AEE"/>
    <w:rsid w:val="00433CC0"/>
    <w:rsid w:val="00434235"/>
    <w:rsid w:val="004345D0"/>
    <w:rsid w:val="00434E75"/>
    <w:rsid w:val="00434F4F"/>
    <w:rsid w:val="004354D3"/>
    <w:rsid w:val="00435775"/>
    <w:rsid w:val="00435BBE"/>
    <w:rsid w:val="004364F8"/>
    <w:rsid w:val="00436975"/>
    <w:rsid w:val="004372B9"/>
    <w:rsid w:val="004374E7"/>
    <w:rsid w:val="00437A99"/>
    <w:rsid w:val="00437B2B"/>
    <w:rsid w:val="00437C1E"/>
    <w:rsid w:val="00441F5B"/>
    <w:rsid w:val="00442220"/>
    <w:rsid w:val="004428E7"/>
    <w:rsid w:val="00442BA8"/>
    <w:rsid w:val="00443072"/>
    <w:rsid w:val="004435ED"/>
    <w:rsid w:val="00443DF8"/>
    <w:rsid w:val="00444090"/>
    <w:rsid w:val="00444962"/>
    <w:rsid w:val="00444C44"/>
    <w:rsid w:val="00444D2C"/>
    <w:rsid w:val="004457BC"/>
    <w:rsid w:val="0044682E"/>
    <w:rsid w:val="00446A2E"/>
    <w:rsid w:val="00446B50"/>
    <w:rsid w:val="00446D3E"/>
    <w:rsid w:val="00447073"/>
    <w:rsid w:val="004476A0"/>
    <w:rsid w:val="00451364"/>
    <w:rsid w:val="00451861"/>
    <w:rsid w:val="00451A15"/>
    <w:rsid w:val="00451B7B"/>
    <w:rsid w:val="00452B44"/>
    <w:rsid w:val="00452F01"/>
    <w:rsid w:val="00452F7C"/>
    <w:rsid w:val="004532E4"/>
    <w:rsid w:val="004534D2"/>
    <w:rsid w:val="00453D7C"/>
    <w:rsid w:val="00454119"/>
    <w:rsid w:val="00454A84"/>
    <w:rsid w:val="004554E0"/>
    <w:rsid w:val="00455B9F"/>
    <w:rsid w:val="00455CCB"/>
    <w:rsid w:val="00455E31"/>
    <w:rsid w:val="004562EF"/>
    <w:rsid w:val="004570BF"/>
    <w:rsid w:val="004576B5"/>
    <w:rsid w:val="0046033E"/>
    <w:rsid w:val="00460915"/>
    <w:rsid w:val="00460F15"/>
    <w:rsid w:val="004616E0"/>
    <w:rsid w:val="004626A9"/>
    <w:rsid w:val="00462EDF"/>
    <w:rsid w:val="00462FD0"/>
    <w:rsid w:val="00463024"/>
    <w:rsid w:val="004635DD"/>
    <w:rsid w:val="00463814"/>
    <w:rsid w:val="0046499C"/>
    <w:rsid w:val="00464B6B"/>
    <w:rsid w:val="00464CB3"/>
    <w:rsid w:val="00464F81"/>
    <w:rsid w:val="004656B1"/>
    <w:rsid w:val="00466351"/>
    <w:rsid w:val="0046679E"/>
    <w:rsid w:val="00466968"/>
    <w:rsid w:val="00467A71"/>
    <w:rsid w:val="00471413"/>
    <w:rsid w:val="00471D86"/>
    <w:rsid w:val="00471E6D"/>
    <w:rsid w:val="00473335"/>
    <w:rsid w:val="00473E11"/>
    <w:rsid w:val="00473F88"/>
    <w:rsid w:val="00475134"/>
    <w:rsid w:val="0047558E"/>
    <w:rsid w:val="00475828"/>
    <w:rsid w:val="00480356"/>
    <w:rsid w:val="004803FA"/>
    <w:rsid w:val="004808B6"/>
    <w:rsid w:val="004817D6"/>
    <w:rsid w:val="00481A81"/>
    <w:rsid w:val="00481DDB"/>
    <w:rsid w:val="00482C67"/>
    <w:rsid w:val="00482EA3"/>
    <w:rsid w:val="00483285"/>
    <w:rsid w:val="00483BD4"/>
    <w:rsid w:val="00484ECC"/>
    <w:rsid w:val="0048551F"/>
    <w:rsid w:val="00485AA6"/>
    <w:rsid w:val="00485B03"/>
    <w:rsid w:val="00486103"/>
    <w:rsid w:val="0048686C"/>
    <w:rsid w:val="0048692B"/>
    <w:rsid w:val="0048696E"/>
    <w:rsid w:val="004879F0"/>
    <w:rsid w:val="004906BE"/>
    <w:rsid w:val="004907FB"/>
    <w:rsid w:val="004916D8"/>
    <w:rsid w:val="00491DD5"/>
    <w:rsid w:val="004921E7"/>
    <w:rsid w:val="0049241E"/>
    <w:rsid w:val="00492796"/>
    <w:rsid w:val="00492AB2"/>
    <w:rsid w:val="00492DF3"/>
    <w:rsid w:val="00492E28"/>
    <w:rsid w:val="00493AA3"/>
    <w:rsid w:val="00496586"/>
    <w:rsid w:val="004966E9"/>
    <w:rsid w:val="004967EE"/>
    <w:rsid w:val="00496A81"/>
    <w:rsid w:val="00497586"/>
    <w:rsid w:val="00497DEC"/>
    <w:rsid w:val="004A0757"/>
    <w:rsid w:val="004A1071"/>
    <w:rsid w:val="004A14DE"/>
    <w:rsid w:val="004A1663"/>
    <w:rsid w:val="004A1A60"/>
    <w:rsid w:val="004A1DB3"/>
    <w:rsid w:val="004A308E"/>
    <w:rsid w:val="004A39E9"/>
    <w:rsid w:val="004A3D8F"/>
    <w:rsid w:val="004A5A44"/>
    <w:rsid w:val="004A646D"/>
    <w:rsid w:val="004A65BC"/>
    <w:rsid w:val="004A7161"/>
    <w:rsid w:val="004A71D4"/>
    <w:rsid w:val="004A735E"/>
    <w:rsid w:val="004A73B5"/>
    <w:rsid w:val="004A7DA7"/>
    <w:rsid w:val="004A7E37"/>
    <w:rsid w:val="004B00B5"/>
    <w:rsid w:val="004B1AFA"/>
    <w:rsid w:val="004B2187"/>
    <w:rsid w:val="004B245D"/>
    <w:rsid w:val="004B2603"/>
    <w:rsid w:val="004B370A"/>
    <w:rsid w:val="004B450D"/>
    <w:rsid w:val="004B45B5"/>
    <w:rsid w:val="004B483E"/>
    <w:rsid w:val="004B60E2"/>
    <w:rsid w:val="004B6106"/>
    <w:rsid w:val="004B670E"/>
    <w:rsid w:val="004B6E11"/>
    <w:rsid w:val="004C0D99"/>
    <w:rsid w:val="004C14BE"/>
    <w:rsid w:val="004C1564"/>
    <w:rsid w:val="004C15CA"/>
    <w:rsid w:val="004C1D31"/>
    <w:rsid w:val="004C1EA1"/>
    <w:rsid w:val="004C2EA8"/>
    <w:rsid w:val="004C340F"/>
    <w:rsid w:val="004C3C23"/>
    <w:rsid w:val="004C4101"/>
    <w:rsid w:val="004C4204"/>
    <w:rsid w:val="004C447B"/>
    <w:rsid w:val="004C4912"/>
    <w:rsid w:val="004C5709"/>
    <w:rsid w:val="004C5ED2"/>
    <w:rsid w:val="004C6005"/>
    <w:rsid w:val="004C6CCD"/>
    <w:rsid w:val="004C72C0"/>
    <w:rsid w:val="004C742A"/>
    <w:rsid w:val="004C7470"/>
    <w:rsid w:val="004C7C69"/>
    <w:rsid w:val="004D02A9"/>
    <w:rsid w:val="004D035F"/>
    <w:rsid w:val="004D0378"/>
    <w:rsid w:val="004D166F"/>
    <w:rsid w:val="004D1A1A"/>
    <w:rsid w:val="004D3919"/>
    <w:rsid w:val="004D3DF2"/>
    <w:rsid w:val="004D4235"/>
    <w:rsid w:val="004D4F99"/>
    <w:rsid w:val="004D514E"/>
    <w:rsid w:val="004D5DDF"/>
    <w:rsid w:val="004D605E"/>
    <w:rsid w:val="004D644D"/>
    <w:rsid w:val="004D6583"/>
    <w:rsid w:val="004D6BD8"/>
    <w:rsid w:val="004D6BDB"/>
    <w:rsid w:val="004D744C"/>
    <w:rsid w:val="004D7C28"/>
    <w:rsid w:val="004E03C6"/>
    <w:rsid w:val="004E12F4"/>
    <w:rsid w:val="004E20D7"/>
    <w:rsid w:val="004E329E"/>
    <w:rsid w:val="004E530F"/>
    <w:rsid w:val="004E5E3D"/>
    <w:rsid w:val="004E6035"/>
    <w:rsid w:val="004E62B0"/>
    <w:rsid w:val="004E6315"/>
    <w:rsid w:val="004E648E"/>
    <w:rsid w:val="004E6505"/>
    <w:rsid w:val="004E6919"/>
    <w:rsid w:val="004E6FA5"/>
    <w:rsid w:val="004F0683"/>
    <w:rsid w:val="004F098B"/>
    <w:rsid w:val="004F0BB9"/>
    <w:rsid w:val="004F0CED"/>
    <w:rsid w:val="004F0F1F"/>
    <w:rsid w:val="004F1465"/>
    <w:rsid w:val="004F1FB5"/>
    <w:rsid w:val="004F21EB"/>
    <w:rsid w:val="004F2D6D"/>
    <w:rsid w:val="004F2DE4"/>
    <w:rsid w:val="004F3329"/>
    <w:rsid w:val="004F353A"/>
    <w:rsid w:val="004F40C4"/>
    <w:rsid w:val="004F4A6B"/>
    <w:rsid w:val="004F4B5C"/>
    <w:rsid w:val="004F571A"/>
    <w:rsid w:val="004F6AB2"/>
    <w:rsid w:val="004F6AD1"/>
    <w:rsid w:val="004F6AFA"/>
    <w:rsid w:val="004F6C66"/>
    <w:rsid w:val="004F6D58"/>
    <w:rsid w:val="004F7002"/>
    <w:rsid w:val="004F7AFF"/>
    <w:rsid w:val="004F7D01"/>
    <w:rsid w:val="00502BF9"/>
    <w:rsid w:val="00503328"/>
    <w:rsid w:val="0050350C"/>
    <w:rsid w:val="00503B6A"/>
    <w:rsid w:val="005042F5"/>
    <w:rsid w:val="00504324"/>
    <w:rsid w:val="0050479F"/>
    <w:rsid w:val="00504916"/>
    <w:rsid w:val="005049FE"/>
    <w:rsid w:val="005051DF"/>
    <w:rsid w:val="0050577D"/>
    <w:rsid w:val="005064B2"/>
    <w:rsid w:val="005067B2"/>
    <w:rsid w:val="00506863"/>
    <w:rsid w:val="00507F6D"/>
    <w:rsid w:val="005107B0"/>
    <w:rsid w:val="005118B8"/>
    <w:rsid w:val="005123D7"/>
    <w:rsid w:val="00512EF2"/>
    <w:rsid w:val="00513EA7"/>
    <w:rsid w:val="005142E2"/>
    <w:rsid w:val="0051502D"/>
    <w:rsid w:val="00515702"/>
    <w:rsid w:val="00515DB4"/>
    <w:rsid w:val="00515FFC"/>
    <w:rsid w:val="00516BFA"/>
    <w:rsid w:val="005170EF"/>
    <w:rsid w:val="005172ED"/>
    <w:rsid w:val="0051777C"/>
    <w:rsid w:val="0051791C"/>
    <w:rsid w:val="00517C85"/>
    <w:rsid w:val="00517E6D"/>
    <w:rsid w:val="005200C3"/>
    <w:rsid w:val="005200D4"/>
    <w:rsid w:val="005205B4"/>
    <w:rsid w:val="005206B1"/>
    <w:rsid w:val="005208F8"/>
    <w:rsid w:val="00520B32"/>
    <w:rsid w:val="005222BF"/>
    <w:rsid w:val="0052237D"/>
    <w:rsid w:val="005224EE"/>
    <w:rsid w:val="00522505"/>
    <w:rsid w:val="00522D87"/>
    <w:rsid w:val="005239E1"/>
    <w:rsid w:val="00524218"/>
    <w:rsid w:val="00524946"/>
    <w:rsid w:val="00525817"/>
    <w:rsid w:val="00525976"/>
    <w:rsid w:val="005263B4"/>
    <w:rsid w:val="005271BF"/>
    <w:rsid w:val="0052738F"/>
    <w:rsid w:val="00531129"/>
    <w:rsid w:val="00531755"/>
    <w:rsid w:val="005318FE"/>
    <w:rsid w:val="00533076"/>
    <w:rsid w:val="0053345E"/>
    <w:rsid w:val="0053458D"/>
    <w:rsid w:val="0053476E"/>
    <w:rsid w:val="0053528B"/>
    <w:rsid w:val="0053531C"/>
    <w:rsid w:val="00535AE8"/>
    <w:rsid w:val="0053612A"/>
    <w:rsid w:val="00541E3B"/>
    <w:rsid w:val="00544F27"/>
    <w:rsid w:val="00546044"/>
    <w:rsid w:val="00546741"/>
    <w:rsid w:val="00547BEE"/>
    <w:rsid w:val="00550075"/>
    <w:rsid w:val="005506A9"/>
    <w:rsid w:val="00551566"/>
    <w:rsid w:val="00551A57"/>
    <w:rsid w:val="00552255"/>
    <w:rsid w:val="005534CB"/>
    <w:rsid w:val="0055362D"/>
    <w:rsid w:val="00553F66"/>
    <w:rsid w:val="005547CE"/>
    <w:rsid w:val="00554C3D"/>
    <w:rsid w:val="00555837"/>
    <w:rsid w:val="0055757B"/>
    <w:rsid w:val="00557688"/>
    <w:rsid w:val="005579AB"/>
    <w:rsid w:val="00560667"/>
    <w:rsid w:val="00560992"/>
    <w:rsid w:val="005613F0"/>
    <w:rsid w:val="0056250B"/>
    <w:rsid w:val="00562880"/>
    <w:rsid w:val="00562F29"/>
    <w:rsid w:val="00563D0B"/>
    <w:rsid w:val="00563D2A"/>
    <w:rsid w:val="00563FA2"/>
    <w:rsid w:val="00563FFB"/>
    <w:rsid w:val="005643AC"/>
    <w:rsid w:val="005645E0"/>
    <w:rsid w:val="005647D4"/>
    <w:rsid w:val="00564ADC"/>
    <w:rsid w:val="00565765"/>
    <w:rsid w:val="00565B27"/>
    <w:rsid w:val="00566016"/>
    <w:rsid w:val="00567143"/>
    <w:rsid w:val="00567A65"/>
    <w:rsid w:val="00571C73"/>
    <w:rsid w:val="005726A2"/>
    <w:rsid w:val="00572B7B"/>
    <w:rsid w:val="0057404F"/>
    <w:rsid w:val="0057426E"/>
    <w:rsid w:val="00574356"/>
    <w:rsid w:val="005772AC"/>
    <w:rsid w:val="00577788"/>
    <w:rsid w:val="00577D30"/>
    <w:rsid w:val="0058010A"/>
    <w:rsid w:val="00580385"/>
    <w:rsid w:val="005808EA"/>
    <w:rsid w:val="00580AF5"/>
    <w:rsid w:val="00581D80"/>
    <w:rsid w:val="00581ED1"/>
    <w:rsid w:val="005823AC"/>
    <w:rsid w:val="005824DB"/>
    <w:rsid w:val="00582567"/>
    <w:rsid w:val="00582F60"/>
    <w:rsid w:val="00583734"/>
    <w:rsid w:val="00583C34"/>
    <w:rsid w:val="005840A2"/>
    <w:rsid w:val="005843A7"/>
    <w:rsid w:val="00584C17"/>
    <w:rsid w:val="00586808"/>
    <w:rsid w:val="00586A31"/>
    <w:rsid w:val="00586F61"/>
    <w:rsid w:val="0058710B"/>
    <w:rsid w:val="005879C9"/>
    <w:rsid w:val="00587C1C"/>
    <w:rsid w:val="00587DC2"/>
    <w:rsid w:val="0059203B"/>
    <w:rsid w:val="005922A1"/>
    <w:rsid w:val="005930DC"/>
    <w:rsid w:val="00593527"/>
    <w:rsid w:val="005938BE"/>
    <w:rsid w:val="00593EF3"/>
    <w:rsid w:val="00593F04"/>
    <w:rsid w:val="00594098"/>
    <w:rsid w:val="005942C2"/>
    <w:rsid w:val="005948AA"/>
    <w:rsid w:val="00594F0A"/>
    <w:rsid w:val="00595177"/>
    <w:rsid w:val="0059579D"/>
    <w:rsid w:val="00596076"/>
    <w:rsid w:val="00596813"/>
    <w:rsid w:val="005972D5"/>
    <w:rsid w:val="00597537"/>
    <w:rsid w:val="005A04BE"/>
    <w:rsid w:val="005A04C1"/>
    <w:rsid w:val="005A06B1"/>
    <w:rsid w:val="005A115D"/>
    <w:rsid w:val="005A18C3"/>
    <w:rsid w:val="005A1B70"/>
    <w:rsid w:val="005A1F8E"/>
    <w:rsid w:val="005A474D"/>
    <w:rsid w:val="005A6106"/>
    <w:rsid w:val="005A69C0"/>
    <w:rsid w:val="005A6B87"/>
    <w:rsid w:val="005A74EF"/>
    <w:rsid w:val="005A76D8"/>
    <w:rsid w:val="005A7A00"/>
    <w:rsid w:val="005A7A79"/>
    <w:rsid w:val="005A7D88"/>
    <w:rsid w:val="005A7DDB"/>
    <w:rsid w:val="005B1034"/>
    <w:rsid w:val="005B1E6A"/>
    <w:rsid w:val="005B2376"/>
    <w:rsid w:val="005B2D2F"/>
    <w:rsid w:val="005B4335"/>
    <w:rsid w:val="005B4916"/>
    <w:rsid w:val="005B4F3A"/>
    <w:rsid w:val="005B58A5"/>
    <w:rsid w:val="005B59F7"/>
    <w:rsid w:val="005B5A72"/>
    <w:rsid w:val="005B68CF"/>
    <w:rsid w:val="005B69CF"/>
    <w:rsid w:val="005B6D8E"/>
    <w:rsid w:val="005B7752"/>
    <w:rsid w:val="005C0672"/>
    <w:rsid w:val="005C2441"/>
    <w:rsid w:val="005C293A"/>
    <w:rsid w:val="005C3C53"/>
    <w:rsid w:val="005C3EB4"/>
    <w:rsid w:val="005C4303"/>
    <w:rsid w:val="005C447B"/>
    <w:rsid w:val="005C4723"/>
    <w:rsid w:val="005C4BBD"/>
    <w:rsid w:val="005C4E69"/>
    <w:rsid w:val="005C5173"/>
    <w:rsid w:val="005C52CB"/>
    <w:rsid w:val="005C6E5F"/>
    <w:rsid w:val="005C722E"/>
    <w:rsid w:val="005D1150"/>
    <w:rsid w:val="005D1A5B"/>
    <w:rsid w:val="005D2F8B"/>
    <w:rsid w:val="005D3A61"/>
    <w:rsid w:val="005D4586"/>
    <w:rsid w:val="005D4C3E"/>
    <w:rsid w:val="005D5146"/>
    <w:rsid w:val="005D521E"/>
    <w:rsid w:val="005D6741"/>
    <w:rsid w:val="005D691C"/>
    <w:rsid w:val="005D72F1"/>
    <w:rsid w:val="005E082B"/>
    <w:rsid w:val="005E08F9"/>
    <w:rsid w:val="005E143C"/>
    <w:rsid w:val="005E1651"/>
    <w:rsid w:val="005E2053"/>
    <w:rsid w:val="005E2956"/>
    <w:rsid w:val="005E3DC2"/>
    <w:rsid w:val="005E449A"/>
    <w:rsid w:val="005E6A3C"/>
    <w:rsid w:val="005E6E6E"/>
    <w:rsid w:val="005E7000"/>
    <w:rsid w:val="005F0DBC"/>
    <w:rsid w:val="005F108B"/>
    <w:rsid w:val="005F1ADE"/>
    <w:rsid w:val="005F1B61"/>
    <w:rsid w:val="005F1F3D"/>
    <w:rsid w:val="005F34D9"/>
    <w:rsid w:val="005F356A"/>
    <w:rsid w:val="005F49FB"/>
    <w:rsid w:val="005F5AA1"/>
    <w:rsid w:val="005F6271"/>
    <w:rsid w:val="005F640B"/>
    <w:rsid w:val="005F6618"/>
    <w:rsid w:val="00601C7D"/>
    <w:rsid w:val="00602094"/>
    <w:rsid w:val="00602144"/>
    <w:rsid w:val="00602E41"/>
    <w:rsid w:val="00604485"/>
    <w:rsid w:val="00604533"/>
    <w:rsid w:val="00605600"/>
    <w:rsid w:val="00605740"/>
    <w:rsid w:val="006065AF"/>
    <w:rsid w:val="00607368"/>
    <w:rsid w:val="00607F7A"/>
    <w:rsid w:val="00610E47"/>
    <w:rsid w:val="00611B93"/>
    <w:rsid w:val="006127BB"/>
    <w:rsid w:val="00612B4B"/>
    <w:rsid w:val="00612EC6"/>
    <w:rsid w:val="00612EE3"/>
    <w:rsid w:val="0061420F"/>
    <w:rsid w:val="00615233"/>
    <w:rsid w:val="00615783"/>
    <w:rsid w:val="00615E5A"/>
    <w:rsid w:val="00616059"/>
    <w:rsid w:val="00616846"/>
    <w:rsid w:val="00616EB6"/>
    <w:rsid w:val="006176BC"/>
    <w:rsid w:val="00617BD3"/>
    <w:rsid w:val="00621EE3"/>
    <w:rsid w:val="00622F11"/>
    <w:rsid w:val="00623758"/>
    <w:rsid w:val="00624019"/>
    <w:rsid w:val="0062457B"/>
    <w:rsid w:val="00625246"/>
    <w:rsid w:val="00626407"/>
    <w:rsid w:val="00626586"/>
    <w:rsid w:val="0062789D"/>
    <w:rsid w:val="00627D22"/>
    <w:rsid w:val="00630193"/>
    <w:rsid w:val="0063020C"/>
    <w:rsid w:val="00630703"/>
    <w:rsid w:val="0063088D"/>
    <w:rsid w:val="00630BD8"/>
    <w:rsid w:val="006339FE"/>
    <w:rsid w:val="0063485A"/>
    <w:rsid w:val="00635DE5"/>
    <w:rsid w:val="0064010C"/>
    <w:rsid w:val="0064085D"/>
    <w:rsid w:val="00641068"/>
    <w:rsid w:val="00641357"/>
    <w:rsid w:val="00641E21"/>
    <w:rsid w:val="00642619"/>
    <w:rsid w:val="006426D2"/>
    <w:rsid w:val="006428CC"/>
    <w:rsid w:val="00642985"/>
    <w:rsid w:val="00642AEF"/>
    <w:rsid w:val="00642DC6"/>
    <w:rsid w:val="006430F8"/>
    <w:rsid w:val="00643299"/>
    <w:rsid w:val="00644239"/>
    <w:rsid w:val="0064515A"/>
    <w:rsid w:val="00645244"/>
    <w:rsid w:val="0064539F"/>
    <w:rsid w:val="00645466"/>
    <w:rsid w:val="00645B89"/>
    <w:rsid w:val="00646635"/>
    <w:rsid w:val="00646E00"/>
    <w:rsid w:val="00647963"/>
    <w:rsid w:val="00650E7B"/>
    <w:rsid w:val="00651558"/>
    <w:rsid w:val="0065261F"/>
    <w:rsid w:val="00652E16"/>
    <w:rsid w:val="00653E8F"/>
    <w:rsid w:val="0065429E"/>
    <w:rsid w:val="00654A8F"/>
    <w:rsid w:val="006550A0"/>
    <w:rsid w:val="006552BC"/>
    <w:rsid w:val="0065564F"/>
    <w:rsid w:val="00657393"/>
    <w:rsid w:val="0066115F"/>
    <w:rsid w:val="00661625"/>
    <w:rsid w:val="006627B4"/>
    <w:rsid w:val="0066285E"/>
    <w:rsid w:val="0066287B"/>
    <w:rsid w:val="00662D76"/>
    <w:rsid w:val="00663626"/>
    <w:rsid w:val="006637EC"/>
    <w:rsid w:val="00663EB0"/>
    <w:rsid w:val="00664EE0"/>
    <w:rsid w:val="006650AD"/>
    <w:rsid w:val="00666799"/>
    <w:rsid w:val="00666A6E"/>
    <w:rsid w:val="00666C59"/>
    <w:rsid w:val="0066756C"/>
    <w:rsid w:val="00670190"/>
    <w:rsid w:val="0067166B"/>
    <w:rsid w:val="00671E20"/>
    <w:rsid w:val="00671F72"/>
    <w:rsid w:val="00673871"/>
    <w:rsid w:val="00673D75"/>
    <w:rsid w:val="00673F94"/>
    <w:rsid w:val="00674184"/>
    <w:rsid w:val="0067448B"/>
    <w:rsid w:val="00674B84"/>
    <w:rsid w:val="00674C3A"/>
    <w:rsid w:val="0067597B"/>
    <w:rsid w:val="00675F81"/>
    <w:rsid w:val="006767EC"/>
    <w:rsid w:val="00676CD2"/>
    <w:rsid w:val="00677899"/>
    <w:rsid w:val="00680274"/>
    <w:rsid w:val="0068049E"/>
    <w:rsid w:val="00680628"/>
    <w:rsid w:val="006806C7"/>
    <w:rsid w:val="00680A24"/>
    <w:rsid w:val="00680FCF"/>
    <w:rsid w:val="00681A15"/>
    <w:rsid w:val="00681D38"/>
    <w:rsid w:val="00682035"/>
    <w:rsid w:val="00682D7D"/>
    <w:rsid w:val="00682FBB"/>
    <w:rsid w:val="006838A3"/>
    <w:rsid w:val="00684823"/>
    <w:rsid w:val="0068493B"/>
    <w:rsid w:val="00684AC7"/>
    <w:rsid w:val="00684D27"/>
    <w:rsid w:val="006850A9"/>
    <w:rsid w:val="006855E4"/>
    <w:rsid w:val="00685DEA"/>
    <w:rsid w:val="00686547"/>
    <w:rsid w:val="00686928"/>
    <w:rsid w:val="0068795C"/>
    <w:rsid w:val="00690D6C"/>
    <w:rsid w:val="00690DA3"/>
    <w:rsid w:val="00690EDD"/>
    <w:rsid w:val="006913BD"/>
    <w:rsid w:val="00692601"/>
    <w:rsid w:val="00692D79"/>
    <w:rsid w:val="00694AA7"/>
    <w:rsid w:val="00696E4A"/>
    <w:rsid w:val="006A04A3"/>
    <w:rsid w:val="006A07EE"/>
    <w:rsid w:val="006A0805"/>
    <w:rsid w:val="006A1119"/>
    <w:rsid w:val="006A177F"/>
    <w:rsid w:val="006A1B05"/>
    <w:rsid w:val="006A25D4"/>
    <w:rsid w:val="006A29C4"/>
    <w:rsid w:val="006A34CA"/>
    <w:rsid w:val="006A3B06"/>
    <w:rsid w:val="006A433B"/>
    <w:rsid w:val="006A4500"/>
    <w:rsid w:val="006A6080"/>
    <w:rsid w:val="006A6345"/>
    <w:rsid w:val="006A65FC"/>
    <w:rsid w:val="006A6C5B"/>
    <w:rsid w:val="006B0841"/>
    <w:rsid w:val="006B1242"/>
    <w:rsid w:val="006B1E5B"/>
    <w:rsid w:val="006B21F1"/>
    <w:rsid w:val="006B2866"/>
    <w:rsid w:val="006B368A"/>
    <w:rsid w:val="006B38EA"/>
    <w:rsid w:val="006B42DC"/>
    <w:rsid w:val="006B481C"/>
    <w:rsid w:val="006B674F"/>
    <w:rsid w:val="006B681B"/>
    <w:rsid w:val="006B6991"/>
    <w:rsid w:val="006B6A41"/>
    <w:rsid w:val="006B7970"/>
    <w:rsid w:val="006C06CF"/>
    <w:rsid w:val="006C1142"/>
    <w:rsid w:val="006C1684"/>
    <w:rsid w:val="006C1838"/>
    <w:rsid w:val="006C1AFB"/>
    <w:rsid w:val="006C25F8"/>
    <w:rsid w:val="006C32AC"/>
    <w:rsid w:val="006C34CA"/>
    <w:rsid w:val="006C3FC7"/>
    <w:rsid w:val="006C429E"/>
    <w:rsid w:val="006C471B"/>
    <w:rsid w:val="006C4E96"/>
    <w:rsid w:val="006C7C15"/>
    <w:rsid w:val="006D0257"/>
    <w:rsid w:val="006D0D23"/>
    <w:rsid w:val="006D1C96"/>
    <w:rsid w:val="006D2513"/>
    <w:rsid w:val="006D28A0"/>
    <w:rsid w:val="006D2E08"/>
    <w:rsid w:val="006D2FA7"/>
    <w:rsid w:val="006D3857"/>
    <w:rsid w:val="006D3985"/>
    <w:rsid w:val="006D40BE"/>
    <w:rsid w:val="006D521A"/>
    <w:rsid w:val="006D5923"/>
    <w:rsid w:val="006D5A66"/>
    <w:rsid w:val="006D6443"/>
    <w:rsid w:val="006D679A"/>
    <w:rsid w:val="006D6A6E"/>
    <w:rsid w:val="006D6CC5"/>
    <w:rsid w:val="006D734E"/>
    <w:rsid w:val="006D7458"/>
    <w:rsid w:val="006E027B"/>
    <w:rsid w:val="006E08E7"/>
    <w:rsid w:val="006E11FD"/>
    <w:rsid w:val="006E1624"/>
    <w:rsid w:val="006E1812"/>
    <w:rsid w:val="006E1C85"/>
    <w:rsid w:val="006E22F0"/>
    <w:rsid w:val="006E2B89"/>
    <w:rsid w:val="006E32B7"/>
    <w:rsid w:val="006E3847"/>
    <w:rsid w:val="006E41EE"/>
    <w:rsid w:val="006E41F7"/>
    <w:rsid w:val="006E4479"/>
    <w:rsid w:val="006E4A8F"/>
    <w:rsid w:val="006E4BC6"/>
    <w:rsid w:val="006E5508"/>
    <w:rsid w:val="006E5511"/>
    <w:rsid w:val="006E6230"/>
    <w:rsid w:val="006E63EC"/>
    <w:rsid w:val="006E66FB"/>
    <w:rsid w:val="006E6719"/>
    <w:rsid w:val="006E7194"/>
    <w:rsid w:val="006F0157"/>
    <w:rsid w:val="006F045C"/>
    <w:rsid w:val="006F1386"/>
    <w:rsid w:val="006F1B9A"/>
    <w:rsid w:val="006F1D44"/>
    <w:rsid w:val="006F206F"/>
    <w:rsid w:val="006F20BE"/>
    <w:rsid w:val="006F254D"/>
    <w:rsid w:val="006F29F7"/>
    <w:rsid w:val="006F4C14"/>
    <w:rsid w:val="006F55FE"/>
    <w:rsid w:val="006F5E3F"/>
    <w:rsid w:val="006F614C"/>
    <w:rsid w:val="006F64C9"/>
    <w:rsid w:val="006F6855"/>
    <w:rsid w:val="006F771E"/>
    <w:rsid w:val="0070015E"/>
    <w:rsid w:val="0070017E"/>
    <w:rsid w:val="00700406"/>
    <w:rsid w:val="007004C4"/>
    <w:rsid w:val="007007DB"/>
    <w:rsid w:val="00700FD3"/>
    <w:rsid w:val="007020BE"/>
    <w:rsid w:val="0070212F"/>
    <w:rsid w:val="00703119"/>
    <w:rsid w:val="0070339C"/>
    <w:rsid w:val="00703C91"/>
    <w:rsid w:val="00703D19"/>
    <w:rsid w:val="00703E23"/>
    <w:rsid w:val="0070445F"/>
    <w:rsid w:val="007047D4"/>
    <w:rsid w:val="007048DF"/>
    <w:rsid w:val="00705362"/>
    <w:rsid w:val="00706B2E"/>
    <w:rsid w:val="007071F6"/>
    <w:rsid w:val="007074EA"/>
    <w:rsid w:val="00707902"/>
    <w:rsid w:val="00707DFD"/>
    <w:rsid w:val="007115BC"/>
    <w:rsid w:val="007124B9"/>
    <w:rsid w:val="00712545"/>
    <w:rsid w:val="0071274F"/>
    <w:rsid w:val="00713433"/>
    <w:rsid w:val="00713CA5"/>
    <w:rsid w:val="0071434A"/>
    <w:rsid w:val="007145B2"/>
    <w:rsid w:val="0071461A"/>
    <w:rsid w:val="00715CDA"/>
    <w:rsid w:val="007161CF"/>
    <w:rsid w:val="00716CBD"/>
    <w:rsid w:val="0072046A"/>
    <w:rsid w:val="00720842"/>
    <w:rsid w:val="00720D4D"/>
    <w:rsid w:val="007211D2"/>
    <w:rsid w:val="007219DC"/>
    <w:rsid w:val="00721ADF"/>
    <w:rsid w:val="00721C77"/>
    <w:rsid w:val="007222DB"/>
    <w:rsid w:val="007232B3"/>
    <w:rsid w:val="00723D1A"/>
    <w:rsid w:val="00724022"/>
    <w:rsid w:val="00724D3C"/>
    <w:rsid w:val="00726929"/>
    <w:rsid w:val="00726A82"/>
    <w:rsid w:val="00726D69"/>
    <w:rsid w:val="0072739C"/>
    <w:rsid w:val="007277F1"/>
    <w:rsid w:val="00730660"/>
    <w:rsid w:val="00730823"/>
    <w:rsid w:val="00733DB8"/>
    <w:rsid w:val="0073418F"/>
    <w:rsid w:val="00736682"/>
    <w:rsid w:val="0073749C"/>
    <w:rsid w:val="007379C8"/>
    <w:rsid w:val="00737DD0"/>
    <w:rsid w:val="0074002C"/>
    <w:rsid w:val="0074015E"/>
    <w:rsid w:val="0074170D"/>
    <w:rsid w:val="00741992"/>
    <w:rsid w:val="00742000"/>
    <w:rsid w:val="007422E6"/>
    <w:rsid w:val="0074285D"/>
    <w:rsid w:val="00742D61"/>
    <w:rsid w:val="00744008"/>
    <w:rsid w:val="007441F4"/>
    <w:rsid w:val="00744550"/>
    <w:rsid w:val="00745E13"/>
    <w:rsid w:val="007461BB"/>
    <w:rsid w:val="00746273"/>
    <w:rsid w:val="007468F1"/>
    <w:rsid w:val="00746B1C"/>
    <w:rsid w:val="00750975"/>
    <w:rsid w:val="00750C65"/>
    <w:rsid w:val="0075133D"/>
    <w:rsid w:val="0075159C"/>
    <w:rsid w:val="00752162"/>
    <w:rsid w:val="0075297C"/>
    <w:rsid w:val="00752CCF"/>
    <w:rsid w:val="00752DAA"/>
    <w:rsid w:val="00753A17"/>
    <w:rsid w:val="00753B85"/>
    <w:rsid w:val="00753FBD"/>
    <w:rsid w:val="00754253"/>
    <w:rsid w:val="0075445A"/>
    <w:rsid w:val="007558C7"/>
    <w:rsid w:val="007576EB"/>
    <w:rsid w:val="007578C6"/>
    <w:rsid w:val="00757BF4"/>
    <w:rsid w:val="00757DE1"/>
    <w:rsid w:val="007604E6"/>
    <w:rsid w:val="007611A9"/>
    <w:rsid w:val="00763895"/>
    <w:rsid w:val="00763F81"/>
    <w:rsid w:val="00763FD0"/>
    <w:rsid w:val="00764BFA"/>
    <w:rsid w:val="00765CD1"/>
    <w:rsid w:val="00766158"/>
    <w:rsid w:val="00770959"/>
    <w:rsid w:val="00770BFB"/>
    <w:rsid w:val="00770FFA"/>
    <w:rsid w:val="0077150E"/>
    <w:rsid w:val="00771761"/>
    <w:rsid w:val="00771DB7"/>
    <w:rsid w:val="00772782"/>
    <w:rsid w:val="0077341C"/>
    <w:rsid w:val="00774A38"/>
    <w:rsid w:val="007752AB"/>
    <w:rsid w:val="00775684"/>
    <w:rsid w:val="0077586D"/>
    <w:rsid w:val="00776463"/>
    <w:rsid w:val="00776A32"/>
    <w:rsid w:val="007809C8"/>
    <w:rsid w:val="00782348"/>
    <w:rsid w:val="007825B3"/>
    <w:rsid w:val="00782BE3"/>
    <w:rsid w:val="00782C94"/>
    <w:rsid w:val="00783A15"/>
    <w:rsid w:val="00783ABF"/>
    <w:rsid w:val="00784908"/>
    <w:rsid w:val="007858AC"/>
    <w:rsid w:val="00786156"/>
    <w:rsid w:val="00786482"/>
    <w:rsid w:val="007876DE"/>
    <w:rsid w:val="00790CB0"/>
    <w:rsid w:val="00790F75"/>
    <w:rsid w:val="0079138B"/>
    <w:rsid w:val="007918C7"/>
    <w:rsid w:val="00791B27"/>
    <w:rsid w:val="00791D1B"/>
    <w:rsid w:val="0079214B"/>
    <w:rsid w:val="007923CC"/>
    <w:rsid w:val="0079247A"/>
    <w:rsid w:val="007935D9"/>
    <w:rsid w:val="007935DF"/>
    <w:rsid w:val="00793616"/>
    <w:rsid w:val="00795119"/>
    <w:rsid w:val="007959EC"/>
    <w:rsid w:val="00795F9C"/>
    <w:rsid w:val="00795FFE"/>
    <w:rsid w:val="007964EF"/>
    <w:rsid w:val="007965C7"/>
    <w:rsid w:val="00796AAB"/>
    <w:rsid w:val="007974BA"/>
    <w:rsid w:val="007978A6"/>
    <w:rsid w:val="00797B0A"/>
    <w:rsid w:val="00797B5E"/>
    <w:rsid w:val="00797CB4"/>
    <w:rsid w:val="007A0680"/>
    <w:rsid w:val="007A10F3"/>
    <w:rsid w:val="007A192C"/>
    <w:rsid w:val="007A208B"/>
    <w:rsid w:val="007A327F"/>
    <w:rsid w:val="007A385C"/>
    <w:rsid w:val="007A3D38"/>
    <w:rsid w:val="007A3F9A"/>
    <w:rsid w:val="007A49D4"/>
    <w:rsid w:val="007A55DA"/>
    <w:rsid w:val="007A5661"/>
    <w:rsid w:val="007A6200"/>
    <w:rsid w:val="007A64C1"/>
    <w:rsid w:val="007A74A3"/>
    <w:rsid w:val="007A7F15"/>
    <w:rsid w:val="007B012D"/>
    <w:rsid w:val="007B053E"/>
    <w:rsid w:val="007B139F"/>
    <w:rsid w:val="007B1C45"/>
    <w:rsid w:val="007B1EC7"/>
    <w:rsid w:val="007B20B2"/>
    <w:rsid w:val="007B2474"/>
    <w:rsid w:val="007B492F"/>
    <w:rsid w:val="007B4F71"/>
    <w:rsid w:val="007B509C"/>
    <w:rsid w:val="007B5203"/>
    <w:rsid w:val="007B66B2"/>
    <w:rsid w:val="007B71A9"/>
    <w:rsid w:val="007B7F06"/>
    <w:rsid w:val="007C0C20"/>
    <w:rsid w:val="007C0D9B"/>
    <w:rsid w:val="007C27F2"/>
    <w:rsid w:val="007C2800"/>
    <w:rsid w:val="007C2AE0"/>
    <w:rsid w:val="007C33C7"/>
    <w:rsid w:val="007C3D82"/>
    <w:rsid w:val="007C4701"/>
    <w:rsid w:val="007C4A49"/>
    <w:rsid w:val="007C4C53"/>
    <w:rsid w:val="007C5324"/>
    <w:rsid w:val="007C5621"/>
    <w:rsid w:val="007C5929"/>
    <w:rsid w:val="007C7A6A"/>
    <w:rsid w:val="007C7BF1"/>
    <w:rsid w:val="007C7ECE"/>
    <w:rsid w:val="007D13FA"/>
    <w:rsid w:val="007D1599"/>
    <w:rsid w:val="007D1E6B"/>
    <w:rsid w:val="007D2336"/>
    <w:rsid w:val="007D29C1"/>
    <w:rsid w:val="007D307E"/>
    <w:rsid w:val="007D3165"/>
    <w:rsid w:val="007D3177"/>
    <w:rsid w:val="007D3F3B"/>
    <w:rsid w:val="007D4A46"/>
    <w:rsid w:val="007D4A84"/>
    <w:rsid w:val="007D4C7C"/>
    <w:rsid w:val="007D5F53"/>
    <w:rsid w:val="007D60C5"/>
    <w:rsid w:val="007D6123"/>
    <w:rsid w:val="007D6574"/>
    <w:rsid w:val="007D65DB"/>
    <w:rsid w:val="007D6B0A"/>
    <w:rsid w:val="007D70F8"/>
    <w:rsid w:val="007D7420"/>
    <w:rsid w:val="007D7561"/>
    <w:rsid w:val="007D7976"/>
    <w:rsid w:val="007D7D26"/>
    <w:rsid w:val="007E0AE3"/>
    <w:rsid w:val="007E0D97"/>
    <w:rsid w:val="007E0E0B"/>
    <w:rsid w:val="007E16DD"/>
    <w:rsid w:val="007E1A60"/>
    <w:rsid w:val="007E1DBB"/>
    <w:rsid w:val="007E202B"/>
    <w:rsid w:val="007E31D1"/>
    <w:rsid w:val="007E31D5"/>
    <w:rsid w:val="007E33E1"/>
    <w:rsid w:val="007E35A2"/>
    <w:rsid w:val="007E445D"/>
    <w:rsid w:val="007E46A6"/>
    <w:rsid w:val="007E46BF"/>
    <w:rsid w:val="007E4846"/>
    <w:rsid w:val="007E4EAF"/>
    <w:rsid w:val="007E4F59"/>
    <w:rsid w:val="007E50BC"/>
    <w:rsid w:val="007E5759"/>
    <w:rsid w:val="007E57FD"/>
    <w:rsid w:val="007E7D12"/>
    <w:rsid w:val="007F056F"/>
    <w:rsid w:val="007F076F"/>
    <w:rsid w:val="007F151D"/>
    <w:rsid w:val="007F167D"/>
    <w:rsid w:val="007F2861"/>
    <w:rsid w:val="007F4601"/>
    <w:rsid w:val="007F4868"/>
    <w:rsid w:val="007F500A"/>
    <w:rsid w:val="007F5213"/>
    <w:rsid w:val="007F556A"/>
    <w:rsid w:val="007F655C"/>
    <w:rsid w:val="008005A9"/>
    <w:rsid w:val="008007AC"/>
    <w:rsid w:val="00800A15"/>
    <w:rsid w:val="00800A7F"/>
    <w:rsid w:val="00801958"/>
    <w:rsid w:val="00801B3F"/>
    <w:rsid w:val="0080266F"/>
    <w:rsid w:val="00803B10"/>
    <w:rsid w:val="00803F5F"/>
    <w:rsid w:val="00804CB4"/>
    <w:rsid w:val="00805A37"/>
    <w:rsid w:val="00805A72"/>
    <w:rsid w:val="008063B0"/>
    <w:rsid w:val="00806E53"/>
    <w:rsid w:val="00807359"/>
    <w:rsid w:val="00807471"/>
    <w:rsid w:val="00807AAF"/>
    <w:rsid w:val="00807BBA"/>
    <w:rsid w:val="00810198"/>
    <w:rsid w:val="008103C7"/>
    <w:rsid w:val="008109E7"/>
    <w:rsid w:val="00810A92"/>
    <w:rsid w:val="00810C7B"/>
    <w:rsid w:val="00811E72"/>
    <w:rsid w:val="00812319"/>
    <w:rsid w:val="00812860"/>
    <w:rsid w:val="00812877"/>
    <w:rsid w:val="00813B6C"/>
    <w:rsid w:val="008140DC"/>
    <w:rsid w:val="0081542E"/>
    <w:rsid w:val="00815B3D"/>
    <w:rsid w:val="00816987"/>
    <w:rsid w:val="008177CC"/>
    <w:rsid w:val="00817C3D"/>
    <w:rsid w:val="00817E93"/>
    <w:rsid w:val="00820535"/>
    <w:rsid w:val="00820AAF"/>
    <w:rsid w:val="0082364F"/>
    <w:rsid w:val="00823EB5"/>
    <w:rsid w:val="008242C7"/>
    <w:rsid w:val="00824B11"/>
    <w:rsid w:val="0082579E"/>
    <w:rsid w:val="00825B38"/>
    <w:rsid w:val="00826928"/>
    <w:rsid w:val="00827926"/>
    <w:rsid w:val="00827D47"/>
    <w:rsid w:val="0083075D"/>
    <w:rsid w:val="008308B8"/>
    <w:rsid w:val="00830C3E"/>
    <w:rsid w:val="00831541"/>
    <w:rsid w:val="00831727"/>
    <w:rsid w:val="00831B6D"/>
    <w:rsid w:val="008322EA"/>
    <w:rsid w:val="0083331D"/>
    <w:rsid w:val="008343EE"/>
    <w:rsid w:val="00834EE3"/>
    <w:rsid w:val="008353DC"/>
    <w:rsid w:val="00835BE9"/>
    <w:rsid w:val="00836A44"/>
    <w:rsid w:val="00837127"/>
    <w:rsid w:val="008405EE"/>
    <w:rsid w:val="008410E7"/>
    <w:rsid w:val="008414A7"/>
    <w:rsid w:val="00841C70"/>
    <w:rsid w:val="008429B1"/>
    <w:rsid w:val="00843C6C"/>
    <w:rsid w:val="008446E2"/>
    <w:rsid w:val="00844C99"/>
    <w:rsid w:val="0084520F"/>
    <w:rsid w:val="00845CD0"/>
    <w:rsid w:val="00845D40"/>
    <w:rsid w:val="0084605C"/>
    <w:rsid w:val="008463CE"/>
    <w:rsid w:val="00846A69"/>
    <w:rsid w:val="00847190"/>
    <w:rsid w:val="00847696"/>
    <w:rsid w:val="008478C6"/>
    <w:rsid w:val="00847D93"/>
    <w:rsid w:val="008506C5"/>
    <w:rsid w:val="0085097A"/>
    <w:rsid w:val="00850E8E"/>
    <w:rsid w:val="00850FD3"/>
    <w:rsid w:val="00851985"/>
    <w:rsid w:val="00851BF0"/>
    <w:rsid w:val="00852903"/>
    <w:rsid w:val="00853088"/>
    <w:rsid w:val="008548F5"/>
    <w:rsid w:val="00854B77"/>
    <w:rsid w:val="008550BD"/>
    <w:rsid w:val="008557E9"/>
    <w:rsid w:val="00855A1C"/>
    <w:rsid w:val="00855DA7"/>
    <w:rsid w:val="00855E82"/>
    <w:rsid w:val="0085641F"/>
    <w:rsid w:val="0085698C"/>
    <w:rsid w:val="0085711E"/>
    <w:rsid w:val="008578C4"/>
    <w:rsid w:val="00857AD1"/>
    <w:rsid w:val="00857C60"/>
    <w:rsid w:val="00857F2E"/>
    <w:rsid w:val="008600F5"/>
    <w:rsid w:val="008612A6"/>
    <w:rsid w:val="0086149B"/>
    <w:rsid w:val="00861C2D"/>
    <w:rsid w:val="00862148"/>
    <w:rsid w:val="0086266C"/>
    <w:rsid w:val="00862805"/>
    <w:rsid w:val="008635CB"/>
    <w:rsid w:val="00863C79"/>
    <w:rsid w:val="00863FB9"/>
    <w:rsid w:val="00864073"/>
    <w:rsid w:val="0086449E"/>
    <w:rsid w:val="00864663"/>
    <w:rsid w:val="00867F4B"/>
    <w:rsid w:val="00870278"/>
    <w:rsid w:val="00870407"/>
    <w:rsid w:val="0087046D"/>
    <w:rsid w:val="00871442"/>
    <w:rsid w:val="00871679"/>
    <w:rsid w:val="00871851"/>
    <w:rsid w:val="00871CCD"/>
    <w:rsid w:val="00872FCA"/>
    <w:rsid w:val="0087313A"/>
    <w:rsid w:val="008732ED"/>
    <w:rsid w:val="008738DD"/>
    <w:rsid w:val="00873950"/>
    <w:rsid w:val="00873C0F"/>
    <w:rsid w:val="00874E47"/>
    <w:rsid w:val="00875394"/>
    <w:rsid w:val="00875B85"/>
    <w:rsid w:val="00876227"/>
    <w:rsid w:val="00877CC4"/>
    <w:rsid w:val="008801A5"/>
    <w:rsid w:val="00880F27"/>
    <w:rsid w:val="008810E2"/>
    <w:rsid w:val="00881FF9"/>
    <w:rsid w:val="008823A9"/>
    <w:rsid w:val="008836BC"/>
    <w:rsid w:val="0088393B"/>
    <w:rsid w:val="00884286"/>
    <w:rsid w:val="008845FD"/>
    <w:rsid w:val="008849D1"/>
    <w:rsid w:val="00886748"/>
    <w:rsid w:val="00886F57"/>
    <w:rsid w:val="00887B04"/>
    <w:rsid w:val="00887DFE"/>
    <w:rsid w:val="0089018C"/>
    <w:rsid w:val="0089037B"/>
    <w:rsid w:val="008905E7"/>
    <w:rsid w:val="00890FD5"/>
    <w:rsid w:val="0089138A"/>
    <w:rsid w:val="00892A20"/>
    <w:rsid w:val="00894E0E"/>
    <w:rsid w:val="0089501E"/>
    <w:rsid w:val="0089504B"/>
    <w:rsid w:val="008954C3"/>
    <w:rsid w:val="00895688"/>
    <w:rsid w:val="00895872"/>
    <w:rsid w:val="00896094"/>
    <w:rsid w:val="00896190"/>
    <w:rsid w:val="00897211"/>
    <w:rsid w:val="00897B70"/>
    <w:rsid w:val="00897FBF"/>
    <w:rsid w:val="008A13AB"/>
    <w:rsid w:val="008A201C"/>
    <w:rsid w:val="008A2347"/>
    <w:rsid w:val="008A26DE"/>
    <w:rsid w:val="008A35DE"/>
    <w:rsid w:val="008A434F"/>
    <w:rsid w:val="008A54C5"/>
    <w:rsid w:val="008A5A2E"/>
    <w:rsid w:val="008A5C0D"/>
    <w:rsid w:val="008A6C8D"/>
    <w:rsid w:val="008A7375"/>
    <w:rsid w:val="008A7779"/>
    <w:rsid w:val="008A7CCC"/>
    <w:rsid w:val="008A7D00"/>
    <w:rsid w:val="008B0119"/>
    <w:rsid w:val="008B0F16"/>
    <w:rsid w:val="008B1E34"/>
    <w:rsid w:val="008B246C"/>
    <w:rsid w:val="008B3169"/>
    <w:rsid w:val="008B34E7"/>
    <w:rsid w:val="008B4109"/>
    <w:rsid w:val="008B41AC"/>
    <w:rsid w:val="008B423A"/>
    <w:rsid w:val="008B4B1F"/>
    <w:rsid w:val="008B580E"/>
    <w:rsid w:val="008B5D04"/>
    <w:rsid w:val="008B63FE"/>
    <w:rsid w:val="008B6CDA"/>
    <w:rsid w:val="008B712D"/>
    <w:rsid w:val="008B7424"/>
    <w:rsid w:val="008B7591"/>
    <w:rsid w:val="008C04F0"/>
    <w:rsid w:val="008C2287"/>
    <w:rsid w:val="008C24DE"/>
    <w:rsid w:val="008C2937"/>
    <w:rsid w:val="008C303A"/>
    <w:rsid w:val="008C30AC"/>
    <w:rsid w:val="008C30DF"/>
    <w:rsid w:val="008C5FB9"/>
    <w:rsid w:val="008C6486"/>
    <w:rsid w:val="008C6D29"/>
    <w:rsid w:val="008C6DA5"/>
    <w:rsid w:val="008C6EA3"/>
    <w:rsid w:val="008C6F28"/>
    <w:rsid w:val="008C7698"/>
    <w:rsid w:val="008C793A"/>
    <w:rsid w:val="008D03CA"/>
    <w:rsid w:val="008D29A7"/>
    <w:rsid w:val="008D2B53"/>
    <w:rsid w:val="008D37DA"/>
    <w:rsid w:val="008D4444"/>
    <w:rsid w:val="008D4708"/>
    <w:rsid w:val="008D4CCA"/>
    <w:rsid w:val="008D5115"/>
    <w:rsid w:val="008D5DAA"/>
    <w:rsid w:val="008D6304"/>
    <w:rsid w:val="008D6790"/>
    <w:rsid w:val="008D7E7E"/>
    <w:rsid w:val="008D7FC3"/>
    <w:rsid w:val="008E01B7"/>
    <w:rsid w:val="008E14CB"/>
    <w:rsid w:val="008E1B94"/>
    <w:rsid w:val="008E1E75"/>
    <w:rsid w:val="008E3DD9"/>
    <w:rsid w:val="008E3E34"/>
    <w:rsid w:val="008E4FD8"/>
    <w:rsid w:val="008E50B5"/>
    <w:rsid w:val="008E5BE6"/>
    <w:rsid w:val="008E6F67"/>
    <w:rsid w:val="008E7164"/>
    <w:rsid w:val="008E7C4C"/>
    <w:rsid w:val="008E7F8F"/>
    <w:rsid w:val="008F0889"/>
    <w:rsid w:val="008F13EA"/>
    <w:rsid w:val="008F1410"/>
    <w:rsid w:val="008F1AB9"/>
    <w:rsid w:val="008F1B0A"/>
    <w:rsid w:val="008F29CD"/>
    <w:rsid w:val="008F2F4E"/>
    <w:rsid w:val="008F4238"/>
    <w:rsid w:val="008F460A"/>
    <w:rsid w:val="008F5BB5"/>
    <w:rsid w:val="008F63BB"/>
    <w:rsid w:val="008F6ABD"/>
    <w:rsid w:val="008F6FCC"/>
    <w:rsid w:val="008F7A82"/>
    <w:rsid w:val="009000B8"/>
    <w:rsid w:val="0090054A"/>
    <w:rsid w:val="0090065E"/>
    <w:rsid w:val="00902164"/>
    <w:rsid w:val="009022B8"/>
    <w:rsid w:val="00902854"/>
    <w:rsid w:val="009029BE"/>
    <w:rsid w:val="00902E65"/>
    <w:rsid w:val="00903C72"/>
    <w:rsid w:val="00907B7D"/>
    <w:rsid w:val="009110BA"/>
    <w:rsid w:val="0091113C"/>
    <w:rsid w:val="00912D4C"/>
    <w:rsid w:val="009131B8"/>
    <w:rsid w:val="009138F6"/>
    <w:rsid w:val="0091393D"/>
    <w:rsid w:val="00913A01"/>
    <w:rsid w:val="00913CB9"/>
    <w:rsid w:val="00915235"/>
    <w:rsid w:val="0091573C"/>
    <w:rsid w:val="00916603"/>
    <w:rsid w:val="00916760"/>
    <w:rsid w:val="009167BE"/>
    <w:rsid w:val="00916900"/>
    <w:rsid w:val="00917180"/>
    <w:rsid w:val="00917BD4"/>
    <w:rsid w:val="00920387"/>
    <w:rsid w:val="00921149"/>
    <w:rsid w:val="0092158B"/>
    <w:rsid w:val="00921734"/>
    <w:rsid w:val="009226E7"/>
    <w:rsid w:val="009228D7"/>
    <w:rsid w:val="0092356C"/>
    <w:rsid w:val="009244E1"/>
    <w:rsid w:val="00924C8F"/>
    <w:rsid w:val="00924CF4"/>
    <w:rsid w:val="00924E1E"/>
    <w:rsid w:val="00925261"/>
    <w:rsid w:val="00926772"/>
    <w:rsid w:val="00926942"/>
    <w:rsid w:val="009270ED"/>
    <w:rsid w:val="00927B6F"/>
    <w:rsid w:val="0093033B"/>
    <w:rsid w:val="009318B6"/>
    <w:rsid w:val="00931FE9"/>
    <w:rsid w:val="00932CB7"/>
    <w:rsid w:val="0093376A"/>
    <w:rsid w:val="00933CFD"/>
    <w:rsid w:val="00933E2F"/>
    <w:rsid w:val="00935C5B"/>
    <w:rsid w:val="00936505"/>
    <w:rsid w:val="0093746E"/>
    <w:rsid w:val="00941C17"/>
    <w:rsid w:val="009422B0"/>
    <w:rsid w:val="009424FC"/>
    <w:rsid w:val="00942EAF"/>
    <w:rsid w:val="009442A3"/>
    <w:rsid w:val="009452B7"/>
    <w:rsid w:val="00945523"/>
    <w:rsid w:val="00946553"/>
    <w:rsid w:val="00946CD3"/>
    <w:rsid w:val="009470FD"/>
    <w:rsid w:val="00950FAD"/>
    <w:rsid w:val="00951813"/>
    <w:rsid w:val="00951EE3"/>
    <w:rsid w:val="00952503"/>
    <w:rsid w:val="009530B0"/>
    <w:rsid w:val="009532CB"/>
    <w:rsid w:val="00953480"/>
    <w:rsid w:val="00953A17"/>
    <w:rsid w:val="00953CE8"/>
    <w:rsid w:val="00954175"/>
    <w:rsid w:val="00954235"/>
    <w:rsid w:val="0095537C"/>
    <w:rsid w:val="0096172F"/>
    <w:rsid w:val="009633A5"/>
    <w:rsid w:val="009633DE"/>
    <w:rsid w:val="00963523"/>
    <w:rsid w:val="00964259"/>
    <w:rsid w:val="00964AEC"/>
    <w:rsid w:val="00965921"/>
    <w:rsid w:val="00965BA6"/>
    <w:rsid w:val="00966D49"/>
    <w:rsid w:val="009672C8"/>
    <w:rsid w:val="009700F2"/>
    <w:rsid w:val="00971905"/>
    <w:rsid w:val="009719B0"/>
    <w:rsid w:val="00972062"/>
    <w:rsid w:val="00972252"/>
    <w:rsid w:val="00972D55"/>
    <w:rsid w:val="00974421"/>
    <w:rsid w:val="00974D56"/>
    <w:rsid w:val="00974D90"/>
    <w:rsid w:val="009750D8"/>
    <w:rsid w:val="009767C9"/>
    <w:rsid w:val="00977E8A"/>
    <w:rsid w:val="009811CD"/>
    <w:rsid w:val="009818CD"/>
    <w:rsid w:val="00981B69"/>
    <w:rsid w:val="009835E7"/>
    <w:rsid w:val="009836BD"/>
    <w:rsid w:val="009839CE"/>
    <w:rsid w:val="00983A7E"/>
    <w:rsid w:val="00983AA1"/>
    <w:rsid w:val="00983AFB"/>
    <w:rsid w:val="009844D7"/>
    <w:rsid w:val="009846EF"/>
    <w:rsid w:val="00985D23"/>
    <w:rsid w:val="00987103"/>
    <w:rsid w:val="00987DCF"/>
    <w:rsid w:val="00987E55"/>
    <w:rsid w:val="0099177A"/>
    <w:rsid w:val="00991A29"/>
    <w:rsid w:val="009920E7"/>
    <w:rsid w:val="009922DA"/>
    <w:rsid w:val="009924A8"/>
    <w:rsid w:val="00992711"/>
    <w:rsid w:val="00992C14"/>
    <w:rsid w:val="00992D54"/>
    <w:rsid w:val="009934F8"/>
    <w:rsid w:val="009945F0"/>
    <w:rsid w:val="00994DC8"/>
    <w:rsid w:val="00995191"/>
    <w:rsid w:val="009956A1"/>
    <w:rsid w:val="009958C4"/>
    <w:rsid w:val="00996577"/>
    <w:rsid w:val="0099677B"/>
    <w:rsid w:val="00996FA8"/>
    <w:rsid w:val="0099767F"/>
    <w:rsid w:val="00997A9B"/>
    <w:rsid w:val="009A01D7"/>
    <w:rsid w:val="009A0AC5"/>
    <w:rsid w:val="009A1776"/>
    <w:rsid w:val="009A1A4F"/>
    <w:rsid w:val="009A1B07"/>
    <w:rsid w:val="009A1E21"/>
    <w:rsid w:val="009A258A"/>
    <w:rsid w:val="009A3240"/>
    <w:rsid w:val="009A3846"/>
    <w:rsid w:val="009A39BD"/>
    <w:rsid w:val="009A4284"/>
    <w:rsid w:val="009A4F65"/>
    <w:rsid w:val="009A4FB7"/>
    <w:rsid w:val="009A51BC"/>
    <w:rsid w:val="009A575B"/>
    <w:rsid w:val="009A5A75"/>
    <w:rsid w:val="009A5BA4"/>
    <w:rsid w:val="009A6485"/>
    <w:rsid w:val="009A687C"/>
    <w:rsid w:val="009A716C"/>
    <w:rsid w:val="009A7A74"/>
    <w:rsid w:val="009B0D5B"/>
    <w:rsid w:val="009B0DB1"/>
    <w:rsid w:val="009B1348"/>
    <w:rsid w:val="009B16C0"/>
    <w:rsid w:val="009B1A3A"/>
    <w:rsid w:val="009B1DD9"/>
    <w:rsid w:val="009B2A06"/>
    <w:rsid w:val="009B3577"/>
    <w:rsid w:val="009B366D"/>
    <w:rsid w:val="009B38FD"/>
    <w:rsid w:val="009B458E"/>
    <w:rsid w:val="009B5842"/>
    <w:rsid w:val="009B5981"/>
    <w:rsid w:val="009B5E9D"/>
    <w:rsid w:val="009B6707"/>
    <w:rsid w:val="009B71A7"/>
    <w:rsid w:val="009C0788"/>
    <w:rsid w:val="009C09FF"/>
    <w:rsid w:val="009C131E"/>
    <w:rsid w:val="009C13F7"/>
    <w:rsid w:val="009C19CC"/>
    <w:rsid w:val="009C1BB1"/>
    <w:rsid w:val="009C27FB"/>
    <w:rsid w:val="009C388F"/>
    <w:rsid w:val="009C3ACF"/>
    <w:rsid w:val="009C3F75"/>
    <w:rsid w:val="009C4474"/>
    <w:rsid w:val="009C4817"/>
    <w:rsid w:val="009C4839"/>
    <w:rsid w:val="009C5072"/>
    <w:rsid w:val="009C5C05"/>
    <w:rsid w:val="009C62E6"/>
    <w:rsid w:val="009C67E5"/>
    <w:rsid w:val="009C68B2"/>
    <w:rsid w:val="009C6A96"/>
    <w:rsid w:val="009D0995"/>
    <w:rsid w:val="009D0E25"/>
    <w:rsid w:val="009D26EA"/>
    <w:rsid w:val="009D2B06"/>
    <w:rsid w:val="009D39A0"/>
    <w:rsid w:val="009D3CBB"/>
    <w:rsid w:val="009D407F"/>
    <w:rsid w:val="009D5597"/>
    <w:rsid w:val="009D55D6"/>
    <w:rsid w:val="009D6453"/>
    <w:rsid w:val="009E0787"/>
    <w:rsid w:val="009E0AEB"/>
    <w:rsid w:val="009E1664"/>
    <w:rsid w:val="009E3368"/>
    <w:rsid w:val="009E3620"/>
    <w:rsid w:val="009E47AD"/>
    <w:rsid w:val="009E4C3A"/>
    <w:rsid w:val="009E51A9"/>
    <w:rsid w:val="009E5E5C"/>
    <w:rsid w:val="009E6474"/>
    <w:rsid w:val="009E69EE"/>
    <w:rsid w:val="009E739B"/>
    <w:rsid w:val="009E7BD9"/>
    <w:rsid w:val="009E7E8D"/>
    <w:rsid w:val="009F0381"/>
    <w:rsid w:val="009F21A3"/>
    <w:rsid w:val="009F221F"/>
    <w:rsid w:val="009F2EF5"/>
    <w:rsid w:val="009F3B61"/>
    <w:rsid w:val="009F44F9"/>
    <w:rsid w:val="009F50E6"/>
    <w:rsid w:val="009F5498"/>
    <w:rsid w:val="009F56B2"/>
    <w:rsid w:val="009F5BEB"/>
    <w:rsid w:val="009F64CA"/>
    <w:rsid w:val="009F6EFE"/>
    <w:rsid w:val="009F747C"/>
    <w:rsid w:val="00A019CF"/>
    <w:rsid w:val="00A01E62"/>
    <w:rsid w:val="00A02A86"/>
    <w:rsid w:val="00A02BD8"/>
    <w:rsid w:val="00A02D17"/>
    <w:rsid w:val="00A035C4"/>
    <w:rsid w:val="00A035F2"/>
    <w:rsid w:val="00A03CFC"/>
    <w:rsid w:val="00A03EF3"/>
    <w:rsid w:val="00A0457F"/>
    <w:rsid w:val="00A04A57"/>
    <w:rsid w:val="00A05796"/>
    <w:rsid w:val="00A05B9C"/>
    <w:rsid w:val="00A0665E"/>
    <w:rsid w:val="00A06882"/>
    <w:rsid w:val="00A06BF8"/>
    <w:rsid w:val="00A0777A"/>
    <w:rsid w:val="00A0782B"/>
    <w:rsid w:val="00A103B3"/>
    <w:rsid w:val="00A10441"/>
    <w:rsid w:val="00A104AD"/>
    <w:rsid w:val="00A1086A"/>
    <w:rsid w:val="00A121B1"/>
    <w:rsid w:val="00A122A9"/>
    <w:rsid w:val="00A133FE"/>
    <w:rsid w:val="00A1350E"/>
    <w:rsid w:val="00A13E1B"/>
    <w:rsid w:val="00A14A41"/>
    <w:rsid w:val="00A1598A"/>
    <w:rsid w:val="00A160CE"/>
    <w:rsid w:val="00A16573"/>
    <w:rsid w:val="00A165BE"/>
    <w:rsid w:val="00A167BA"/>
    <w:rsid w:val="00A17009"/>
    <w:rsid w:val="00A2130A"/>
    <w:rsid w:val="00A23281"/>
    <w:rsid w:val="00A23EBF"/>
    <w:rsid w:val="00A240B8"/>
    <w:rsid w:val="00A2522C"/>
    <w:rsid w:val="00A25F30"/>
    <w:rsid w:val="00A27550"/>
    <w:rsid w:val="00A27E6D"/>
    <w:rsid w:val="00A30CCF"/>
    <w:rsid w:val="00A3160F"/>
    <w:rsid w:val="00A3189F"/>
    <w:rsid w:val="00A31EE1"/>
    <w:rsid w:val="00A32384"/>
    <w:rsid w:val="00A32450"/>
    <w:rsid w:val="00A3268A"/>
    <w:rsid w:val="00A331B3"/>
    <w:rsid w:val="00A34E35"/>
    <w:rsid w:val="00A35A30"/>
    <w:rsid w:val="00A35D74"/>
    <w:rsid w:val="00A35EB7"/>
    <w:rsid w:val="00A35FE8"/>
    <w:rsid w:val="00A35FEF"/>
    <w:rsid w:val="00A3651C"/>
    <w:rsid w:val="00A365A1"/>
    <w:rsid w:val="00A3668D"/>
    <w:rsid w:val="00A36EF7"/>
    <w:rsid w:val="00A3700A"/>
    <w:rsid w:val="00A37AE7"/>
    <w:rsid w:val="00A4091C"/>
    <w:rsid w:val="00A41BEB"/>
    <w:rsid w:val="00A421CC"/>
    <w:rsid w:val="00A42396"/>
    <w:rsid w:val="00A42501"/>
    <w:rsid w:val="00A427EA"/>
    <w:rsid w:val="00A428DF"/>
    <w:rsid w:val="00A42B78"/>
    <w:rsid w:val="00A43C06"/>
    <w:rsid w:val="00A4496D"/>
    <w:rsid w:val="00A44C4F"/>
    <w:rsid w:val="00A45510"/>
    <w:rsid w:val="00A47634"/>
    <w:rsid w:val="00A5008A"/>
    <w:rsid w:val="00A50884"/>
    <w:rsid w:val="00A50EB3"/>
    <w:rsid w:val="00A51177"/>
    <w:rsid w:val="00A51AC5"/>
    <w:rsid w:val="00A51B4F"/>
    <w:rsid w:val="00A51C39"/>
    <w:rsid w:val="00A5213A"/>
    <w:rsid w:val="00A52739"/>
    <w:rsid w:val="00A538E1"/>
    <w:rsid w:val="00A55106"/>
    <w:rsid w:val="00A55AE7"/>
    <w:rsid w:val="00A55B7F"/>
    <w:rsid w:val="00A55D87"/>
    <w:rsid w:val="00A5604E"/>
    <w:rsid w:val="00A563ED"/>
    <w:rsid w:val="00A565F8"/>
    <w:rsid w:val="00A56637"/>
    <w:rsid w:val="00A56757"/>
    <w:rsid w:val="00A5686C"/>
    <w:rsid w:val="00A56E23"/>
    <w:rsid w:val="00A5701D"/>
    <w:rsid w:val="00A5722B"/>
    <w:rsid w:val="00A575FD"/>
    <w:rsid w:val="00A57910"/>
    <w:rsid w:val="00A579CA"/>
    <w:rsid w:val="00A61780"/>
    <w:rsid w:val="00A624F2"/>
    <w:rsid w:val="00A62811"/>
    <w:rsid w:val="00A63A77"/>
    <w:rsid w:val="00A640F2"/>
    <w:rsid w:val="00A64878"/>
    <w:rsid w:val="00A64FD7"/>
    <w:rsid w:val="00A6534C"/>
    <w:rsid w:val="00A6649A"/>
    <w:rsid w:val="00A66FA6"/>
    <w:rsid w:val="00A67071"/>
    <w:rsid w:val="00A676BC"/>
    <w:rsid w:val="00A67B23"/>
    <w:rsid w:val="00A67B6D"/>
    <w:rsid w:val="00A70053"/>
    <w:rsid w:val="00A700E7"/>
    <w:rsid w:val="00A70645"/>
    <w:rsid w:val="00A71E88"/>
    <w:rsid w:val="00A723C8"/>
    <w:rsid w:val="00A72E12"/>
    <w:rsid w:val="00A73A3B"/>
    <w:rsid w:val="00A74041"/>
    <w:rsid w:val="00A750F0"/>
    <w:rsid w:val="00A75694"/>
    <w:rsid w:val="00A761C5"/>
    <w:rsid w:val="00A76272"/>
    <w:rsid w:val="00A76DBD"/>
    <w:rsid w:val="00A76FFF"/>
    <w:rsid w:val="00A775AB"/>
    <w:rsid w:val="00A775C9"/>
    <w:rsid w:val="00A80A04"/>
    <w:rsid w:val="00A80EF6"/>
    <w:rsid w:val="00A8147E"/>
    <w:rsid w:val="00A81E25"/>
    <w:rsid w:val="00A8226E"/>
    <w:rsid w:val="00A82DA7"/>
    <w:rsid w:val="00A82F48"/>
    <w:rsid w:val="00A83891"/>
    <w:rsid w:val="00A83DA7"/>
    <w:rsid w:val="00A85463"/>
    <w:rsid w:val="00A85472"/>
    <w:rsid w:val="00A85719"/>
    <w:rsid w:val="00A85813"/>
    <w:rsid w:val="00A85D67"/>
    <w:rsid w:val="00A8645D"/>
    <w:rsid w:val="00A87794"/>
    <w:rsid w:val="00A87B97"/>
    <w:rsid w:val="00A9012E"/>
    <w:rsid w:val="00A904F3"/>
    <w:rsid w:val="00A90C70"/>
    <w:rsid w:val="00A90CEA"/>
    <w:rsid w:val="00A91668"/>
    <w:rsid w:val="00A91A5B"/>
    <w:rsid w:val="00A91BCC"/>
    <w:rsid w:val="00A92250"/>
    <w:rsid w:val="00A9269F"/>
    <w:rsid w:val="00A92D9C"/>
    <w:rsid w:val="00A93B2E"/>
    <w:rsid w:val="00A94B1C"/>
    <w:rsid w:val="00A9546B"/>
    <w:rsid w:val="00A95546"/>
    <w:rsid w:val="00A96BCA"/>
    <w:rsid w:val="00A9721E"/>
    <w:rsid w:val="00A975BB"/>
    <w:rsid w:val="00A97C6C"/>
    <w:rsid w:val="00AA09C4"/>
    <w:rsid w:val="00AA0A1A"/>
    <w:rsid w:val="00AA10CF"/>
    <w:rsid w:val="00AA1BA0"/>
    <w:rsid w:val="00AA1DAC"/>
    <w:rsid w:val="00AA227C"/>
    <w:rsid w:val="00AA22DD"/>
    <w:rsid w:val="00AA22E3"/>
    <w:rsid w:val="00AA2475"/>
    <w:rsid w:val="00AA2AEE"/>
    <w:rsid w:val="00AA37A4"/>
    <w:rsid w:val="00AA39DF"/>
    <w:rsid w:val="00AA3C55"/>
    <w:rsid w:val="00AA40D4"/>
    <w:rsid w:val="00AA480E"/>
    <w:rsid w:val="00AA4C4A"/>
    <w:rsid w:val="00AA5BA4"/>
    <w:rsid w:val="00AA6B0F"/>
    <w:rsid w:val="00AB07B5"/>
    <w:rsid w:val="00AB19AD"/>
    <w:rsid w:val="00AB1C91"/>
    <w:rsid w:val="00AB202F"/>
    <w:rsid w:val="00AB21B5"/>
    <w:rsid w:val="00AB262C"/>
    <w:rsid w:val="00AB2A5F"/>
    <w:rsid w:val="00AB3A40"/>
    <w:rsid w:val="00AB41C6"/>
    <w:rsid w:val="00AB481C"/>
    <w:rsid w:val="00AB4B9D"/>
    <w:rsid w:val="00AB4C07"/>
    <w:rsid w:val="00AB4C1C"/>
    <w:rsid w:val="00AB4D84"/>
    <w:rsid w:val="00AB50F3"/>
    <w:rsid w:val="00AB54E0"/>
    <w:rsid w:val="00AB6742"/>
    <w:rsid w:val="00AB6CD2"/>
    <w:rsid w:val="00AB739D"/>
    <w:rsid w:val="00AB753C"/>
    <w:rsid w:val="00AB7726"/>
    <w:rsid w:val="00AC034A"/>
    <w:rsid w:val="00AC13BA"/>
    <w:rsid w:val="00AC18BF"/>
    <w:rsid w:val="00AC3640"/>
    <w:rsid w:val="00AC3F5D"/>
    <w:rsid w:val="00AC3F8D"/>
    <w:rsid w:val="00AC4840"/>
    <w:rsid w:val="00AC4929"/>
    <w:rsid w:val="00AC56DD"/>
    <w:rsid w:val="00AC5CE8"/>
    <w:rsid w:val="00AC7163"/>
    <w:rsid w:val="00AC74FB"/>
    <w:rsid w:val="00AC796E"/>
    <w:rsid w:val="00AD0188"/>
    <w:rsid w:val="00AD07A0"/>
    <w:rsid w:val="00AD1C92"/>
    <w:rsid w:val="00AD20B9"/>
    <w:rsid w:val="00AD25B0"/>
    <w:rsid w:val="00AD2874"/>
    <w:rsid w:val="00AD2A53"/>
    <w:rsid w:val="00AD2BBE"/>
    <w:rsid w:val="00AD302A"/>
    <w:rsid w:val="00AD3A51"/>
    <w:rsid w:val="00AD451C"/>
    <w:rsid w:val="00AD48EF"/>
    <w:rsid w:val="00AD5274"/>
    <w:rsid w:val="00AD649A"/>
    <w:rsid w:val="00AE06DA"/>
    <w:rsid w:val="00AE078B"/>
    <w:rsid w:val="00AE0CE4"/>
    <w:rsid w:val="00AE1011"/>
    <w:rsid w:val="00AE1D97"/>
    <w:rsid w:val="00AE1F22"/>
    <w:rsid w:val="00AE2FDB"/>
    <w:rsid w:val="00AE375F"/>
    <w:rsid w:val="00AE37A6"/>
    <w:rsid w:val="00AE3B22"/>
    <w:rsid w:val="00AE4445"/>
    <w:rsid w:val="00AE453C"/>
    <w:rsid w:val="00AE455C"/>
    <w:rsid w:val="00AE45F7"/>
    <w:rsid w:val="00AE466F"/>
    <w:rsid w:val="00AE4C5F"/>
    <w:rsid w:val="00AE53A5"/>
    <w:rsid w:val="00AE662C"/>
    <w:rsid w:val="00AE6AC6"/>
    <w:rsid w:val="00AE6EAE"/>
    <w:rsid w:val="00AE6F10"/>
    <w:rsid w:val="00AE7E42"/>
    <w:rsid w:val="00AF027C"/>
    <w:rsid w:val="00AF07BC"/>
    <w:rsid w:val="00AF0E18"/>
    <w:rsid w:val="00AF201F"/>
    <w:rsid w:val="00AF21DE"/>
    <w:rsid w:val="00AF2A58"/>
    <w:rsid w:val="00AF371B"/>
    <w:rsid w:val="00AF4DF5"/>
    <w:rsid w:val="00AF4F69"/>
    <w:rsid w:val="00B00868"/>
    <w:rsid w:val="00B0198B"/>
    <w:rsid w:val="00B024EA"/>
    <w:rsid w:val="00B02E08"/>
    <w:rsid w:val="00B04540"/>
    <w:rsid w:val="00B0458E"/>
    <w:rsid w:val="00B05215"/>
    <w:rsid w:val="00B053F1"/>
    <w:rsid w:val="00B05A87"/>
    <w:rsid w:val="00B06877"/>
    <w:rsid w:val="00B06D9D"/>
    <w:rsid w:val="00B06E1D"/>
    <w:rsid w:val="00B078B4"/>
    <w:rsid w:val="00B10691"/>
    <w:rsid w:val="00B1100E"/>
    <w:rsid w:val="00B119AF"/>
    <w:rsid w:val="00B11D06"/>
    <w:rsid w:val="00B12C44"/>
    <w:rsid w:val="00B12E77"/>
    <w:rsid w:val="00B13278"/>
    <w:rsid w:val="00B134E6"/>
    <w:rsid w:val="00B13958"/>
    <w:rsid w:val="00B13E71"/>
    <w:rsid w:val="00B13F34"/>
    <w:rsid w:val="00B140CE"/>
    <w:rsid w:val="00B14C11"/>
    <w:rsid w:val="00B15128"/>
    <w:rsid w:val="00B151AB"/>
    <w:rsid w:val="00B162EC"/>
    <w:rsid w:val="00B1708B"/>
    <w:rsid w:val="00B1738B"/>
    <w:rsid w:val="00B17656"/>
    <w:rsid w:val="00B17729"/>
    <w:rsid w:val="00B179BA"/>
    <w:rsid w:val="00B17BD6"/>
    <w:rsid w:val="00B21986"/>
    <w:rsid w:val="00B219BF"/>
    <w:rsid w:val="00B21A82"/>
    <w:rsid w:val="00B21D28"/>
    <w:rsid w:val="00B22383"/>
    <w:rsid w:val="00B23D09"/>
    <w:rsid w:val="00B2443C"/>
    <w:rsid w:val="00B24D74"/>
    <w:rsid w:val="00B252DE"/>
    <w:rsid w:val="00B25D66"/>
    <w:rsid w:val="00B25F46"/>
    <w:rsid w:val="00B2641C"/>
    <w:rsid w:val="00B2641E"/>
    <w:rsid w:val="00B26A55"/>
    <w:rsid w:val="00B27CD4"/>
    <w:rsid w:val="00B27F1F"/>
    <w:rsid w:val="00B31471"/>
    <w:rsid w:val="00B31B02"/>
    <w:rsid w:val="00B328D7"/>
    <w:rsid w:val="00B32E98"/>
    <w:rsid w:val="00B33423"/>
    <w:rsid w:val="00B34858"/>
    <w:rsid w:val="00B34930"/>
    <w:rsid w:val="00B34FBF"/>
    <w:rsid w:val="00B37091"/>
    <w:rsid w:val="00B37122"/>
    <w:rsid w:val="00B37267"/>
    <w:rsid w:val="00B3769C"/>
    <w:rsid w:val="00B376E9"/>
    <w:rsid w:val="00B377E6"/>
    <w:rsid w:val="00B37B14"/>
    <w:rsid w:val="00B37D5E"/>
    <w:rsid w:val="00B40731"/>
    <w:rsid w:val="00B40787"/>
    <w:rsid w:val="00B41076"/>
    <w:rsid w:val="00B41740"/>
    <w:rsid w:val="00B41CB9"/>
    <w:rsid w:val="00B41FA0"/>
    <w:rsid w:val="00B42F08"/>
    <w:rsid w:val="00B430F0"/>
    <w:rsid w:val="00B431F8"/>
    <w:rsid w:val="00B44121"/>
    <w:rsid w:val="00B4568F"/>
    <w:rsid w:val="00B46C28"/>
    <w:rsid w:val="00B46CC6"/>
    <w:rsid w:val="00B47D9A"/>
    <w:rsid w:val="00B50719"/>
    <w:rsid w:val="00B50A9A"/>
    <w:rsid w:val="00B5103D"/>
    <w:rsid w:val="00B511E6"/>
    <w:rsid w:val="00B51326"/>
    <w:rsid w:val="00B517A4"/>
    <w:rsid w:val="00B52FF7"/>
    <w:rsid w:val="00B53668"/>
    <w:rsid w:val="00B536C5"/>
    <w:rsid w:val="00B54121"/>
    <w:rsid w:val="00B5488C"/>
    <w:rsid w:val="00B54955"/>
    <w:rsid w:val="00B55A6A"/>
    <w:rsid w:val="00B55B78"/>
    <w:rsid w:val="00B600DA"/>
    <w:rsid w:val="00B60A95"/>
    <w:rsid w:val="00B60AFB"/>
    <w:rsid w:val="00B61159"/>
    <w:rsid w:val="00B619A0"/>
    <w:rsid w:val="00B61E6B"/>
    <w:rsid w:val="00B62884"/>
    <w:rsid w:val="00B63238"/>
    <w:rsid w:val="00B647E2"/>
    <w:rsid w:val="00B64B44"/>
    <w:rsid w:val="00B6549E"/>
    <w:rsid w:val="00B6569C"/>
    <w:rsid w:val="00B66915"/>
    <w:rsid w:val="00B66C5D"/>
    <w:rsid w:val="00B67394"/>
    <w:rsid w:val="00B67C9F"/>
    <w:rsid w:val="00B707B2"/>
    <w:rsid w:val="00B70823"/>
    <w:rsid w:val="00B711E5"/>
    <w:rsid w:val="00B7153E"/>
    <w:rsid w:val="00B71D93"/>
    <w:rsid w:val="00B72AA0"/>
    <w:rsid w:val="00B72D92"/>
    <w:rsid w:val="00B73906"/>
    <w:rsid w:val="00B739DD"/>
    <w:rsid w:val="00B74493"/>
    <w:rsid w:val="00B74865"/>
    <w:rsid w:val="00B763FE"/>
    <w:rsid w:val="00B764A9"/>
    <w:rsid w:val="00B76AAE"/>
    <w:rsid w:val="00B7728D"/>
    <w:rsid w:val="00B779BF"/>
    <w:rsid w:val="00B80493"/>
    <w:rsid w:val="00B8066B"/>
    <w:rsid w:val="00B80E01"/>
    <w:rsid w:val="00B816AD"/>
    <w:rsid w:val="00B81F21"/>
    <w:rsid w:val="00B82625"/>
    <w:rsid w:val="00B830FE"/>
    <w:rsid w:val="00B8356E"/>
    <w:rsid w:val="00B83DE9"/>
    <w:rsid w:val="00B85924"/>
    <w:rsid w:val="00B85EE3"/>
    <w:rsid w:val="00B860C0"/>
    <w:rsid w:val="00B86F85"/>
    <w:rsid w:val="00B87C74"/>
    <w:rsid w:val="00B90510"/>
    <w:rsid w:val="00B90B8C"/>
    <w:rsid w:val="00B90CFA"/>
    <w:rsid w:val="00B91557"/>
    <w:rsid w:val="00B92271"/>
    <w:rsid w:val="00B925E4"/>
    <w:rsid w:val="00B92A64"/>
    <w:rsid w:val="00B930D6"/>
    <w:rsid w:val="00B93659"/>
    <w:rsid w:val="00B93CED"/>
    <w:rsid w:val="00B94132"/>
    <w:rsid w:val="00B94156"/>
    <w:rsid w:val="00B944E9"/>
    <w:rsid w:val="00B9522A"/>
    <w:rsid w:val="00B95B5D"/>
    <w:rsid w:val="00B95FDF"/>
    <w:rsid w:val="00B96199"/>
    <w:rsid w:val="00B96AD5"/>
    <w:rsid w:val="00B97483"/>
    <w:rsid w:val="00B976E1"/>
    <w:rsid w:val="00B977B9"/>
    <w:rsid w:val="00B978B3"/>
    <w:rsid w:val="00B97D2C"/>
    <w:rsid w:val="00B97E8D"/>
    <w:rsid w:val="00BA0C56"/>
    <w:rsid w:val="00BA15F1"/>
    <w:rsid w:val="00BA1974"/>
    <w:rsid w:val="00BA280F"/>
    <w:rsid w:val="00BA3003"/>
    <w:rsid w:val="00BA37FC"/>
    <w:rsid w:val="00BA3B07"/>
    <w:rsid w:val="00BA3D62"/>
    <w:rsid w:val="00BA424D"/>
    <w:rsid w:val="00BA46E3"/>
    <w:rsid w:val="00BA48B7"/>
    <w:rsid w:val="00BA491D"/>
    <w:rsid w:val="00BA4EE2"/>
    <w:rsid w:val="00BA5588"/>
    <w:rsid w:val="00BA58BA"/>
    <w:rsid w:val="00BA5B6C"/>
    <w:rsid w:val="00BA5DCC"/>
    <w:rsid w:val="00BB033B"/>
    <w:rsid w:val="00BB040B"/>
    <w:rsid w:val="00BB08A3"/>
    <w:rsid w:val="00BB08FE"/>
    <w:rsid w:val="00BB0B00"/>
    <w:rsid w:val="00BB0E24"/>
    <w:rsid w:val="00BB0E4F"/>
    <w:rsid w:val="00BB2459"/>
    <w:rsid w:val="00BB2A4E"/>
    <w:rsid w:val="00BB2AA4"/>
    <w:rsid w:val="00BB55FC"/>
    <w:rsid w:val="00BB6ABA"/>
    <w:rsid w:val="00BB6B4F"/>
    <w:rsid w:val="00BB793A"/>
    <w:rsid w:val="00BB79FB"/>
    <w:rsid w:val="00BC057F"/>
    <w:rsid w:val="00BC0E4E"/>
    <w:rsid w:val="00BC12AD"/>
    <w:rsid w:val="00BC1C00"/>
    <w:rsid w:val="00BC39FF"/>
    <w:rsid w:val="00BC3AA0"/>
    <w:rsid w:val="00BC3B59"/>
    <w:rsid w:val="00BC3B90"/>
    <w:rsid w:val="00BC3DFB"/>
    <w:rsid w:val="00BC4441"/>
    <w:rsid w:val="00BC50D4"/>
    <w:rsid w:val="00BC5A12"/>
    <w:rsid w:val="00BC5C66"/>
    <w:rsid w:val="00BC5E37"/>
    <w:rsid w:val="00BC61F3"/>
    <w:rsid w:val="00BC65C9"/>
    <w:rsid w:val="00BC6C8A"/>
    <w:rsid w:val="00BC7103"/>
    <w:rsid w:val="00BD0018"/>
    <w:rsid w:val="00BD0588"/>
    <w:rsid w:val="00BD05EC"/>
    <w:rsid w:val="00BD0772"/>
    <w:rsid w:val="00BD0AD5"/>
    <w:rsid w:val="00BD254A"/>
    <w:rsid w:val="00BD28F9"/>
    <w:rsid w:val="00BD2BDB"/>
    <w:rsid w:val="00BD2CC8"/>
    <w:rsid w:val="00BD33DD"/>
    <w:rsid w:val="00BD43EC"/>
    <w:rsid w:val="00BD4443"/>
    <w:rsid w:val="00BD5A4E"/>
    <w:rsid w:val="00BD6FFA"/>
    <w:rsid w:val="00BD7B82"/>
    <w:rsid w:val="00BD7C8B"/>
    <w:rsid w:val="00BE0027"/>
    <w:rsid w:val="00BE085D"/>
    <w:rsid w:val="00BE1A0B"/>
    <w:rsid w:val="00BE214A"/>
    <w:rsid w:val="00BE21FD"/>
    <w:rsid w:val="00BE3381"/>
    <w:rsid w:val="00BE4B7A"/>
    <w:rsid w:val="00BE68BE"/>
    <w:rsid w:val="00BE6CE5"/>
    <w:rsid w:val="00BF0899"/>
    <w:rsid w:val="00BF0F55"/>
    <w:rsid w:val="00BF1A45"/>
    <w:rsid w:val="00BF1D3E"/>
    <w:rsid w:val="00BF2827"/>
    <w:rsid w:val="00BF334C"/>
    <w:rsid w:val="00BF3890"/>
    <w:rsid w:val="00C002C3"/>
    <w:rsid w:val="00C012C9"/>
    <w:rsid w:val="00C01533"/>
    <w:rsid w:val="00C0155E"/>
    <w:rsid w:val="00C016DE"/>
    <w:rsid w:val="00C0195E"/>
    <w:rsid w:val="00C01975"/>
    <w:rsid w:val="00C01E15"/>
    <w:rsid w:val="00C027B0"/>
    <w:rsid w:val="00C03324"/>
    <w:rsid w:val="00C036C6"/>
    <w:rsid w:val="00C04234"/>
    <w:rsid w:val="00C048B2"/>
    <w:rsid w:val="00C04D3E"/>
    <w:rsid w:val="00C05010"/>
    <w:rsid w:val="00C050A4"/>
    <w:rsid w:val="00C05316"/>
    <w:rsid w:val="00C057AE"/>
    <w:rsid w:val="00C05D76"/>
    <w:rsid w:val="00C06239"/>
    <w:rsid w:val="00C064E4"/>
    <w:rsid w:val="00C071E6"/>
    <w:rsid w:val="00C07B2F"/>
    <w:rsid w:val="00C07FCE"/>
    <w:rsid w:val="00C1062F"/>
    <w:rsid w:val="00C10735"/>
    <w:rsid w:val="00C10830"/>
    <w:rsid w:val="00C10AB3"/>
    <w:rsid w:val="00C10ED3"/>
    <w:rsid w:val="00C10F9A"/>
    <w:rsid w:val="00C116AE"/>
    <w:rsid w:val="00C12249"/>
    <w:rsid w:val="00C12C48"/>
    <w:rsid w:val="00C1326B"/>
    <w:rsid w:val="00C1378D"/>
    <w:rsid w:val="00C1603F"/>
    <w:rsid w:val="00C16B63"/>
    <w:rsid w:val="00C16BB6"/>
    <w:rsid w:val="00C1716D"/>
    <w:rsid w:val="00C173F1"/>
    <w:rsid w:val="00C17EB8"/>
    <w:rsid w:val="00C21A1E"/>
    <w:rsid w:val="00C21F71"/>
    <w:rsid w:val="00C250A6"/>
    <w:rsid w:val="00C25716"/>
    <w:rsid w:val="00C25E90"/>
    <w:rsid w:val="00C26429"/>
    <w:rsid w:val="00C26F5E"/>
    <w:rsid w:val="00C2774B"/>
    <w:rsid w:val="00C301A4"/>
    <w:rsid w:val="00C31769"/>
    <w:rsid w:val="00C31F9D"/>
    <w:rsid w:val="00C320CE"/>
    <w:rsid w:val="00C320ED"/>
    <w:rsid w:val="00C33150"/>
    <w:rsid w:val="00C33460"/>
    <w:rsid w:val="00C341A3"/>
    <w:rsid w:val="00C34875"/>
    <w:rsid w:val="00C35289"/>
    <w:rsid w:val="00C355C1"/>
    <w:rsid w:val="00C36E35"/>
    <w:rsid w:val="00C370DE"/>
    <w:rsid w:val="00C372BE"/>
    <w:rsid w:val="00C3730C"/>
    <w:rsid w:val="00C37B80"/>
    <w:rsid w:val="00C408AF"/>
    <w:rsid w:val="00C40C6D"/>
    <w:rsid w:val="00C41D70"/>
    <w:rsid w:val="00C425BF"/>
    <w:rsid w:val="00C427B6"/>
    <w:rsid w:val="00C42C58"/>
    <w:rsid w:val="00C4323F"/>
    <w:rsid w:val="00C4599D"/>
    <w:rsid w:val="00C45D85"/>
    <w:rsid w:val="00C46139"/>
    <w:rsid w:val="00C4738C"/>
    <w:rsid w:val="00C47A6E"/>
    <w:rsid w:val="00C50763"/>
    <w:rsid w:val="00C507F9"/>
    <w:rsid w:val="00C50DB1"/>
    <w:rsid w:val="00C515BE"/>
    <w:rsid w:val="00C51C78"/>
    <w:rsid w:val="00C51F50"/>
    <w:rsid w:val="00C52F40"/>
    <w:rsid w:val="00C5330D"/>
    <w:rsid w:val="00C53369"/>
    <w:rsid w:val="00C53AE4"/>
    <w:rsid w:val="00C5435D"/>
    <w:rsid w:val="00C5457B"/>
    <w:rsid w:val="00C54E06"/>
    <w:rsid w:val="00C54FD5"/>
    <w:rsid w:val="00C56066"/>
    <w:rsid w:val="00C56090"/>
    <w:rsid w:val="00C568EB"/>
    <w:rsid w:val="00C57241"/>
    <w:rsid w:val="00C607B2"/>
    <w:rsid w:val="00C60BB5"/>
    <w:rsid w:val="00C62164"/>
    <w:rsid w:val="00C628F8"/>
    <w:rsid w:val="00C62C26"/>
    <w:rsid w:val="00C62CBC"/>
    <w:rsid w:val="00C63240"/>
    <w:rsid w:val="00C63321"/>
    <w:rsid w:val="00C63A66"/>
    <w:rsid w:val="00C65173"/>
    <w:rsid w:val="00C65AAE"/>
    <w:rsid w:val="00C66001"/>
    <w:rsid w:val="00C667F2"/>
    <w:rsid w:val="00C66DF0"/>
    <w:rsid w:val="00C70496"/>
    <w:rsid w:val="00C70945"/>
    <w:rsid w:val="00C727C4"/>
    <w:rsid w:val="00C72F5C"/>
    <w:rsid w:val="00C73690"/>
    <w:rsid w:val="00C7405F"/>
    <w:rsid w:val="00C7433E"/>
    <w:rsid w:val="00C744B1"/>
    <w:rsid w:val="00C7461A"/>
    <w:rsid w:val="00C75821"/>
    <w:rsid w:val="00C75877"/>
    <w:rsid w:val="00C75AD8"/>
    <w:rsid w:val="00C761BD"/>
    <w:rsid w:val="00C76245"/>
    <w:rsid w:val="00C76603"/>
    <w:rsid w:val="00C76B34"/>
    <w:rsid w:val="00C76C63"/>
    <w:rsid w:val="00C77048"/>
    <w:rsid w:val="00C77204"/>
    <w:rsid w:val="00C772AD"/>
    <w:rsid w:val="00C802DD"/>
    <w:rsid w:val="00C8048A"/>
    <w:rsid w:val="00C81B1C"/>
    <w:rsid w:val="00C8420C"/>
    <w:rsid w:val="00C84399"/>
    <w:rsid w:val="00C84AB6"/>
    <w:rsid w:val="00C84BE9"/>
    <w:rsid w:val="00C859C0"/>
    <w:rsid w:val="00C87581"/>
    <w:rsid w:val="00C87BFE"/>
    <w:rsid w:val="00C87EBE"/>
    <w:rsid w:val="00C912D2"/>
    <w:rsid w:val="00C919BC"/>
    <w:rsid w:val="00C91F79"/>
    <w:rsid w:val="00C91FF2"/>
    <w:rsid w:val="00C92DFB"/>
    <w:rsid w:val="00C941F5"/>
    <w:rsid w:val="00C94738"/>
    <w:rsid w:val="00C94AAB"/>
    <w:rsid w:val="00C96275"/>
    <w:rsid w:val="00C97282"/>
    <w:rsid w:val="00C978A6"/>
    <w:rsid w:val="00CA0B70"/>
    <w:rsid w:val="00CA0DFD"/>
    <w:rsid w:val="00CA107B"/>
    <w:rsid w:val="00CA1ED6"/>
    <w:rsid w:val="00CA2314"/>
    <w:rsid w:val="00CA3072"/>
    <w:rsid w:val="00CA3686"/>
    <w:rsid w:val="00CA38F1"/>
    <w:rsid w:val="00CA39E0"/>
    <w:rsid w:val="00CA3B92"/>
    <w:rsid w:val="00CA462A"/>
    <w:rsid w:val="00CA4AC8"/>
    <w:rsid w:val="00CA584C"/>
    <w:rsid w:val="00CA58FA"/>
    <w:rsid w:val="00CA64D7"/>
    <w:rsid w:val="00CB1194"/>
    <w:rsid w:val="00CB2897"/>
    <w:rsid w:val="00CB2E49"/>
    <w:rsid w:val="00CB3303"/>
    <w:rsid w:val="00CB366D"/>
    <w:rsid w:val="00CB370A"/>
    <w:rsid w:val="00CB3877"/>
    <w:rsid w:val="00CB412B"/>
    <w:rsid w:val="00CB44BF"/>
    <w:rsid w:val="00CB47F6"/>
    <w:rsid w:val="00CB4FEE"/>
    <w:rsid w:val="00CB5198"/>
    <w:rsid w:val="00CB588B"/>
    <w:rsid w:val="00CB5AC3"/>
    <w:rsid w:val="00CB5CCB"/>
    <w:rsid w:val="00CB5CCF"/>
    <w:rsid w:val="00CB5FB1"/>
    <w:rsid w:val="00CB6CD6"/>
    <w:rsid w:val="00CB72BB"/>
    <w:rsid w:val="00CB7A67"/>
    <w:rsid w:val="00CB7D21"/>
    <w:rsid w:val="00CC1C68"/>
    <w:rsid w:val="00CC23B2"/>
    <w:rsid w:val="00CC273A"/>
    <w:rsid w:val="00CC30F1"/>
    <w:rsid w:val="00CC41A3"/>
    <w:rsid w:val="00CC4555"/>
    <w:rsid w:val="00CC5408"/>
    <w:rsid w:val="00CC5671"/>
    <w:rsid w:val="00CC5B85"/>
    <w:rsid w:val="00CC64AA"/>
    <w:rsid w:val="00CC64F9"/>
    <w:rsid w:val="00CC72B5"/>
    <w:rsid w:val="00CC735E"/>
    <w:rsid w:val="00CC78AA"/>
    <w:rsid w:val="00CC7A9D"/>
    <w:rsid w:val="00CD01F7"/>
    <w:rsid w:val="00CD0362"/>
    <w:rsid w:val="00CD1018"/>
    <w:rsid w:val="00CD13B7"/>
    <w:rsid w:val="00CD1457"/>
    <w:rsid w:val="00CD3C89"/>
    <w:rsid w:val="00CD40DE"/>
    <w:rsid w:val="00CD417B"/>
    <w:rsid w:val="00CD52D0"/>
    <w:rsid w:val="00CD554F"/>
    <w:rsid w:val="00CD6C71"/>
    <w:rsid w:val="00CD7E47"/>
    <w:rsid w:val="00CE0FD5"/>
    <w:rsid w:val="00CE1234"/>
    <w:rsid w:val="00CE156B"/>
    <w:rsid w:val="00CE1B13"/>
    <w:rsid w:val="00CE231D"/>
    <w:rsid w:val="00CE26BE"/>
    <w:rsid w:val="00CE3006"/>
    <w:rsid w:val="00CE39FA"/>
    <w:rsid w:val="00CE3BDB"/>
    <w:rsid w:val="00CE3DED"/>
    <w:rsid w:val="00CE3E1E"/>
    <w:rsid w:val="00CE4486"/>
    <w:rsid w:val="00CE4AC0"/>
    <w:rsid w:val="00CE4B5C"/>
    <w:rsid w:val="00CE56B9"/>
    <w:rsid w:val="00CE584D"/>
    <w:rsid w:val="00CE5FFC"/>
    <w:rsid w:val="00CE6155"/>
    <w:rsid w:val="00CE7442"/>
    <w:rsid w:val="00CE752E"/>
    <w:rsid w:val="00CE7F75"/>
    <w:rsid w:val="00CF03D9"/>
    <w:rsid w:val="00CF089C"/>
    <w:rsid w:val="00CF0A39"/>
    <w:rsid w:val="00CF1421"/>
    <w:rsid w:val="00CF2A95"/>
    <w:rsid w:val="00CF2E5F"/>
    <w:rsid w:val="00CF3E8C"/>
    <w:rsid w:val="00CF402D"/>
    <w:rsid w:val="00CF45CA"/>
    <w:rsid w:val="00CF54D8"/>
    <w:rsid w:val="00CF55E7"/>
    <w:rsid w:val="00CF59E3"/>
    <w:rsid w:val="00CF5A14"/>
    <w:rsid w:val="00CF5A6F"/>
    <w:rsid w:val="00CF66B5"/>
    <w:rsid w:val="00CF791E"/>
    <w:rsid w:val="00CF7DD8"/>
    <w:rsid w:val="00D0045D"/>
    <w:rsid w:val="00D014E3"/>
    <w:rsid w:val="00D01B6E"/>
    <w:rsid w:val="00D020D6"/>
    <w:rsid w:val="00D02D9F"/>
    <w:rsid w:val="00D0309B"/>
    <w:rsid w:val="00D03BD1"/>
    <w:rsid w:val="00D03DE8"/>
    <w:rsid w:val="00D05954"/>
    <w:rsid w:val="00D05E58"/>
    <w:rsid w:val="00D0643D"/>
    <w:rsid w:val="00D066DB"/>
    <w:rsid w:val="00D077B0"/>
    <w:rsid w:val="00D07BAE"/>
    <w:rsid w:val="00D105EE"/>
    <w:rsid w:val="00D10F1F"/>
    <w:rsid w:val="00D110AC"/>
    <w:rsid w:val="00D115C3"/>
    <w:rsid w:val="00D1196E"/>
    <w:rsid w:val="00D11977"/>
    <w:rsid w:val="00D11A68"/>
    <w:rsid w:val="00D12507"/>
    <w:rsid w:val="00D12EE5"/>
    <w:rsid w:val="00D137AE"/>
    <w:rsid w:val="00D13A43"/>
    <w:rsid w:val="00D1458B"/>
    <w:rsid w:val="00D147CB"/>
    <w:rsid w:val="00D14C43"/>
    <w:rsid w:val="00D14DE7"/>
    <w:rsid w:val="00D151E5"/>
    <w:rsid w:val="00D16EC2"/>
    <w:rsid w:val="00D171A3"/>
    <w:rsid w:val="00D1783A"/>
    <w:rsid w:val="00D17AE4"/>
    <w:rsid w:val="00D21443"/>
    <w:rsid w:val="00D21CB8"/>
    <w:rsid w:val="00D22438"/>
    <w:rsid w:val="00D22731"/>
    <w:rsid w:val="00D22E1F"/>
    <w:rsid w:val="00D2348A"/>
    <w:rsid w:val="00D23A69"/>
    <w:rsid w:val="00D24A4E"/>
    <w:rsid w:val="00D253C5"/>
    <w:rsid w:val="00D25ABF"/>
    <w:rsid w:val="00D26700"/>
    <w:rsid w:val="00D26E3C"/>
    <w:rsid w:val="00D2715D"/>
    <w:rsid w:val="00D276AB"/>
    <w:rsid w:val="00D27C48"/>
    <w:rsid w:val="00D27CB0"/>
    <w:rsid w:val="00D30AE0"/>
    <w:rsid w:val="00D31481"/>
    <w:rsid w:val="00D315E1"/>
    <w:rsid w:val="00D31761"/>
    <w:rsid w:val="00D32CF6"/>
    <w:rsid w:val="00D33267"/>
    <w:rsid w:val="00D3407C"/>
    <w:rsid w:val="00D34654"/>
    <w:rsid w:val="00D3509A"/>
    <w:rsid w:val="00D35CBF"/>
    <w:rsid w:val="00D35CED"/>
    <w:rsid w:val="00D36176"/>
    <w:rsid w:val="00D36236"/>
    <w:rsid w:val="00D36D5D"/>
    <w:rsid w:val="00D37411"/>
    <w:rsid w:val="00D37AFE"/>
    <w:rsid w:val="00D37FF4"/>
    <w:rsid w:val="00D40A2F"/>
    <w:rsid w:val="00D421DA"/>
    <w:rsid w:val="00D42656"/>
    <w:rsid w:val="00D4345E"/>
    <w:rsid w:val="00D44949"/>
    <w:rsid w:val="00D45312"/>
    <w:rsid w:val="00D45408"/>
    <w:rsid w:val="00D454C2"/>
    <w:rsid w:val="00D45529"/>
    <w:rsid w:val="00D4571B"/>
    <w:rsid w:val="00D46469"/>
    <w:rsid w:val="00D46C5B"/>
    <w:rsid w:val="00D473C3"/>
    <w:rsid w:val="00D473E2"/>
    <w:rsid w:val="00D47537"/>
    <w:rsid w:val="00D47DC9"/>
    <w:rsid w:val="00D47F84"/>
    <w:rsid w:val="00D5006C"/>
    <w:rsid w:val="00D501F2"/>
    <w:rsid w:val="00D50240"/>
    <w:rsid w:val="00D5054A"/>
    <w:rsid w:val="00D50ABC"/>
    <w:rsid w:val="00D50E72"/>
    <w:rsid w:val="00D5229A"/>
    <w:rsid w:val="00D5398E"/>
    <w:rsid w:val="00D54560"/>
    <w:rsid w:val="00D547EC"/>
    <w:rsid w:val="00D562EE"/>
    <w:rsid w:val="00D56C95"/>
    <w:rsid w:val="00D56ED6"/>
    <w:rsid w:val="00D57141"/>
    <w:rsid w:val="00D57CD8"/>
    <w:rsid w:val="00D60050"/>
    <w:rsid w:val="00D60D68"/>
    <w:rsid w:val="00D61187"/>
    <w:rsid w:val="00D614A5"/>
    <w:rsid w:val="00D617B0"/>
    <w:rsid w:val="00D61CC6"/>
    <w:rsid w:val="00D625D3"/>
    <w:rsid w:val="00D62B5A"/>
    <w:rsid w:val="00D635ED"/>
    <w:rsid w:val="00D645E1"/>
    <w:rsid w:val="00D666FC"/>
    <w:rsid w:val="00D6696C"/>
    <w:rsid w:val="00D66EA2"/>
    <w:rsid w:val="00D672F9"/>
    <w:rsid w:val="00D674BC"/>
    <w:rsid w:val="00D67C71"/>
    <w:rsid w:val="00D67D70"/>
    <w:rsid w:val="00D7383F"/>
    <w:rsid w:val="00D7537C"/>
    <w:rsid w:val="00D755DB"/>
    <w:rsid w:val="00D76DF7"/>
    <w:rsid w:val="00D778D5"/>
    <w:rsid w:val="00D815E9"/>
    <w:rsid w:val="00D816E2"/>
    <w:rsid w:val="00D81913"/>
    <w:rsid w:val="00D82EA6"/>
    <w:rsid w:val="00D83576"/>
    <w:rsid w:val="00D8359D"/>
    <w:rsid w:val="00D83636"/>
    <w:rsid w:val="00D83716"/>
    <w:rsid w:val="00D84556"/>
    <w:rsid w:val="00D8574C"/>
    <w:rsid w:val="00D85837"/>
    <w:rsid w:val="00D85EA6"/>
    <w:rsid w:val="00D85F36"/>
    <w:rsid w:val="00D8608A"/>
    <w:rsid w:val="00D86256"/>
    <w:rsid w:val="00D8647A"/>
    <w:rsid w:val="00D906A4"/>
    <w:rsid w:val="00D90CB0"/>
    <w:rsid w:val="00D90D3A"/>
    <w:rsid w:val="00D911C5"/>
    <w:rsid w:val="00D92364"/>
    <w:rsid w:val="00D9243A"/>
    <w:rsid w:val="00D9277D"/>
    <w:rsid w:val="00D930CB"/>
    <w:rsid w:val="00D93232"/>
    <w:rsid w:val="00D93F9C"/>
    <w:rsid w:val="00D95086"/>
    <w:rsid w:val="00D95E96"/>
    <w:rsid w:val="00D9659F"/>
    <w:rsid w:val="00D967DE"/>
    <w:rsid w:val="00D96816"/>
    <w:rsid w:val="00D96F93"/>
    <w:rsid w:val="00D96FED"/>
    <w:rsid w:val="00D97121"/>
    <w:rsid w:val="00D974F8"/>
    <w:rsid w:val="00DA0846"/>
    <w:rsid w:val="00DA0E4A"/>
    <w:rsid w:val="00DA187E"/>
    <w:rsid w:val="00DA21A7"/>
    <w:rsid w:val="00DA3122"/>
    <w:rsid w:val="00DA35A5"/>
    <w:rsid w:val="00DA3C49"/>
    <w:rsid w:val="00DA44C5"/>
    <w:rsid w:val="00DA49F7"/>
    <w:rsid w:val="00DA4ACF"/>
    <w:rsid w:val="00DA4C4D"/>
    <w:rsid w:val="00DA4D2E"/>
    <w:rsid w:val="00DA50AC"/>
    <w:rsid w:val="00DA5352"/>
    <w:rsid w:val="00DA745A"/>
    <w:rsid w:val="00DB0006"/>
    <w:rsid w:val="00DB1078"/>
    <w:rsid w:val="00DB1A5D"/>
    <w:rsid w:val="00DB1DDD"/>
    <w:rsid w:val="00DB29E6"/>
    <w:rsid w:val="00DB400D"/>
    <w:rsid w:val="00DB49B8"/>
    <w:rsid w:val="00DB54AD"/>
    <w:rsid w:val="00DB58AC"/>
    <w:rsid w:val="00DB58C1"/>
    <w:rsid w:val="00DB6464"/>
    <w:rsid w:val="00DB6E68"/>
    <w:rsid w:val="00DB6F1E"/>
    <w:rsid w:val="00DB7814"/>
    <w:rsid w:val="00DB7CDB"/>
    <w:rsid w:val="00DC039D"/>
    <w:rsid w:val="00DC098B"/>
    <w:rsid w:val="00DC1993"/>
    <w:rsid w:val="00DC3158"/>
    <w:rsid w:val="00DC3594"/>
    <w:rsid w:val="00DC3DB4"/>
    <w:rsid w:val="00DC51FB"/>
    <w:rsid w:val="00DC56DE"/>
    <w:rsid w:val="00DC5BA0"/>
    <w:rsid w:val="00DC660E"/>
    <w:rsid w:val="00DC68FD"/>
    <w:rsid w:val="00DC6FCC"/>
    <w:rsid w:val="00DC70BC"/>
    <w:rsid w:val="00DC7153"/>
    <w:rsid w:val="00DC748C"/>
    <w:rsid w:val="00DC7C75"/>
    <w:rsid w:val="00DD018C"/>
    <w:rsid w:val="00DD1D6C"/>
    <w:rsid w:val="00DD1FB4"/>
    <w:rsid w:val="00DD384D"/>
    <w:rsid w:val="00DD3DB1"/>
    <w:rsid w:val="00DD4307"/>
    <w:rsid w:val="00DD499E"/>
    <w:rsid w:val="00DD4AC6"/>
    <w:rsid w:val="00DD52B7"/>
    <w:rsid w:val="00DD5453"/>
    <w:rsid w:val="00DD5CF0"/>
    <w:rsid w:val="00DD5E09"/>
    <w:rsid w:val="00DD6447"/>
    <w:rsid w:val="00DD6A92"/>
    <w:rsid w:val="00DD6D67"/>
    <w:rsid w:val="00DD747B"/>
    <w:rsid w:val="00DD7909"/>
    <w:rsid w:val="00DE1107"/>
    <w:rsid w:val="00DE11CA"/>
    <w:rsid w:val="00DE1854"/>
    <w:rsid w:val="00DE3263"/>
    <w:rsid w:val="00DE367A"/>
    <w:rsid w:val="00DE4360"/>
    <w:rsid w:val="00DE696C"/>
    <w:rsid w:val="00DE70A7"/>
    <w:rsid w:val="00DE75C6"/>
    <w:rsid w:val="00DE7749"/>
    <w:rsid w:val="00DE77D3"/>
    <w:rsid w:val="00DE7999"/>
    <w:rsid w:val="00DE7B28"/>
    <w:rsid w:val="00DE7BE5"/>
    <w:rsid w:val="00DF0003"/>
    <w:rsid w:val="00DF0DD9"/>
    <w:rsid w:val="00DF0F28"/>
    <w:rsid w:val="00DF123F"/>
    <w:rsid w:val="00DF131A"/>
    <w:rsid w:val="00DF156A"/>
    <w:rsid w:val="00DF158A"/>
    <w:rsid w:val="00DF15C0"/>
    <w:rsid w:val="00DF1CFD"/>
    <w:rsid w:val="00DF279D"/>
    <w:rsid w:val="00DF2CC4"/>
    <w:rsid w:val="00DF2DC1"/>
    <w:rsid w:val="00DF2F4B"/>
    <w:rsid w:val="00DF3151"/>
    <w:rsid w:val="00DF362F"/>
    <w:rsid w:val="00DF3C43"/>
    <w:rsid w:val="00DF5BB2"/>
    <w:rsid w:val="00DF6927"/>
    <w:rsid w:val="00DF6CBB"/>
    <w:rsid w:val="00DF734F"/>
    <w:rsid w:val="00DF7718"/>
    <w:rsid w:val="00DF7B7E"/>
    <w:rsid w:val="00DF7CF3"/>
    <w:rsid w:val="00DF7E5C"/>
    <w:rsid w:val="00E00E0D"/>
    <w:rsid w:val="00E00E5E"/>
    <w:rsid w:val="00E0113F"/>
    <w:rsid w:val="00E02581"/>
    <w:rsid w:val="00E02E83"/>
    <w:rsid w:val="00E03245"/>
    <w:rsid w:val="00E0328F"/>
    <w:rsid w:val="00E035E1"/>
    <w:rsid w:val="00E036D3"/>
    <w:rsid w:val="00E0462E"/>
    <w:rsid w:val="00E047DD"/>
    <w:rsid w:val="00E04AAA"/>
    <w:rsid w:val="00E054D0"/>
    <w:rsid w:val="00E0581D"/>
    <w:rsid w:val="00E06F34"/>
    <w:rsid w:val="00E07790"/>
    <w:rsid w:val="00E10482"/>
    <w:rsid w:val="00E10BD5"/>
    <w:rsid w:val="00E11666"/>
    <w:rsid w:val="00E117DF"/>
    <w:rsid w:val="00E122EF"/>
    <w:rsid w:val="00E1251B"/>
    <w:rsid w:val="00E13376"/>
    <w:rsid w:val="00E13C22"/>
    <w:rsid w:val="00E14161"/>
    <w:rsid w:val="00E14583"/>
    <w:rsid w:val="00E148E4"/>
    <w:rsid w:val="00E14933"/>
    <w:rsid w:val="00E14B9A"/>
    <w:rsid w:val="00E1552F"/>
    <w:rsid w:val="00E157C3"/>
    <w:rsid w:val="00E15A45"/>
    <w:rsid w:val="00E166CE"/>
    <w:rsid w:val="00E1740E"/>
    <w:rsid w:val="00E20286"/>
    <w:rsid w:val="00E20D24"/>
    <w:rsid w:val="00E232D7"/>
    <w:rsid w:val="00E23491"/>
    <w:rsid w:val="00E261C9"/>
    <w:rsid w:val="00E26562"/>
    <w:rsid w:val="00E265F1"/>
    <w:rsid w:val="00E273CA"/>
    <w:rsid w:val="00E277D2"/>
    <w:rsid w:val="00E27A39"/>
    <w:rsid w:val="00E27D9F"/>
    <w:rsid w:val="00E30B58"/>
    <w:rsid w:val="00E30CDC"/>
    <w:rsid w:val="00E3102F"/>
    <w:rsid w:val="00E31F3D"/>
    <w:rsid w:val="00E3250C"/>
    <w:rsid w:val="00E32D7E"/>
    <w:rsid w:val="00E347B5"/>
    <w:rsid w:val="00E349E7"/>
    <w:rsid w:val="00E3541B"/>
    <w:rsid w:val="00E3624A"/>
    <w:rsid w:val="00E37DF5"/>
    <w:rsid w:val="00E37E7E"/>
    <w:rsid w:val="00E404F5"/>
    <w:rsid w:val="00E40D37"/>
    <w:rsid w:val="00E412D0"/>
    <w:rsid w:val="00E41303"/>
    <w:rsid w:val="00E42369"/>
    <w:rsid w:val="00E42C8A"/>
    <w:rsid w:val="00E4371F"/>
    <w:rsid w:val="00E43769"/>
    <w:rsid w:val="00E44010"/>
    <w:rsid w:val="00E4428B"/>
    <w:rsid w:val="00E44994"/>
    <w:rsid w:val="00E44AB3"/>
    <w:rsid w:val="00E459C6"/>
    <w:rsid w:val="00E46BF6"/>
    <w:rsid w:val="00E46D0E"/>
    <w:rsid w:val="00E472A3"/>
    <w:rsid w:val="00E47606"/>
    <w:rsid w:val="00E47AEA"/>
    <w:rsid w:val="00E5091B"/>
    <w:rsid w:val="00E50985"/>
    <w:rsid w:val="00E50CD2"/>
    <w:rsid w:val="00E50E6B"/>
    <w:rsid w:val="00E528C3"/>
    <w:rsid w:val="00E53538"/>
    <w:rsid w:val="00E54E2E"/>
    <w:rsid w:val="00E54F6C"/>
    <w:rsid w:val="00E551C7"/>
    <w:rsid w:val="00E55D4A"/>
    <w:rsid w:val="00E5787B"/>
    <w:rsid w:val="00E57AD5"/>
    <w:rsid w:val="00E604BE"/>
    <w:rsid w:val="00E60A84"/>
    <w:rsid w:val="00E622DE"/>
    <w:rsid w:val="00E629EB"/>
    <w:rsid w:val="00E639A2"/>
    <w:rsid w:val="00E6481C"/>
    <w:rsid w:val="00E64B36"/>
    <w:rsid w:val="00E663D4"/>
    <w:rsid w:val="00E6666F"/>
    <w:rsid w:val="00E66DC2"/>
    <w:rsid w:val="00E671C4"/>
    <w:rsid w:val="00E67943"/>
    <w:rsid w:val="00E67A09"/>
    <w:rsid w:val="00E700AE"/>
    <w:rsid w:val="00E706F6"/>
    <w:rsid w:val="00E70EF8"/>
    <w:rsid w:val="00E71271"/>
    <w:rsid w:val="00E71568"/>
    <w:rsid w:val="00E71623"/>
    <w:rsid w:val="00E71940"/>
    <w:rsid w:val="00E71D92"/>
    <w:rsid w:val="00E724CB"/>
    <w:rsid w:val="00E72778"/>
    <w:rsid w:val="00E73B27"/>
    <w:rsid w:val="00E753F6"/>
    <w:rsid w:val="00E76067"/>
    <w:rsid w:val="00E76B14"/>
    <w:rsid w:val="00E77EFD"/>
    <w:rsid w:val="00E808D1"/>
    <w:rsid w:val="00E812B4"/>
    <w:rsid w:val="00E8194E"/>
    <w:rsid w:val="00E81CA9"/>
    <w:rsid w:val="00E83D94"/>
    <w:rsid w:val="00E8443A"/>
    <w:rsid w:val="00E84536"/>
    <w:rsid w:val="00E85822"/>
    <w:rsid w:val="00E85AFF"/>
    <w:rsid w:val="00E86B65"/>
    <w:rsid w:val="00E87441"/>
    <w:rsid w:val="00E87472"/>
    <w:rsid w:val="00E878C1"/>
    <w:rsid w:val="00E900A2"/>
    <w:rsid w:val="00E909D6"/>
    <w:rsid w:val="00E918C1"/>
    <w:rsid w:val="00E93346"/>
    <w:rsid w:val="00E9351D"/>
    <w:rsid w:val="00E94A19"/>
    <w:rsid w:val="00E954F0"/>
    <w:rsid w:val="00E95519"/>
    <w:rsid w:val="00E97457"/>
    <w:rsid w:val="00E97584"/>
    <w:rsid w:val="00EA0074"/>
    <w:rsid w:val="00EA0A9A"/>
    <w:rsid w:val="00EA0ECA"/>
    <w:rsid w:val="00EA1AD4"/>
    <w:rsid w:val="00EA2789"/>
    <w:rsid w:val="00EA285B"/>
    <w:rsid w:val="00EA34B1"/>
    <w:rsid w:val="00EA4056"/>
    <w:rsid w:val="00EA41E9"/>
    <w:rsid w:val="00EA48AA"/>
    <w:rsid w:val="00EA4F56"/>
    <w:rsid w:val="00EA53CB"/>
    <w:rsid w:val="00EA602A"/>
    <w:rsid w:val="00EA6236"/>
    <w:rsid w:val="00EA6B38"/>
    <w:rsid w:val="00EA733B"/>
    <w:rsid w:val="00EA79E8"/>
    <w:rsid w:val="00EB0710"/>
    <w:rsid w:val="00EB129E"/>
    <w:rsid w:val="00EB1489"/>
    <w:rsid w:val="00EB15FC"/>
    <w:rsid w:val="00EB160B"/>
    <w:rsid w:val="00EB1D0E"/>
    <w:rsid w:val="00EB225E"/>
    <w:rsid w:val="00EB28B3"/>
    <w:rsid w:val="00EB2C13"/>
    <w:rsid w:val="00EB3048"/>
    <w:rsid w:val="00EB3113"/>
    <w:rsid w:val="00EB360A"/>
    <w:rsid w:val="00EB3A8A"/>
    <w:rsid w:val="00EB3AA1"/>
    <w:rsid w:val="00EB4AA3"/>
    <w:rsid w:val="00EB4B4F"/>
    <w:rsid w:val="00EB521E"/>
    <w:rsid w:val="00EB56E6"/>
    <w:rsid w:val="00EB5904"/>
    <w:rsid w:val="00EB6050"/>
    <w:rsid w:val="00EB6352"/>
    <w:rsid w:val="00EB6843"/>
    <w:rsid w:val="00EC0BEA"/>
    <w:rsid w:val="00EC1036"/>
    <w:rsid w:val="00EC131C"/>
    <w:rsid w:val="00EC1808"/>
    <w:rsid w:val="00EC2203"/>
    <w:rsid w:val="00EC2E2A"/>
    <w:rsid w:val="00EC33DE"/>
    <w:rsid w:val="00EC4350"/>
    <w:rsid w:val="00EC4632"/>
    <w:rsid w:val="00EC474F"/>
    <w:rsid w:val="00EC4CB3"/>
    <w:rsid w:val="00EC4E55"/>
    <w:rsid w:val="00EC4F6F"/>
    <w:rsid w:val="00EC50A9"/>
    <w:rsid w:val="00EC5AC6"/>
    <w:rsid w:val="00EC5C1D"/>
    <w:rsid w:val="00EC5EE7"/>
    <w:rsid w:val="00EC605A"/>
    <w:rsid w:val="00EC6820"/>
    <w:rsid w:val="00EC6AFC"/>
    <w:rsid w:val="00EC75B5"/>
    <w:rsid w:val="00EC76FA"/>
    <w:rsid w:val="00ED3906"/>
    <w:rsid w:val="00ED42AB"/>
    <w:rsid w:val="00ED436F"/>
    <w:rsid w:val="00ED47CE"/>
    <w:rsid w:val="00ED4A2B"/>
    <w:rsid w:val="00ED4B49"/>
    <w:rsid w:val="00ED4E3D"/>
    <w:rsid w:val="00ED538E"/>
    <w:rsid w:val="00ED596C"/>
    <w:rsid w:val="00ED5AB8"/>
    <w:rsid w:val="00ED5B71"/>
    <w:rsid w:val="00ED5BF1"/>
    <w:rsid w:val="00ED5E0C"/>
    <w:rsid w:val="00ED5E10"/>
    <w:rsid w:val="00ED68F0"/>
    <w:rsid w:val="00ED7550"/>
    <w:rsid w:val="00ED7BB1"/>
    <w:rsid w:val="00ED7EE0"/>
    <w:rsid w:val="00EE0368"/>
    <w:rsid w:val="00EE07DB"/>
    <w:rsid w:val="00EE08CB"/>
    <w:rsid w:val="00EE1267"/>
    <w:rsid w:val="00EE198E"/>
    <w:rsid w:val="00EE1CD2"/>
    <w:rsid w:val="00EE2B05"/>
    <w:rsid w:val="00EE38C3"/>
    <w:rsid w:val="00EE3ED9"/>
    <w:rsid w:val="00EE45E4"/>
    <w:rsid w:val="00EE4E1D"/>
    <w:rsid w:val="00EE593C"/>
    <w:rsid w:val="00EE6486"/>
    <w:rsid w:val="00EE7CD3"/>
    <w:rsid w:val="00EF0111"/>
    <w:rsid w:val="00EF0833"/>
    <w:rsid w:val="00EF162C"/>
    <w:rsid w:val="00EF2EDD"/>
    <w:rsid w:val="00EF3031"/>
    <w:rsid w:val="00EF3870"/>
    <w:rsid w:val="00EF3C82"/>
    <w:rsid w:val="00EF3D0D"/>
    <w:rsid w:val="00EF5818"/>
    <w:rsid w:val="00EF5A4C"/>
    <w:rsid w:val="00EF6794"/>
    <w:rsid w:val="00EF68EB"/>
    <w:rsid w:val="00EF6D2C"/>
    <w:rsid w:val="00EF7332"/>
    <w:rsid w:val="00F019E1"/>
    <w:rsid w:val="00F01C14"/>
    <w:rsid w:val="00F02491"/>
    <w:rsid w:val="00F02AA7"/>
    <w:rsid w:val="00F03E62"/>
    <w:rsid w:val="00F03FEB"/>
    <w:rsid w:val="00F0482E"/>
    <w:rsid w:val="00F04CC4"/>
    <w:rsid w:val="00F056E7"/>
    <w:rsid w:val="00F05E51"/>
    <w:rsid w:val="00F06629"/>
    <w:rsid w:val="00F07339"/>
    <w:rsid w:val="00F0755A"/>
    <w:rsid w:val="00F07E98"/>
    <w:rsid w:val="00F10525"/>
    <w:rsid w:val="00F1125C"/>
    <w:rsid w:val="00F11570"/>
    <w:rsid w:val="00F12073"/>
    <w:rsid w:val="00F12978"/>
    <w:rsid w:val="00F12DD8"/>
    <w:rsid w:val="00F12E9C"/>
    <w:rsid w:val="00F1330F"/>
    <w:rsid w:val="00F133AA"/>
    <w:rsid w:val="00F13493"/>
    <w:rsid w:val="00F134E7"/>
    <w:rsid w:val="00F1385B"/>
    <w:rsid w:val="00F13B54"/>
    <w:rsid w:val="00F1407C"/>
    <w:rsid w:val="00F14209"/>
    <w:rsid w:val="00F146C3"/>
    <w:rsid w:val="00F14970"/>
    <w:rsid w:val="00F149EC"/>
    <w:rsid w:val="00F14D60"/>
    <w:rsid w:val="00F14E0B"/>
    <w:rsid w:val="00F162E7"/>
    <w:rsid w:val="00F1635A"/>
    <w:rsid w:val="00F16E4C"/>
    <w:rsid w:val="00F17782"/>
    <w:rsid w:val="00F208B7"/>
    <w:rsid w:val="00F211FF"/>
    <w:rsid w:val="00F215AE"/>
    <w:rsid w:val="00F22059"/>
    <w:rsid w:val="00F22992"/>
    <w:rsid w:val="00F232AD"/>
    <w:rsid w:val="00F23CA1"/>
    <w:rsid w:val="00F23CEA"/>
    <w:rsid w:val="00F246CF"/>
    <w:rsid w:val="00F254AD"/>
    <w:rsid w:val="00F25695"/>
    <w:rsid w:val="00F25A34"/>
    <w:rsid w:val="00F2735B"/>
    <w:rsid w:val="00F278D3"/>
    <w:rsid w:val="00F27A79"/>
    <w:rsid w:val="00F30447"/>
    <w:rsid w:val="00F30CB0"/>
    <w:rsid w:val="00F3135C"/>
    <w:rsid w:val="00F317D8"/>
    <w:rsid w:val="00F31BD9"/>
    <w:rsid w:val="00F3206F"/>
    <w:rsid w:val="00F32597"/>
    <w:rsid w:val="00F328BF"/>
    <w:rsid w:val="00F32C63"/>
    <w:rsid w:val="00F3379B"/>
    <w:rsid w:val="00F338D2"/>
    <w:rsid w:val="00F33FC6"/>
    <w:rsid w:val="00F35368"/>
    <w:rsid w:val="00F35393"/>
    <w:rsid w:val="00F354D0"/>
    <w:rsid w:val="00F375C9"/>
    <w:rsid w:val="00F378E9"/>
    <w:rsid w:val="00F37A39"/>
    <w:rsid w:val="00F400D0"/>
    <w:rsid w:val="00F40188"/>
    <w:rsid w:val="00F404DC"/>
    <w:rsid w:val="00F407C0"/>
    <w:rsid w:val="00F408B6"/>
    <w:rsid w:val="00F4163D"/>
    <w:rsid w:val="00F424DF"/>
    <w:rsid w:val="00F432BA"/>
    <w:rsid w:val="00F43EEA"/>
    <w:rsid w:val="00F444E4"/>
    <w:rsid w:val="00F44E80"/>
    <w:rsid w:val="00F45AD1"/>
    <w:rsid w:val="00F46293"/>
    <w:rsid w:val="00F50B98"/>
    <w:rsid w:val="00F50D40"/>
    <w:rsid w:val="00F524EF"/>
    <w:rsid w:val="00F5264D"/>
    <w:rsid w:val="00F52EED"/>
    <w:rsid w:val="00F53337"/>
    <w:rsid w:val="00F546A2"/>
    <w:rsid w:val="00F54A93"/>
    <w:rsid w:val="00F56536"/>
    <w:rsid w:val="00F56A2A"/>
    <w:rsid w:val="00F5712A"/>
    <w:rsid w:val="00F5745B"/>
    <w:rsid w:val="00F576A8"/>
    <w:rsid w:val="00F57994"/>
    <w:rsid w:val="00F57B2B"/>
    <w:rsid w:val="00F57EF1"/>
    <w:rsid w:val="00F60271"/>
    <w:rsid w:val="00F607E8"/>
    <w:rsid w:val="00F60C28"/>
    <w:rsid w:val="00F610EF"/>
    <w:rsid w:val="00F62C61"/>
    <w:rsid w:val="00F64B2A"/>
    <w:rsid w:val="00F64C6E"/>
    <w:rsid w:val="00F651CD"/>
    <w:rsid w:val="00F653C9"/>
    <w:rsid w:val="00F65511"/>
    <w:rsid w:val="00F659EA"/>
    <w:rsid w:val="00F659F2"/>
    <w:rsid w:val="00F66EFB"/>
    <w:rsid w:val="00F67AC7"/>
    <w:rsid w:val="00F71541"/>
    <w:rsid w:val="00F71BCE"/>
    <w:rsid w:val="00F72D22"/>
    <w:rsid w:val="00F72FB0"/>
    <w:rsid w:val="00F7323D"/>
    <w:rsid w:val="00F739FE"/>
    <w:rsid w:val="00F73F0A"/>
    <w:rsid w:val="00F7485D"/>
    <w:rsid w:val="00F74DC8"/>
    <w:rsid w:val="00F75A42"/>
    <w:rsid w:val="00F75F35"/>
    <w:rsid w:val="00F7723D"/>
    <w:rsid w:val="00F772F9"/>
    <w:rsid w:val="00F77B54"/>
    <w:rsid w:val="00F803F6"/>
    <w:rsid w:val="00F80EDF"/>
    <w:rsid w:val="00F8174C"/>
    <w:rsid w:val="00F82824"/>
    <w:rsid w:val="00F82FEE"/>
    <w:rsid w:val="00F83D63"/>
    <w:rsid w:val="00F842FB"/>
    <w:rsid w:val="00F84981"/>
    <w:rsid w:val="00F84ADC"/>
    <w:rsid w:val="00F857D8"/>
    <w:rsid w:val="00F85D4F"/>
    <w:rsid w:val="00F86031"/>
    <w:rsid w:val="00F8656E"/>
    <w:rsid w:val="00F868A8"/>
    <w:rsid w:val="00F874DD"/>
    <w:rsid w:val="00F87DE2"/>
    <w:rsid w:val="00F87FDA"/>
    <w:rsid w:val="00F90472"/>
    <w:rsid w:val="00F90B1E"/>
    <w:rsid w:val="00F90D2A"/>
    <w:rsid w:val="00F90EF5"/>
    <w:rsid w:val="00F9235F"/>
    <w:rsid w:val="00F9247B"/>
    <w:rsid w:val="00F92AE6"/>
    <w:rsid w:val="00F92D8D"/>
    <w:rsid w:val="00F92E8E"/>
    <w:rsid w:val="00F932BB"/>
    <w:rsid w:val="00F938F5"/>
    <w:rsid w:val="00F93D3B"/>
    <w:rsid w:val="00F94588"/>
    <w:rsid w:val="00F947A2"/>
    <w:rsid w:val="00F94B46"/>
    <w:rsid w:val="00F9534F"/>
    <w:rsid w:val="00F95577"/>
    <w:rsid w:val="00F96B96"/>
    <w:rsid w:val="00FA0052"/>
    <w:rsid w:val="00FA0873"/>
    <w:rsid w:val="00FA24A2"/>
    <w:rsid w:val="00FA2608"/>
    <w:rsid w:val="00FA2ADC"/>
    <w:rsid w:val="00FA2D0C"/>
    <w:rsid w:val="00FA38C7"/>
    <w:rsid w:val="00FA51FD"/>
    <w:rsid w:val="00FA579E"/>
    <w:rsid w:val="00FA6145"/>
    <w:rsid w:val="00FA644F"/>
    <w:rsid w:val="00FA687C"/>
    <w:rsid w:val="00FA6E7C"/>
    <w:rsid w:val="00FA6FAC"/>
    <w:rsid w:val="00FA73CD"/>
    <w:rsid w:val="00FA7F5C"/>
    <w:rsid w:val="00FB03D2"/>
    <w:rsid w:val="00FB0B95"/>
    <w:rsid w:val="00FB0E29"/>
    <w:rsid w:val="00FB10A8"/>
    <w:rsid w:val="00FB1B48"/>
    <w:rsid w:val="00FB1DBC"/>
    <w:rsid w:val="00FB22CD"/>
    <w:rsid w:val="00FB245C"/>
    <w:rsid w:val="00FB2A10"/>
    <w:rsid w:val="00FB394B"/>
    <w:rsid w:val="00FB415D"/>
    <w:rsid w:val="00FB47CF"/>
    <w:rsid w:val="00FB51FC"/>
    <w:rsid w:val="00FB5466"/>
    <w:rsid w:val="00FB57EF"/>
    <w:rsid w:val="00FB5C59"/>
    <w:rsid w:val="00FB6284"/>
    <w:rsid w:val="00FB652E"/>
    <w:rsid w:val="00FB7B04"/>
    <w:rsid w:val="00FC04E8"/>
    <w:rsid w:val="00FC0EE8"/>
    <w:rsid w:val="00FC15BD"/>
    <w:rsid w:val="00FC1611"/>
    <w:rsid w:val="00FC1BA8"/>
    <w:rsid w:val="00FC2923"/>
    <w:rsid w:val="00FC2CF0"/>
    <w:rsid w:val="00FC3BAD"/>
    <w:rsid w:val="00FC3D52"/>
    <w:rsid w:val="00FC440F"/>
    <w:rsid w:val="00FC5CCB"/>
    <w:rsid w:val="00FC63E5"/>
    <w:rsid w:val="00FC6C78"/>
    <w:rsid w:val="00FC7533"/>
    <w:rsid w:val="00FC7E5F"/>
    <w:rsid w:val="00FC7FEB"/>
    <w:rsid w:val="00FD0A90"/>
    <w:rsid w:val="00FD0AC9"/>
    <w:rsid w:val="00FD0B3E"/>
    <w:rsid w:val="00FD1B2A"/>
    <w:rsid w:val="00FD1BB5"/>
    <w:rsid w:val="00FD212C"/>
    <w:rsid w:val="00FD3470"/>
    <w:rsid w:val="00FD4C73"/>
    <w:rsid w:val="00FD6DFF"/>
    <w:rsid w:val="00FD7770"/>
    <w:rsid w:val="00FE0D61"/>
    <w:rsid w:val="00FE1614"/>
    <w:rsid w:val="00FE1992"/>
    <w:rsid w:val="00FE2478"/>
    <w:rsid w:val="00FE2C93"/>
    <w:rsid w:val="00FE3C69"/>
    <w:rsid w:val="00FE3C9F"/>
    <w:rsid w:val="00FE3CED"/>
    <w:rsid w:val="00FE3F99"/>
    <w:rsid w:val="00FE4148"/>
    <w:rsid w:val="00FE4836"/>
    <w:rsid w:val="00FE5353"/>
    <w:rsid w:val="00FE62F1"/>
    <w:rsid w:val="00FE6C7F"/>
    <w:rsid w:val="00FE70F4"/>
    <w:rsid w:val="00FE7173"/>
    <w:rsid w:val="00FF00AC"/>
    <w:rsid w:val="00FF014B"/>
    <w:rsid w:val="00FF05A3"/>
    <w:rsid w:val="00FF1256"/>
    <w:rsid w:val="00FF1D0C"/>
    <w:rsid w:val="00FF2A46"/>
    <w:rsid w:val="00FF3C93"/>
    <w:rsid w:val="00FF3FE0"/>
    <w:rsid w:val="00FF5479"/>
    <w:rsid w:val="00FF5F38"/>
    <w:rsid w:val="00FF70B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99A708"/>
  <w15:docId w15:val="{ADCDF2B2-A73D-4932-8378-11DB903B3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9FF"/>
    <w:pPr>
      <w:spacing w:line="360" w:lineRule="auto"/>
      <w:ind w:firstLineChars="150" w:firstLine="150"/>
      <w:jc w:val="both"/>
    </w:pPr>
    <w:rPr>
      <w:rFonts w:ascii="Times New Roman" w:hAnsi="Times New Roman"/>
      <w:sz w:val="24"/>
    </w:rPr>
  </w:style>
  <w:style w:type="paragraph" w:styleId="Heading1">
    <w:name w:val="heading 1"/>
    <w:basedOn w:val="Normal"/>
    <w:next w:val="Normal"/>
    <w:link w:val="Heading1Char"/>
    <w:autoRedefine/>
    <w:uiPriority w:val="9"/>
    <w:qFormat/>
    <w:rsid w:val="00230AFA"/>
    <w:pPr>
      <w:keepNext/>
      <w:keepLines/>
      <w:spacing w:before="240" w:after="0"/>
      <w:ind w:firstLine="422"/>
      <w:jc w:val="center"/>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894E0E"/>
    <w:pPr>
      <w:keepNext/>
      <w:keepLines/>
      <w:numPr>
        <w:numId w:val="2"/>
      </w:numPr>
      <w:spacing w:before="100" w:beforeAutospacing="1" w:after="100" w:afterAutospacing="1" w:line="480" w:lineRule="auto"/>
      <w:ind w:left="0" w:firstLineChars="0" w:firstLine="0"/>
      <w:jc w:val="left"/>
      <w:outlineLvl w:val="1"/>
    </w:pPr>
    <w:rPr>
      <w:rFonts w:eastAsiaTheme="majorEastAsia" w:cstheme="majorBidi"/>
      <w:b/>
      <w:szCs w:val="26"/>
    </w:rPr>
  </w:style>
  <w:style w:type="paragraph" w:styleId="Heading3">
    <w:name w:val="heading 3"/>
    <w:basedOn w:val="Heading2"/>
    <w:next w:val="Normal"/>
    <w:link w:val="Heading3Char"/>
    <w:uiPriority w:val="9"/>
    <w:unhideWhenUsed/>
    <w:qFormat/>
    <w:rsid w:val="00800A7F"/>
    <w:pPr>
      <w:numPr>
        <w:ilvl w:val="1"/>
      </w:numPr>
      <w:outlineLvl w:val="2"/>
    </w:pPr>
    <w:rPr>
      <w:szCs w:val="24"/>
    </w:rPr>
  </w:style>
  <w:style w:type="paragraph" w:styleId="Heading4">
    <w:name w:val="heading 4"/>
    <w:basedOn w:val="Normal"/>
    <w:link w:val="Heading4Char"/>
    <w:uiPriority w:val="9"/>
    <w:qFormat/>
    <w:rsid w:val="00071948"/>
    <w:pPr>
      <w:spacing w:before="100" w:beforeAutospacing="1" w:after="100" w:afterAutospacing="1"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7194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071948"/>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071948"/>
    <w:rPr>
      <w:b/>
      <w:bCs/>
    </w:rPr>
  </w:style>
  <w:style w:type="character" w:customStyle="1" w:styleId="selectable">
    <w:name w:val="selectable"/>
    <w:basedOn w:val="DefaultParagraphFont"/>
    <w:rsid w:val="00071948"/>
  </w:style>
  <w:style w:type="paragraph" w:styleId="Header">
    <w:name w:val="header"/>
    <w:basedOn w:val="Normal"/>
    <w:link w:val="HeaderChar"/>
    <w:uiPriority w:val="99"/>
    <w:unhideWhenUsed/>
    <w:rsid w:val="003E481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E481D"/>
    <w:rPr>
      <w:sz w:val="18"/>
      <w:szCs w:val="18"/>
    </w:rPr>
  </w:style>
  <w:style w:type="paragraph" w:styleId="Footer">
    <w:name w:val="footer"/>
    <w:basedOn w:val="Normal"/>
    <w:link w:val="FooterChar"/>
    <w:uiPriority w:val="99"/>
    <w:unhideWhenUsed/>
    <w:rsid w:val="003E481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E481D"/>
    <w:rPr>
      <w:sz w:val="18"/>
      <w:szCs w:val="18"/>
    </w:rPr>
  </w:style>
  <w:style w:type="character" w:styleId="PlaceholderText">
    <w:name w:val="Placeholder Text"/>
    <w:basedOn w:val="DefaultParagraphFont"/>
    <w:uiPriority w:val="99"/>
    <w:semiHidden/>
    <w:rsid w:val="00B54955"/>
    <w:rPr>
      <w:color w:val="808080"/>
    </w:rPr>
  </w:style>
  <w:style w:type="paragraph" w:styleId="BalloonText">
    <w:name w:val="Balloon Text"/>
    <w:basedOn w:val="Normal"/>
    <w:link w:val="BalloonTextChar"/>
    <w:uiPriority w:val="99"/>
    <w:semiHidden/>
    <w:unhideWhenUsed/>
    <w:rsid w:val="006E2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B89"/>
    <w:rPr>
      <w:rFonts w:ascii="Segoe UI" w:hAnsi="Segoe UI" w:cs="Segoe UI"/>
      <w:sz w:val="18"/>
      <w:szCs w:val="18"/>
    </w:rPr>
  </w:style>
  <w:style w:type="character" w:customStyle="1" w:styleId="Heading1Char">
    <w:name w:val="Heading 1 Char"/>
    <w:basedOn w:val="DefaultParagraphFont"/>
    <w:link w:val="Heading1"/>
    <w:uiPriority w:val="9"/>
    <w:rsid w:val="00230AFA"/>
    <w:rPr>
      <w:rFonts w:ascii="Times New Roman" w:eastAsiaTheme="majorEastAsia" w:hAnsi="Times New Roman" w:cstheme="majorBidi"/>
      <w:b/>
      <w:sz w:val="28"/>
      <w:szCs w:val="32"/>
    </w:rPr>
  </w:style>
  <w:style w:type="paragraph" w:styleId="ListParagraph">
    <w:name w:val="List Paragraph"/>
    <w:basedOn w:val="Normal"/>
    <w:uiPriority w:val="34"/>
    <w:qFormat/>
    <w:rsid w:val="00E878C1"/>
    <w:pPr>
      <w:ind w:left="720"/>
      <w:contextualSpacing/>
    </w:pPr>
  </w:style>
  <w:style w:type="paragraph" w:styleId="Caption">
    <w:name w:val="caption"/>
    <w:basedOn w:val="Normal"/>
    <w:next w:val="Normal"/>
    <w:uiPriority w:val="35"/>
    <w:unhideWhenUsed/>
    <w:qFormat/>
    <w:rsid w:val="004C1564"/>
    <w:pPr>
      <w:spacing w:after="200" w:line="240" w:lineRule="auto"/>
    </w:pPr>
    <w:rPr>
      <w:i/>
      <w:iCs/>
      <w:color w:val="44546A" w:themeColor="text2"/>
      <w:sz w:val="18"/>
      <w:szCs w:val="18"/>
    </w:rPr>
  </w:style>
  <w:style w:type="paragraph" w:styleId="NoSpacing">
    <w:name w:val="No Spacing"/>
    <w:uiPriority w:val="1"/>
    <w:qFormat/>
    <w:rsid w:val="00FB22CD"/>
    <w:pPr>
      <w:spacing w:after="0" w:line="360" w:lineRule="auto"/>
      <w:jc w:val="both"/>
    </w:pPr>
    <w:rPr>
      <w:rFonts w:ascii="Times New Roman" w:hAnsi="Times New Roman"/>
      <w:sz w:val="24"/>
    </w:rPr>
  </w:style>
  <w:style w:type="character" w:styleId="Hyperlink">
    <w:name w:val="Hyperlink"/>
    <w:basedOn w:val="DefaultParagraphFont"/>
    <w:uiPriority w:val="99"/>
    <w:unhideWhenUsed/>
    <w:rsid w:val="003428E7"/>
    <w:rPr>
      <w:color w:val="0563C1" w:themeColor="hyperlink"/>
      <w:u w:val="single"/>
    </w:rPr>
  </w:style>
  <w:style w:type="character" w:customStyle="1" w:styleId="Heading2Char">
    <w:name w:val="Heading 2 Char"/>
    <w:basedOn w:val="DefaultParagraphFont"/>
    <w:link w:val="Heading2"/>
    <w:uiPriority w:val="9"/>
    <w:rsid w:val="00894E0E"/>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00A7F"/>
    <w:rPr>
      <w:rFonts w:ascii="Times New Roman" w:eastAsiaTheme="majorEastAsia" w:hAnsi="Times New Roman" w:cstheme="majorBidi"/>
      <w:b/>
      <w:sz w:val="24"/>
      <w:szCs w:val="24"/>
    </w:rPr>
  </w:style>
  <w:style w:type="numbering" w:customStyle="1" w:styleId="Style1">
    <w:name w:val="Style1"/>
    <w:uiPriority w:val="99"/>
    <w:rsid w:val="00A35FE8"/>
    <w:pPr>
      <w:numPr>
        <w:numId w:val="1"/>
      </w:numPr>
    </w:pPr>
  </w:style>
  <w:style w:type="paragraph" w:customStyle="1" w:styleId="Els-body-text">
    <w:name w:val="Els-body-text"/>
    <w:rsid w:val="00471413"/>
    <w:pPr>
      <w:spacing w:after="0" w:line="240" w:lineRule="exact"/>
      <w:ind w:firstLine="238"/>
      <w:jc w:val="both"/>
    </w:pPr>
    <w:rPr>
      <w:rFonts w:ascii="Times New Roman" w:eastAsia="SimSun" w:hAnsi="Times New Roman" w:cs="Times New Roman"/>
      <w:sz w:val="20"/>
      <w:szCs w:val="20"/>
      <w:lang w:val="en-US" w:eastAsia="en-US"/>
    </w:rPr>
  </w:style>
  <w:style w:type="character" w:styleId="CommentReference">
    <w:name w:val="annotation reference"/>
    <w:basedOn w:val="DefaultParagraphFont"/>
    <w:uiPriority w:val="99"/>
    <w:semiHidden/>
    <w:unhideWhenUsed/>
    <w:rsid w:val="005B59F7"/>
    <w:rPr>
      <w:sz w:val="21"/>
      <w:szCs w:val="21"/>
    </w:rPr>
  </w:style>
  <w:style w:type="paragraph" w:styleId="CommentText">
    <w:name w:val="annotation text"/>
    <w:basedOn w:val="Normal"/>
    <w:link w:val="CommentTextChar"/>
    <w:uiPriority w:val="99"/>
    <w:unhideWhenUsed/>
    <w:rsid w:val="005B59F7"/>
    <w:pPr>
      <w:jc w:val="left"/>
    </w:pPr>
  </w:style>
  <w:style w:type="character" w:customStyle="1" w:styleId="CommentTextChar">
    <w:name w:val="Comment Text Char"/>
    <w:basedOn w:val="DefaultParagraphFont"/>
    <w:link w:val="CommentText"/>
    <w:uiPriority w:val="99"/>
    <w:rsid w:val="005B59F7"/>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5B59F7"/>
    <w:rPr>
      <w:b/>
      <w:bCs/>
    </w:rPr>
  </w:style>
  <w:style w:type="character" w:customStyle="1" w:styleId="CommentSubjectChar">
    <w:name w:val="Comment Subject Char"/>
    <w:basedOn w:val="CommentTextChar"/>
    <w:link w:val="CommentSubject"/>
    <w:uiPriority w:val="99"/>
    <w:semiHidden/>
    <w:rsid w:val="005B59F7"/>
    <w:rPr>
      <w:rFonts w:ascii="Times New Roman" w:hAnsi="Times New Roman"/>
      <w:b/>
      <w:bCs/>
      <w:sz w:val="24"/>
    </w:rPr>
  </w:style>
  <w:style w:type="paragraph" w:styleId="Revision">
    <w:name w:val="Revision"/>
    <w:hidden/>
    <w:uiPriority w:val="99"/>
    <w:semiHidden/>
    <w:rsid w:val="00232453"/>
    <w:pPr>
      <w:spacing w:after="0" w:line="240" w:lineRule="auto"/>
    </w:pPr>
    <w:rPr>
      <w:rFonts w:ascii="Times New Roman" w:hAnsi="Times New Roman"/>
      <w:sz w:val="24"/>
    </w:rPr>
  </w:style>
  <w:style w:type="paragraph" w:customStyle="1" w:styleId="Els-footnote">
    <w:name w:val="Els-footnote"/>
    <w:rsid w:val="009A7A74"/>
    <w:pPr>
      <w:keepLines/>
      <w:widowControl w:val="0"/>
      <w:spacing w:after="0" w:line="200" w:lineRule="exact"/>
      <w:ind w:firstLine="245"/>
      <w:jc w:val="both"/>
    </w:pPr>
    <w:rPr>
      <w:rFonts w:ascii="Times New Roman" w:eastAsia="SimSun" w:hAnsi="Times New Roman" w:cs="Times New Roman"/>
      <w:sz w:val="16"/>
      <w:szCs w:val="20"/>
      <w:lang w:val="en-US" w:eastAsia="en-US"/>
    </w:rPr>
  </w:style>
  <w:style w:type="paragraph" w:styleId="FootnoteText">
    <w:name w:val="footnote text"/>
    <w:basedOn w:val="Normal"/>
    <w:link w:val="FootnoteTextChar"/>
    <w:uiPriority w:val="99"/>
    <w:semiHidden/>
    <w:unhideWhenUsed/>
    <w:rsid w:val="009A7A74"/>
    <w:pPr>
      <w:snapToGrid w:val="0"/>
      <w:jc w:val="left"/>
    </w:pPr>
    <w:rPr>
      <w:sz w:val="18"/>
      <w:szCs w:val="18"/>
    </w:rPr>
  </w:style>
  <w:style w:type="character" w:customStyle="1" w:styleId="FootnoteTextChar">
    <w:name w:val="Footnote Text Char"/>
    <w:basedOn w:val="DefaultParagraphFont"/>
    <w:link w:val="FootnoteText"/>
    <w:uiPriority w:val="99"/>
    <w:semiHidden/>
    <w:rsid w:val="009A7A74"/>
    <w:rPr>
      <w:rFonts w:ascii="Times New Roman" w:hAnsi="Times New Roman"/>
      <w:sz w:val="18"/>
      <w:szCs w:val="18"/>
    </w:rPr>
  </w:style>
  <w:style w:type="character" w:styleId="FootnoteReference">
    <w:name w:val="footnote reference"/>
    <w:basedOn w:val="DefaultParagraphFont"/>
    <w:uiPriority w:val="99"/>
    <w:semiHidden/>
    <w:unhideWhenUsed/>
    <w:rsid w:val="009A7A74"/>
    <w:rPr>
      <w:vertAlign w:val="superscript"/>
    </w:rPr>
  </w:style>
  <w:style w:type="character" w:styleId="EndnoteReference">
    <w:name w:val="endnote reference"/>
    <w:basedOn w:val="DefaultParagraphFont"/>
    <w:uiPriority w:val="99"/>
    <w:semiHidden/>
    <w:unhideWhenUsed/>
    <w:rsid w:val="00852903"/>
    <w:rPr>
      <w:vertAlign w:val="superscript"/>
    </w:rPr>
  </w:style>
  <w:style w:type="paragraph" w:customStyle="1" w:styleId="Equation">
    <w:name w:val="Equation"/>
    <w:basedOn w:val="Normal"/>
    <w:autoRedefine/>
    <w:qFormat/>
    <w:rsid w:val="00594098"/>
    <w:pPr>
      <w:tabs>
        <w:tab w:val="center" w:pos="4536"/>
        <w:tab w:val="right" w:pos="9072"/>
      </w:tabs>
      <w:spacing w:line="259" w:lineRule="auto"/>
      <w:ind w:left="360" w:right="440" w:firstLineChars="0" w:firstLine="0"/>
      <w:jc w:val="right"/>
      <w:textAlignment w:val="center"/>
    </w:pPr>
    <w:rPr>
      <w:rFonts w:ascii="Cambria Math" w:hAnsi="Cambria Math" w:cs="Times New Roman"/>
      <w:iCs/>
      <w:noProof/>
      <w:sz w:val="22"/>
      <w:lang w:val="en-US"/>
    </w:rPr>
  </w:style>
  <w:style w:type="table" w:styleId="TableGrid">
    <w:name w:val="Table Grid"/>
    <w:basedOn w:val="TableNormal"/>
    <w:uiPriority w:val="39"/>
    <w:rsid w:val="00766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8F0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167">
      <w:bodyDiv w:val="1"/>
      <w:marLeft w:val="0"/>
      <w:marRight w:val="0"/>
      <w:marTop w:val="0"/>
      <w:marBottom w:val="0"/>
      <w:divBdr>
        <w:top w:val="none" w:sz="0" w:space="0" w:color="auto"/>
        <w:left w:val="none" w:sz="0" w:space="0" w:color="auto"/>
        <w:bottom w:val="none" w:sz="0" w:space="0" w:color="auto"/>
        <w:right w:val="none" w:sz="0" w:space="0" w:color="auto"/>
      </w:divBdr>
    </w:div>
    <w:div w:id="30767329">
      <w:bodyDiv w:val="1"/>
      <w:marLeft w:val="0"/>
      <w:marRight w:val="0"/>
      <w:marTop w:val="0"/>
      <w:marBottom w:val="0"/>
      <w:divBdr>
        <w:top w:val="none" w:sz="0" w:space="0" w:color="auto"/>
        <w:left w:val="none" w:sz="0" w:space="0" w:color="auto"/>
        <w:bottom w:val="none" w:sz="0" w:space="0" w:color="auto"/>
        <w:right w:val="none" w:sz="0" w:space="0" w:color="auto"/>
      </w:divBdr>
    </w:div>
    <w:div w:id="40641412">
      <w:bodyDiv w:val="1"/>
      <w:marLeft w:val="0"/>
      <w:marRight w:val="0"/>
      <w:marTop w:val="0"/>
      <w:marBottom w:val="0"/>
      <w:divBdr>
        <w:top w:val="none" w:sz="0" w:space="0" w:color="auto"/>
        <w:left w:val="none" w:sz="0" w:space="0" w:color="auto"/>
        <w:bottom w:val="none" w:sz="0" w:space="0" w:color="auto"/>
        <w:right w:val="none" w:sz="0" w:space="0" w:color="auto"/>
      </w:divBdr>
    </w:div>
    <w:div w:id="48382092">
      <w:bodyDiv w:val="1"/>
      <w:marLeft w:val="0"/>
      <w:marRight w:val="0"/>
      <w:marTop w:val="0"/>
      <w:marBottom w:val="0"/>
      <w:divBdr>
        <w:top w:val="none" w:sz="0" w:space="0" w:color="auto"/>
        <w:left w:val="none" w:sz="0" w:space="0" w:color="auto"/>
        <w:bottom w:val="none" w:sz="0" w:space="0" w:color="auto"/>
        <w:right w:val="none" w:sz="0" w:space="0" w:color="auto"/>
      </w:divBdr>
    </w:div>
    <w:div w:id="48841521">
      <w:bodyDiv w:val="1"/>
      <w:marLeft w:val="0"/>
      <w:marRight w:val="0"/>
      <w:marTop w:val="0"/>
      <w:marBottom w:val="0"/>
      <w:divBdr>
        <w:top w:val="none" w:sz="0" w:space="0" w:color="auto"/>
        <w:left w:val="none" w:sz="0" w:space="0" w:color="auto"/>
        <w:bottom w:val="none" w:sz="0" w:space="0" w:color="auto"/>
        <w:right w:val="none" w:sz="0" w:space="0" w:color="auto"/>
      </w:divBdr>
    </w:div>
    <w:div w:id="49113963">
      <w:bodyDiv w:val="1"/>
      <w:marLeft w:val="0"/>
      <w:marRight w:val="0"/>
      <w:marTop w:val="0"/>
      <w:marBottom w:val="0"/>
      <w:divBdr>
        <w:top w:val="none" w:sz="0" w:space="0" w:color="auto"/>
        <w:left w:val="none" w:sz="0" w:space="0" w:color="auto"/>
        <w:bottom w:val="none" w:sz="0" w:space="0" w:color="auto"/>
        <w:right w:val="none" w:sz="0" w:space="0" w:color="auto"/>
      </w:divBdr>
    </w:div>
    <w:div w:id="51077117">
      <w:bodyDiv w:val="1"/>
      <w:marLeft w:val="0"/>
      <w:marRight w:val="0"/>
      <w:marTop w:val="0"/>
      <w:marBottom w:val="0"/>
      <w:divBdr>
        <w:top w:val="none" w:sz="0" w:space="0" w:color="auto"/>
        <w:left w:val="none" w:sz="0" w:space="0" w:color="auto"/>
        <w:bottom w:val="none" w:sz="0" w:space="0" w:color="auto"/>
        <w:right w:val="none" w:sz="0" w:space="0" w:color="auto"/>
      </w:divBdr>
    </w:div>
    <w:div w:id="56899804">
      <w:bodyDiv w:val="1"/>
      <w:marLeft w:val="0"/>
      <w:marRight w:val="0"/>
      <w:marTop w:val="0"/>
      <w:marBottom w:val="0"/>
      <w:divBdr>
        <w:top w:val="none" w:sz="0" w:space="0" w:color="auto"/>
        <w:left w:val="none" w:sz="0" w:space="0" w:color="auto"/>
        <w:bottom w:val="none" w:sz="0" w:space="0" w:color="auto"/>
        <w:right w:val="none" w:sz="0" w:space="0" w:color="auto"/>
      </w:divBdr>
    </w:div>
    <w:div w:id="57096812">
      <w:bodyDiv w:val="1"/>
      <w:marLeft w:val="0"/>
      <w:marRight w:val="0"/>
      <w:marTop w:val="0"/>
      <w:marBottom w:val="0"/>
      <w:divBdr>
        <w:top w:val="none" w:sz="0" w:space="0" w:color="auto"/>
        <w:left w:val="none" w:sz="0" w:space="0" w:color="auto"/>
        <w:bottom w:val="none" w:sz="0" w:space="0" w:color="auto"/>
        <w:right w:val="none" w:sz="0" w:space="0" w:color="auto"/>
      </w:divBdr>
    </w:div>
    <w:div w:id="74283015">
      <w:bodyDiv w:val="1"/>
      <w:marLeft w:val="0"/>
      <w:marRight w:val="0"/>
      <w:marTop w:val="0"/>
      <w:marBottom w:val="0"/>
      <w:divBdr>
        <w:top w:val="none" w:sz="0" w:space="0" w:color="auto"/>
        <w:left w:val="none" w:sz="0" w:space="0" w:color="auto"/>
        <w:bottom w:val="none" w:sz="0" w:space="0" w:color="auto"/>
        <w:right w:val="none" w:sz="0" w:space="0" w:color="auto"/>
      </w:divBdr>
    </w:div>
    <w:div w:id="74330002">
      <w:bodyDiv w:val="1"/>
      <w:marLeft w:val="0"/>
      <w:marRight w:val="0"/>
      <w:marTop w:val="0"/>
      <w:marBottom w:val="0"/>
      <w:divBdr>
        <w:top w:val="none" w:sz="0" w:space="0" w:color="auto"/>
        <w:left w:val="none" w:sz="0" w:space="0" w:color="auto"/>
        <w:bottom w:val="none" w:sz="0" w:space="0" w:color="auto"/>
        <w:right w:val="none" w:sz="0" w:space="0" w:color="auto"/>
      </w:divBdr>
    </w:div>
    <w:div w:id="81032891">
      <w:bodyDiv w:val="1"/>
      <w:marLeft w:val="0"/>
      <w:marRight w:val="0"/>
      <w:marTop w:val="0"/>
      <w:marBottom w:val="0"/>
      <w:divBdr>
        <w:top w:val="none" w:sz="0" w:space="0" w:color="auto"/>
        <w:left w:val="none" w:sz="0" w:space="0" w:color="auto"/>
        <w:bottom w:val="none" w:sz="0" w:space="0" w:color="auto"/>
        <w:right w:val="none" w:sz="0" w:space="0" w:color="auto"/>
      </w:divBdr>
    </w:div>
    <w:div w:id="84618402">
      <w:bodyDiv w:val="1"/>
      <w:marLeft w:val="0"/>
      <w:marRight w:val="0"/>
      <w:marTop w:val="0"/>
      <w:marBottom w:val="0"/>
      <w:divBdr>
        <w:top w:val="none" w:sz="0" w:space="0" w:color="auto"/>
        <w:left w:val="none" w:sz="0" w:space="0" w:color="auto"/>
        <w:bottom w:val="none" w:sz="0" w:space="0" w:color="auto"/>
        <w:right w:val="none" w:sz="0" w:space="0" w:color="auto"/>
      </w:divBdr>
    </w:div>
    <w:div w:id="88627710">
      <w:bodyDiv w:val="1"/>
      <w:marLeft w:val="0"/>
      <w:marRight w:val="0"/>
      <w:marTop w:val="0"/>
      <w:marBottom w:val="0"/>
      <w:divBdr>
        <w:top w:val="none" w:sz="0" w:space="0" w:color="auto"/>
        <w:left w:val="none" w:sz="0" w:space="0" w:color="auto"/>
        <w:bottom w:val="none" w:sz="0" w:space="0" w:color="auto"/>
        <w:right w:val="none" w:sz="0" w:space="0" w:color="auto"/>
      </w:divBdr>
    </w:div>
    <w:div w:id="92095211">
      <w:bodyDiv w:val="1"/>
      <w:marLeft w:val="0"/>
      <w:marRight w:val="0"/>
      <w:marTop w:val="0"/>
      <w:marBottom w:val="0"/>
      <w:divBdr>
        <w:top w:val="none" w:sz="0" w:space="0" w:color="auto"/>
        <w:left w:val="none" w:sz="0" w:space="0" w:color="auto"/>
        <w:bottom w:val="none" w:sz="0" w:space="0" w:color="auto"/>
        <w:right w:val="none" w:sz="0" w:space="0" w:color="auto"/>
      </w:divBdr>
    </w:div>
    <w:div w:id="93213096">
      <w:bodyDiv w:val="1"/>
      <w:marLeft w:val="0"/>
      <w:marRight w:val="0"/>
      <w:marTop w:val="0"/>
      <w:marBottom w:val="0"/>
      <w:divBdr>
        <w:top w:val="none" w:sz="0" w:space="0" w:color="auto"/>
        <w:left w:val="none" w:sz="0" w:space="0" w:color="auto"/>
        <w:bottom w:val="none" w:sz="0" w:space="0" w:color="auto"/>
        <w:right w:val="none" w:sz="0" w:space="0" w:color="auto"/>
      </w:divBdr>
    </w:div>
    <w:div w:id="99448849">
      <w:bodyDiv w:val="1"/>
      <w:marLeft w:val="0"/>
      <w:marRight w:val="0"/>
      <w:marTop w:val="0"/>
      <w:marBottom w:val="0"/>
      <w:divBdr>
        <w:top w:val="none" w:sz="0" w:space="0" w:color="auto"/>
        <w:left w:val="none" w:sz="0" w:space="0" w:color="auto"/>
        <w:bottom w:val="none" w:sz="0" w:space="0" w:color="auto"/>
        <w:right w:val="none" w:sz="0" w:space="0" w:color="auto"/>
      </w:divBdr>
    </w:div>
    <w:div w:id="105197505">
      <w:bodyDiv w:val="1"/>
      <w:marLeft w:val="0"/>
      <w:marRight w:val="0"/>
      <w:marTop w:val="0"/>
      <w:marBottom w:val="0"/>
      <w:divBdr>
        <w:top w:val="none" w:sz="0" w:space="0" w:color="auto"/>
        <w:left w:val="none" w:sz="0" w:space="0" w:color="auto"/>
        <w:bottom w:val="none" w:sz="0" w:space="0" w:color="auto"/>
        <w:right w:val="none" w:sz="0" w:space="0" w:color="auto"/>
      </w:divBdr>
    </w:div>
    <w:div w:id="108166977">
      <w:bodyDiv w:val="1"/>
      <w:marLeft w:val="0"/>
      <w:marRight w:val="0"/>
      <w:marTop w:val="0"/>
      <w:marBottom w:val="0"/>
      <w:divBdr>
        <w:top w:val="none" w:sz="0" w:space="0" w:color="auto"/>
        <w:left w:val="none" w:sz="0" w:space="0" w:color="auto"/>
        <w:bottom w:val="none" w:sz="0" w:space="0" w:color="auto"/>
        <w:right w:val="none" w:sz="0" w:space="0" w:color="auto"/>
      </w:divBdr>
    </w:div>
    <w:div w:id="115493392">
      <w:bodyDiv w:val="1"/>
      <w:marLeft w:val="0"/>
      <w:marRight w:val="0"/>
      <w:marTop w:val="0"/>
      <w:marBottom w:val="0"/>
      <w:divBdr>
        <w:top w:val="none" w:sz="0" w:space="0" w:color="auto"/>
        <w:left w:val="none" w:sz="0" w:space="0" w:color="auto"/>
        <w:bottom w:val="none" w:sz="0" w:space="0" w:color="auto"/>
        <w:right w:val="none" w:sz="0" w:space="0" w:color="auto"/>
      </w:divBdr>
    </w:div>
    <w:div w:id="123548330">
      <w:bodyDiv w:val="1"/>
      <w:marLeft w:val="0"/>
      <w:marRight w:val="0"/>
      <w:marTop w:val="0"/>
      <w:marBottom w:val="0"/>
      <w:divBdr>
        <w:top w:val="none" w:sz="0" w:space="0" w:color="auto"/>
        <w:left w:val="none" w:sz="0" w:space="0" w:color="auto"/>
        <w:bottom w:val="none" w:sz="0" w:space="0" w:color="auto"/>
        <w:right w:val="none" w:sz="0" w:space="0" w:color="auto"/>
      </w:divBdr>
    </w:div>
    <w:div w:id="144011278">
      <w:bodyDiv w:val="1"/>
      <w:marLeft w:val="0"/>
      <w:marRight w:val="0"/>
      <w:marTop w:val="0"/>
      <w:marBottom w:val="0"/>
      <w:divBdr>
        <w:top w:val="none" w:sz="0" w:space="0" w:color="auto"/>
        <w:left w:val="none" w:sz="0" w:space="0" w:color="auto"/>
        <w:bottom w:val="none" w:sz="0" w:space="0" w:color="auto"/>
        <w:right w:val="none" w:sz="0" w:space="0" w:color="auto"/>
      </w:divBdr>
    </w:div>
    <w:div w:id="144326526">
      <w:bodyDiv w:val="1"/>
      <w:marLeft w:val="0"/>
      <w:marRight w:val="0"/>
      <w:marTop w:val="0"/>
      <w:marBottom w:val="0"/>
      <w:divBdr>
        <w:top w:val="none" w:sz="0" w:space="0" w:color="auto"/>
        <w:left w:val="none" w:sz="0" w:space="0" w:color="auto"/>
        <w:bottom w:val="none" w:sz="0" w:space="0" w:color="auto"/>
        <w:right w:val="none" w:sz="0" w:space="0" w:color="auto"/>
      </w:divBdr>
    </w:div>
    <w:div w:id="147131808">
      <w:bodyDiv w:val="1"/>
      <w:marLeft w:val="0"/>
      <w:marRight w:val="0"/>
      <w:marTop w:val="0"/>
      <w:marBottom w:val="0"/>
      <w:divBdr>
        <w:top w:val="none" w:sz="0" w:space="0" w:color="auto"/>
        <w:left w:val="none" w:sz="0" w:space="0" w:color="auto"/>
        <w:bottom w:val="none" w:sz="0" w:space="0" w:color="auto"/>
        <w:right w:val="none" w:sz="0" w:space="0" w:color="auto"/>
      </w:divBdr>
    </w:div>
    <w:div w:id="149489338">
      <w:bodyDiv w:val="1"/>
      <w:marLeft w:val="0"/>
      <w:marRight w:val="0"/>
      <w:marTop w:val="0"/>
      <w:marBottom w:val="0"/>
      <w:divBdr>
        <w:top w:val="none" w:sz="0" w:space="0" w:color="auto"/>
        <w:left w:val="none" w:sz="0" w:space="0" w:color="auto"/>
        <w:bottom w:val="none" w:sz="0" w:space="0" w:color="auto"/>
        <w:right w:val="none" w:sz="0" w:space="0" w:color="auto"/>
      </w:divBdr>
    </w:div>
    <w:div w:id="154028250">
      <w:bodyDiv w:val="1"/>
      <w:marLeft w:val="0"/>
      <w:marRight w:val="0"/>
      <w:marTop w:val="0"/>
      <w:marBottom w:val="0"/>
      <w:divBdr>
        <w:top w:val="none" w:sz="0" w:space="0" w:color="auto"/>
        <w:left w:val="none" w:sz="0" w:space="0" w:color="auto"/>
        <w:bottom w:val="none" w:sz="0" w:space="0" w:color="auto"/>
        <w:right w:val="none" w:sz="0" w:space="0" w:color="auto"/>
      </w:divBdr>
    </w:div>
    <w:div w:id="155849049">
      <w:bodyDiv w:val="1"/>
      <w:marLeft w:val="0"/>
      <w:marRight w:val="0"/>
      <w:marTop w:val="0"/>
      <w:marBottom w:val="0"/>
      <w:divBdr>
        <w:top w:val="none" w:sz="0" w:space="0" w:color="auto"/>
        <w:left w:val="none" w:sz="0" w:space="0" w:color="auto"/>
        <w:bottom w:val="none" w:sz="0" w:space="0" w:color="auto"/>
        <w:right w:val="none" w:sz="0" w:space="0" w:color="auto"/>
      </w:divBdr>
    </w:div>
    <w:div w:id="168059499">
      <w:bodyDiv w:val="1"/>
      <w:marLeft w:val="0"/>
      <w:marRight w:val="0"/>
      <w:marTop w:val="0"/>
      <w:marBottom w:val="0"/>
      <w:divBdr>
        <w:top w:val="none" w:sz="0" w:space="0" w:color="auto"/>
        <w:left w:val="none" w:sz="0" w:space="0" w:color="auto"/>
        <w:bottom w:val="none" w:sz="0" w:space="0" w:color="auto"/>
        <w:right w:val="none" w:sz="0" w:space="0" w:color="auto"/>
      </w:divBdr>
    </w:div>
    <w:div w:id="169637408">
      <w:bodyDiv w:val="1"/>
      <w:marLeft w:val="0"/>
      <w:marRight w:val="0"/>
      <w:marTop w:val="0"/>
      <w:marBottom w:val="0"/>
      <w:divBdr>
        <w:top w:val="none" w:sz="0" w:space="0" w:color="auto"/>
        <w:left w:val="none" w:sz="0" w:space="0" w:color="auto"/>
        <w:bottom w:val="none" w:sz="0" w:space="0" w:color="auto"/>
        <w:right w:val="none" w:sz="0" w:space="0" w:color="auto"/>
      </w:divBdr>
    </w:div>
    <w:div w:id="172767524">
      <w:bodyDiv w:val="1"/>
      <w:marLeft w:val="0"/>
      <w:marRight w:val="0"/>
      <w:marTop w:val="0"/>
      <w:marBottom w:val="0"/>
      <w:divBdr>
        <w:top w:val="none" w:sz="0" w:space="0" w:color="auto"/>
        <w:left w:val="none" w:sz="0" w:space="0" w:color="auto"/>
        <w:bottom w:val="none" w:sz="0" w:space="0" w:color="auto"/>
        <w:right w:val="none" w:sz="0" w:space="0" w:color="auto"/>
      </w:divBdr>
    </w:div>
    <w:div w:id="178935521">
      <w:bodyDiv w:val="1"/>
      <w:marLeft w:val="0"/>
      <w:marRight w:val="0"/>
      <w:marTop w:val="0"/>
      <w:marBottom w:val="0"/>
      <w:divBdr>
        <w:top w:val="none" w:sz="0" w:space="0" w:color="auto"/>
        <w:left w:val="none" w:sz="0" w:space="0" w:color="auto"/>
        <w:bottom w:val="none" w:sz="0" w:space="0" w:color="auto"/>
        <w:right w:val="none" w:sz="0" w:space="0" w:color="auto"/>
      </w:divBdr>
    </w:div>
    <w:div w:id="179004470">
      <w:bodyDiv w:val="1"/>
      <w:marLeft w:val="0"/>
      <w:marRight w:val="0"/>
      <w:marTop w:val="0"/>
      <w:marBottom w:val="0"/>
      <w:divBdr>
        <w:top w:val="none" w:sz="0" w:space="0" w:color="auto"/>
        <w:left w:val="none" w:sz="0" w:space="0" w:color="auto"/>
        <w:bottom w:val="none" w:sz="0" w:space="0" w:color="auto"/>
        <w:right w:val="none" w:sz="0" w:space="0" w:color="auto"/>
      </w:divBdr>
    </w:div>
    <w:div w:id="186334445">
      <w:bodyDiv w:val="1"/>
      <w:marLeft w:val="0"/>
      <w:marRight w:val="0"/>
      <w:marTop w:val="0"/>
      <w:marBottom w:val="0"/>
      <w:divBdr>
        <w:top w:val="none" w:sz="0" w:space="0" w:color="auto"/>
        <w:left w:val="none" w:sz="0" w:space="0" w:color="auto"/>
        <w:bottom w:val="none" w:sz="0" w:space="0" w:color="auto"/>
        <w:right w:val="none" w:sz="0" w:space="0" w:color="auto"/>
      </w:divBdr>
    </w:div>
    <w:div w:id="190148812">
      <w:bodyDiv w:val="1"/>
      <w:marLeft w:val="0"/>
      <w:marRight w:val="0"/>
      <w:marTop w:val="0"/>
      <w:marBottom w:val="0"/>
      <w:divBdr>
        <w:top w:val="none" w:sz="0" w:space="0" w:color="auto"/>
        <w:left w:val="none" w:sz="0" w:space="0" w:color="auto"/>
        <w:bottom w:val="none" w:sz="0" w:space="0" w:color="auto"/>
        <w:right w:val="none" w:sz="0" w:space="0" w:color="auto"/>
      </w:divBdr>
    </w:div>
    <w:div w:id="204097096">
      <w:bodyDiv w:val="1"/>
      <w:marLeft w:val="0"/>
      <w:marRight w:val="0"/>
      <w:marTop w:val="0"/>
      <w:marBottom w:val="0"/>
      <w:divBdr>
        <w:top w:val="none" w:sz="0" w:space="0" w:color="auto"/>
        <w:left w:val="none" w:sz="0" w:space="0" w:color="auto"/>
        <w:bottom w:val="none" w:sz="0" w:space="0" w:color="auto"/>
        <w:right w:val="none" w:sz="0" w:space="0" w:color="auto"/>
      </w:divBdr>
    </w:div>
    <w:div w:id="209850155">
      <w:bodyDiv w:val="1"/>
      <w:marLeft w:val="0"/>
      <w:marRight w:val="0"/>
      <w:marTop w:val="0"/>
      <w:marBottom w:val="0"/>
      <w:divBdr>
        <w:top w:val="none" w:sz="0" w:space="0" w:color="auto"/>
        <w:left w:val="none" w:sz="0" w:space="0" w:color="auto"/>
        <w:bottom w:val="none" w:sz="0" w:space="0" w:color="auto"/>
        <w:right w:val="none" w:sz="0" w:space="0" w:color="auto"/>
      </w:divBdr>
    </w:div>
    <w:div w:id="218594727">
      <w:bodyDiv w:val="1"/>
      <w:marLeft w:val="0"/>
      <w:marRight w:val="0"/>
      <w:marTop w:val="0"/>
      <w:marBottom w:val="0"/>
      <w:divBdr>
        <w:top w:val="none" w:sz="0" w:space="0" w:color="auto"/>
        <w:left w:val="none" w:sz="0" w:space="0" w:color="auto"/>
        <w:bottom w:val="none" w:sz="0" w:space="0" w:color="auto"/>
        <w:right w:val="none" w:sz="0" w:space="0" w:color="auto"/>
      </w:divBdr>
    </w:div>
    <w:div w:id="228266633">
      <w:bodyDiv w:val="1"/>
      <w:marLeft w:val="0"/>
      <w:marRight w:val="0"/>
      <w:marTop w:val="0"/>
      <w:marBottom w:val="0"/>
      <w:divBdr>
        <w:top w:val="none" w:sz="0" w:space="0" w:color="auto"/>
        <w:left w:val="none" w:sz="0" w:space="0" w:color="auto"/>
        <w:bottom w:val="none" w:sz="0" w:space="0" w:color="auto"/>
        <w:right w:val="none" w:sz="0" w:space="0" w:color="auto"/>
      </w:divBdr>
    </w:div>
    <w:div w:id="231938653">
      <w:bodyDiv w:val="1"/>
      <w:marLeft w:val="0"/>
      <w:marRight w:val="0"/>
      <w:marTop w:val="0"/>
      <w:marBottom w:val="0"/>
      <w:divBdr>
        <w:top w:val="none" w:sz="0" w:space="0" w:color="auto"/>
        <w:left w:val="none" w:sz="0" w:space="0" w:color="auto"/>
        <w:bottom w:val="none" w:sz="0" w:space="0" w:color="auto"/>
        <w:right w:val="none" w:sz="0" w:space="0" w:color="auto"/>
      </w:divBdr>
    </w:div>
    <w:div w:id="250352866">
      <w:bodyDiv w:val="1"/>
      <w:marLeft w:val="0"/>
      <w:marRight w:val="0"/>
      <w:marTop w:val="0"/>
      <w:marBottom w:val="0"/>
      <w:divBdr>
        <w:top w:val="none" w:sz="0" w:space="0" w:color="auto"/>
        <w:left w:val="none" w:sz="0" w:space="0" w:color="auto"/>
        <w:bottom w:val="none" w:sz="0" w:space="0" w:color="auto"/>
        <w:right w:val="none" w:sz="0" w:space="0" w:color="auto"/>
      </w:divBdr>
    </w:div>
    <w:div w:id="252207963">
      <w:bodyDiv w:val="1"/>
      <w:marLeft w:val="0"/>
      <w:marRight w:val="0"/>
      <w:marTop w:val="0"/>
      <w:marBottom w:val="0"/>
      <w:divBdr>
        <w:top w:val="none" w:sz="0" w:space="0" w:color="auto"/>
        <w:left w:val="none" w:sz="0" w:space="0" w:color="auto"/>
        <w:bottom w:val="none" w:sz="0" w:space="0" w:color="auto"/>
        <w:right w:val="none" w:sz="0" w:space="0" w:color="auto"/>
      </w:divBdr>
    </w:div>
    <w:div w:id="258372320">
      <w:bodyDiv w:val="1"/>
      <w:marLeft w:val="0"/>
      <w:marRight w:val="0"/>
      <w:marTop w:val="0"/>
      <w:marBottom w:val="0"/>
      <w:divBdr>
        <w:top w:val="none" w:sz="0" w:space="0" w:color="auto"/>
        <w:left w:val="none" w:sz="0" w:space="0" w:color="auto"/>
        <w:bottom w:val="none" w:sz="0" w:space="0" w:color="auto"/>
        <w:right w:val="none" w:sz="0" w:space="0" w:color="auto"/>
      </w:divBdr>
    </w:div>
    <w:div w:id="258488329">
      <w:bodyDiv w:val="1"/>
      <w:marLeft w:val="0"/>
      <w:marRight w:val="0"/>
      <w:marTop w:val="0"/>
      <w:marBottom w:val="0"/>
      <w:divBdr>
        <w:top w:val="none" w:sz="0" w:space="0" w:color="auto"/>
        <w:left w:val="none" w:sz="0" w:space="0" w:color="auto"/>
        <w:bottom w:val="none" w:sz="0" w:space="0" w:color="auto"/>
        <w:right w:val="none" w:sz="0" w:space="0" w:color="auto"/>
      </w:divBdr>
    </w:div>
    <w:div w:id="286354068">
      <w:bodyDiv w:val="1"/>
      <w:marLeft w:val="0"/>
      <w:marRight w:val="0"/>
      <w:marTop w:val="0"/>
      <w:marBottom w:val="0"/>
      <w:divBdr>
        <w:top w:val="none" w:sz="0" w:space="0" w:color="auto"/>
        <w:left w:val="none" w:sz="0" w:space="0" w:color="auto"/>
        <w:bottom w:val="none" w:sz="0" w:space="0" w:color="auto"/>
        <w:right w:val="none" w:sz="0" w:space="0" w:color="auto"/>
      </w:divBdr>
    </w:div>
    <w:div w:id="304511219">
      <w:bodyDiv w:val="1"/>
      <w:marLeft w:val="0"/>
      <w:marRight w:val="0"/>
      <w:marTop w:val="0"/>
      <w:marBottom w:val="0"/>
      <w:divBdr>
        <w:top w:val="none" w:sz="0" w:space="0" w:color="auto"/>
        <w:left w:val="none" w:sz="0" w:space="0" w:color="auto"/>
        <w:bottom w:val="none" w:sz="0" w:space="0" w:color="auto"/>
        <w:right w:val="none" w:sz="0" w:space="0" w:color="auto"/>
      </w:divBdr>
    </w:div>
    <w:div w:id="334000801">
      <w:bodyDiv w:val="1"/>
      <w:marLeft w:val="0"/>
      <w:marRight w:val="0"/>
      <w:marTop w:val="0"/>
      <w:marBottom w:val="0"/>
      <w:divBdr>
        <w:top w:val="none" w:sz="0" w:space="0" w:color="auto"/>
        <w:left w:val="none" w:sz="0" w:space="0" w:color="auto"/>
        <w:bottom w:val="none" w:sz="0" w:space="0" w:color="auto"/>
        <w:right w:val="none" w:sz="0" w:space="0" w:color="auto"/>
      </w:divBdr>
    </w:div>
    <w:div w:id="334041508">
      <w:bodyDiv w:val="1"/>
      <w:marLeft w:val="0"/>
      <w:marRight w:val="0"/>
      <w:marTop w:val="0"/>
      <w:marBottom w:val="0"/>
      <w:divBdr>
        <w:top w:val="none" w:sz="0" w:space="0" w:color="auto"/>
        <w:left w:val="none" w:sz="0" w:space="0" w:color="auto"/>
        <w:bottom w:val="none" w:sz="0" w:space="0" w:color="auto"/>
        <w:right w:val="none" w:sz="0" w:space="0" w:color="auto"/>
      </w:divBdr>
    </w:div>
    <w:div w:id="356469310">
      <w:bodyDiv w:val="1"/>
      <w:marLeft w:val="0"/>
      <w:marRight w:val="0"/>
      <w:marTop w:val="0"/>
      <w:marBottom w:val="0"/>
      <w:divBdr>
        <w:top w:val="none" w:sz="0" w:space="0" w:color="auto"/>
        <w:left w:val="none" w:sz="0" w:space="0" w:color="auto"/>
        <w:bottom w:val="none" w:sz="0" w:space="0" w:color="auto"/>
        <w:right w:val="none" w:sz="0" w:space="0" w:color="auto"/>
      </w:divBdr>
    </w:div>
    <w:div w:id="357510289">
      <w:bodyDiv w:val="1"/>
      <w:marLeft w:val="0"/>
      <w:marRight w:val="0"/>
      <w:marTop w:val="0"/>
      <w:marBottom w:val="0"/>
      <w:divBdr>
        <w:top w:val="none" w:sz="0" w:space="0" w:color="auto"/>
        <w:left w:val="none" w:sz="0" w:space="0" w:color="auto"/>
        <w:bottom w:val="none" w:sz="0" w:space="0" w:color="auto"/>
        <w:right w:val="none" w:sz="0" w:space="0" w:color="auto"/>
      </w:divBdr>
    </w:div>
    <w:div w:id="362218829">
      <w:bodyDiv w:val="1"/>
      <w:marLeft w:val="0"/>
      <w:marRight w:val="0"/>
      <w:marTop w:val="0"/>
      <w:marBottom w:val="0"/>
      <w:divBdr>
        <w:top w:val="none" w:sz="0" w:space="0" w:color="auto"/>
        <w:left w:val="none" w:sz="0" w:space="0" w:color="auto"/>
        <w:bottom w:val="none" w:sz="0" w:space="0" w:color="auto"/>
        <w:right w:val="none" w:sz="0" w:space="0" w:color="auto"/>
      </w:divBdr>
    </w:div>
    <w:div w:id="367221885">
      <w:bodyDiv w:val="1"/>
      <w:marLeft w:val="0"/>
      <w:marRight w:val="0"/>
      <w:marTop w:val="0"/>
      <w:marBottom w:val="0"/>
      <w:divBdr>
        <w:top w:val="none" w:sz="0" w:space="0" w:color="auto"/>
        <w:left w:val="none" w:sz="0" w:space="0" w:color="auto"/>
        <w:bottom w:val="none" w:sz="0" w:space="0" w:color="auto"/>
        <w:right w:val="none" w:sz="0" w:space="0" w:color="auto"/>
      </w:divBdr>
    </w:div>
    <w:div w:id="384063902">
      <w:bodyDiv w:val="1"/>
      <w:marLeft w:val="0"/>
      <w:marRight w:val="0"/>
      <w:marTop w:val="0"/>
      <w:marBottom w:val="0"/>
      <w:divBdr>
        <w:top w:val="none" w:sz="0" w:space="0" w:color="auto"/>
        <w:left w:val="none" w:sz="0" w:space="0" w:color="auto"/>
        <w:bottom w:val="none" w:sz="0" w:space="0" w:color="auto"/>
        <w:right w:val="none" w:sz="0" w:space="0" w:color="auto"/>
      </w:divBdr>
    </w:div>
    <w:div w:id="391926277">
      <w:bodyDiv w:val="1"/>
      <w:marLeft w:val="0"/>
      <w:marRight w:val="0"/>
      <w:marTop w:val="0"/>
      <w:marBottom w:val="0"/>
      <w:divBdr>
        <w:top w:val="none" w:sz="0" w:space="0" w:color="auto"/>
        <w:left w:val="none" w:sz="0" w:space="0" w:color="auto"/>
        <w:bottom w:val="none" w:sz="0" w:space="0" w:color="auto"/>
        <w:right w:val="none" w:sz="0" w:space="0" w:color="auto"/>
      </w:divBdr>
    </w:div>
    <w:div w:id="392391083">
      <w:bodyDiv w:val="1"/>
      <w:marLeft w:val="0"/>
      <w:marRight w:val="0"/>
      <w:marTop w:val="0"/>
      <w:marBottom w:val="0"/>
      <w:divBdr>
        <w:top w:val="none" w:sz="0" w:space="0" w:color="auto"/>
        <w:left w:val="none" w:sz="0" w:space="0" w:color="auto"/>
        <w:bottom w:val="none" w:sz="0" w:space="0" w:color="auto"/>
        <w:right w:val="none" w:sz="0" w:space="0" w:color="auto"/>
      </w:divBdr>
    </w:div>
    <w:div w:id="395979933">
      <w:bodyDiv w:val="1"/>
      <w:marLeft w:val="0"/>
      <w:marRight w:val="0"/>
      <w:marTop w:val="0"/>
      <w:marBottom w:val="0"/>
      <w:divBdr>
        <w:top w:val="none" w:sz="0" w:space="0" w:color="auto"/>
        <w:left w:val="none" w:sz="0" w:space="0" w:color="auto"/>
        <w:bottom w:val="none" w:sz="0" w:space="0" w:color="auto"/>
        <w:right w:val="none" w:sz="0" w:space="0" w:color="auto"/>
      </w:divBdr>
    </w:div>
    <w:div w:id="398745739">
      <w:bodyDiv w:val="1"/>
      <w:marLeft w:val="0"/>
      <w:marRight w:val="0"/>
      <w:marTop w:val="0"/>
      <w:marBottom w:val="0"/>
      <w:divBdr>
        <w:top w:val="none" w:sz="0" w:space="0" w:color="auto"/>
        <w:left w:val="none" w:sz="0" w:space="0" w:color="auto"/>
        <w:bottom w:val="none" w:sz="0" w:space="0" w:color="auto"/>
        <w:right w:val="none" w:sz="0" w:space="0" w:color="auto"/>
      </w:divBdr>
    </w:div>
    <w:div w:id="399790093">
      <w:bodyDiv w:val="1"/>
      <w:marLeft w:val="0"/>
      <w:marRight w:val="0"/>
      <w:marTop w:val="0"/>
      <w:marBottom w:val="0"/>
      <w:divBdr>
        <w:top w:val="none" w:sz="0" w:space="0" w:color="auto"/>
        <w:left w:val="none" w:sz="0" w:space="0" w:color="auto"/>
        <w:bottom w:val="none" w:sz="0" w:space="0" w:color="auto"/>
        <w:right w:val="none" w:sz="0" w:space="0" w:color="auto"/>
      </w:divBdr>
    </w:div>
    <w:div w:id="407458594">
      <w:bodyDiv w:val="1"/>
      <w:marLeft w:val="0"/>
      <w:marRight w:val="0"/>
      <w:marTop w:val="0"/>
      <w:marBottom w:val="0"/>
      <w:divBdr>
        <w:top w:val="none" w:sz="0" w:space="0" w:color="auto"/>
        <w:left w:val="none" w:sz="0" w:space="0" w:color="auto"/>
        <w:bottom w:val="none" w:sz="0" w:space="0" w:color="auto"/>
        <w:right w:val="none" w:sz="0" w:space="0" w:color="auto"/>
      </w:divBdr>
    </w:div>
    <w:div w:id="407582200">
      <w:bodyDiv w:val="1"/>
      <w:marLeft w:val="0"/>
      <w:marRight w:val="0"/>
      <w:marTop w:val="0"/>
      <w:marBottom w:val="0"/>
      <w:divBdr>
        <w:top w:val="none" w:sz="0" w:space="0" w:color="auto"/>
        <w:left w:val="none" w:sz="0" w:space="0" w:color="auto"/>
        <w:bottom w:val="none" w:sz="0" w:space="0" w:color="auto"/>
        <w:right w:val="none" w:sz="0" w:space="0" w:color="auto"/>
      </w:divBdr>
    </w:div>
    <w:div w:id="420417395">
      <w:bodyDiv w:val="1"/>
      <w:marLeft w:val="0"/>
      <w:marRight w:val="0"/>
      <w:marTop w:val="0"/>
      <w:marBottom w:val="0"/>
      <w:divBdr>
        <w:top w:val="none" w:sz="0" w:space="0" w:color="auto"/>
        <w:left w:val="none" w:sz="0" w:space="0" w:color="auto"/>
        <w:bottom w:val="none" w:sz="0" w:space="0" w:color="auto"/>
        <w:right w:val="none" w:sz="0" w:space="0" w:color="auto"/>
      </w:divBdr>
    </w:div>
    <w:div w:id="439615999">
      <w:bodyDiv w:val="1"/>
      <w:marLeft w:val="0"/>
      <w:marRight w:val="0"/>
      <w:marTop w:val="0"/>
      <w:marBottom w:val="0"/>
      <w:divBdr>
        <w:top w:val="none" w:sz="0" w:space="0" w:color="auto"/>
        <w:left w:val="none" w:sz="0" w:space="0" w:color="auto"/>
        <w:bottom w:val="none" w:sz="0" w:space="0" w:color="auto"/>
        <w:right w:val="none" w:sz="0" w:space="0" w:color="auto"/>
      </w:divBdr>
    </w:div>
    <w:div w:id="446316715">
      <w:bodyDiv w:val="1"/>
      <w:marLeft w:val="0"/>
      <w:marRight w:val="0"/>
      <w:marTop w:val="0"/>
      <w:marBottom w:val="0"/>
      <w:divBdr>
        <w:top w:val="none" w:sz="0" w:space="0" w:color="auto"/>
        <w:left w:val="none" w:sz="0" w:space="0" w:color="auto"/>
        <w:bottom w:val="none" w:sz="0" w:space="0" w:color="auto"/>
        <w:right w:val="none" w:sz="0" w:space="0" w:color="auto"/>
      </w:divBdr>
    </w:div>
    <w:div w:id="466820006">
      <w:bodyDiv w:val="1"/>
      <w:marLeft w:val="0"/>
      <w:marRight w:val="0"/>
      <w:marTop w:val="0"/>
      <w:marBottom w:val="0"/>
      <w:divBdr>
        <w:top w:val="none" w:sz="0" w:space="0" w:color="auto"/>
        <w:left w:val="none" w:sz="0" w:space="0" w:color="auto"/>
        <w:bottom w:val="none" w:sz="0" w:space="0" w:color="auto"/>
        <w:right w:val="none" w:sz="0" w:space="0" w:color="auto"/>
      </w:divBdr>
    </w:div>
    <w:div w:id="467405430">
      <w:bodyDiv w:val="1"/>
      <w:marLeft w:val="0"/>
      <w:marRight w:val="0"/>
      <w:marTop w:val="0"/>
      <w:marBottom w:val="0"/>
      <w:divBdr>
        <w:top w:val="none" w:sz="0" w:space="0" w:color="auto"/>
        <w:left w:val="none" w:sz="0" w:space="0" w:color="auto"/>
        <w:bottom w:val="none" w:sz="0" w:space="0" w:color="auto"/>
        <w:right w:val="none" w:sz="0" w:space="0" w:color="auto"/>
      </w:divBdr>
    </w:div>
    <w:div w:id="468522459">
      <w:bodyDiv w:val="1"/>
      <w:marLeft w:val="0"/>
      <w:marRight w:val="0"/>
      <w:marTop w:val="0"/>
      <w:marBottom w:val="0"/>
      <w:divBdr>
        <w:top w:val="none" w:sz="0" w:space="0" w:color="auto"/>
        <w:left w:val="none" w:sz="0" w:space="0" w:color="auto"/>
        <w:bottom w:val="none" w:sz="0" w:space="0" w:color="auto"/>
        <w:right w:val="none" w:sz="0" w:space="0" w:color="auto"/>
      </w:divBdr>
    </w:div>
    <w:div w:id="469594996">
      <w:bodyDiv w:val="1"/>
      <w:marLeft w:val="0"/>
      <w:marRight w:val="0"/>
      <w:marTop w:val="0"/>
      <w:marBottom w:val="0"/>
      <w:divBdr>
        <w:top w:val="none" w:sz="0" w:space="0" w:color="auto"/>
        <w:left w:val="none" w:sz="0" w:space="0" w:color="auto"/>
        <w:bottom w:val="none" w:sz="0" w:space="0" w:color="auto"/>
        <w:right w:val="none" w:sz="0" w:space="0" w:color="auto"/>
      </w:divBdr>
    </w:div>
    <w:div w:id="473185794">
      <w:bodyDiv w:val="1"/>
      <w:marLeft w:val="0"/>
      <w:marRight w:val="0"/>
      <w:marTop w:val="0"/>
      <w:marBottom w:val="0"/>
      <w:divBdr>
        <w:top w:val="none" w:sz="0" w:space="0" w:color="auto"/>
        <w:left w:val="none" w:sz="0" w:space="0" w:color="auto"/>
        <w:bottom w:val="none" w:sz="0" w:space="0" w:color="auto"/>
        <w:right w:val="none" w:sz="0" w:space="0" w:color="auto"/>
      </w:divBdr>
    </w:div>
    <w:div w:id="477914289">
      <w:bodyDiv w:val="1"/>
      <w:marLeft w:val="0"/>
      <w:marRight w:val="0"/>
      <w:marTop w:val="0"/>
      <w:marBottom w:val="0"/>
      <w:divBdr>
        <w:top w:val="none" w:sz="0" w:space="0" w:color="auto"/>
        <w:left w:val="none" w:sz="0" w:space="0" w:color="auto"/>
        <w:bottom w:val="none" w:sz="0" w:space="0" w:color="auto"/>
        <w:right w:val="none" w:sz="0" w:space="0" w:color="auto"/>
      </w:divBdr>
    </w:div>
    <w:div w:id="478696997">
      <w:bodyDiv w:val="1"/>
      <w:marLeft w:val="0"/>
      <w:marRight w:val="0"/>
      <w:marTop w:val="0"/>
      <w:marBottom w:val="0"/>
      <w:divBdr>
        <w:top w:val="none" w:sz="0" w:space="0" w:color="auto"/>
        <w:left w:val="none" w:sz="0" w:space="0" w:color="auto"/>
        <w:bottom w:val="none" w:sz="0" w:space="0" w:color="auto"/>
        <w:right w:val="none" w:sz="0" w:space="0" w:color="auto"/>
      </w:divBdr>
    </w:div>
    <w:div w:id="479082587">
      <w:bodyDiv w:val="1"/>
      <w:marLeft w:val="0"/>
      <w:marRight w:val="0"/>
      <w:marTop w:val="0"/>
      <w:marBottom w:val="0"/>
      <w:divBdr>
        <w:top w:val="none" w:sz="0" w:space="0" w:color="auto"/>
        <w:left w:val="none" w:sz="0" w:space="0" w:color="auto"/>
        <w:bottom w:val="none" w:sz="0" w:space="0" w:color="auto"/>
        <w:right w:val="none" w:sz="0" w:space="0" w:color="auto"/>
      </w:divBdr>
    </w:div>
    <w:div w:id="481166519">
      <w:bodyDiv w:val="1"/>
      <w:marLeft w:val="0"/>
      <w:marRight w:val="0"/>
      <w:marTop w:val="0"/>
      <w:marBottom w:val="0"/>
      <w:divBdr>
        <w:top w:val="none" w:sz="0" w:space="0" w:color="auto"/>
        <w:left w:val="none" w:sz="0" w:space="0" w:color="auto"/>
        <w:bottom w:val="none" w:sz="0" w:space="0" w:color="auto"/>
        <w:right w:val="none" w:sz="0" w:space="0" w:color="auto"/>
      </w:divBdr>
    </w:div>
    <w:div w:id="492986333">
      <w:bodyDiv w:val="1"/>
      <w:marLeft w:val="0"/>
      <w:marRight w:val="0"/>
      <w:marTop w:val="0"/>
      <w:marBottom w:val="0"/>
      <w:divBdr>
        <w:top w:val="none" w:sz="0" w:space="0" w:color="auto"/>
        <w:left w:val="none" w:sz="0" w:space="0" w:color="auto"/>
        <w:bottom w:val="none" w:sz="0" w:space="0" w:color="auto"/>
        <w:right w:val="none" w:sz="0" w:space="0" w:color="auto"/>
      </w:divBdr>
    </w:div>
    <w:div w:id="505287568">
      <w:bodyDiv w:val="1"/>
      <w:marLeft w:val="0"/>
      <w:marRight w:val="0"/>
      <w:marTop w:val="0"/>
      <w:marBottom w:val="0"/>
      <w:divBdr>
        <w:top w:val="none" w:sz="0" w:space="0" w:color="auto"/>
        <w:left w:val="none" w:sz="0" w:space="0" w:color="auto"/>
        <w:bottom w:val="none" w:sz="0" w:space="0" w:color="auto"/>
        <w:right w:val="none" w:sz="0" w:space="0" w:color="auto"/>
      </w:divBdr>
    </w:div>
    <w:div w:id="505900219">
      <w:bodyDiv w:val="1"/>
      <w:marLeft w:val="0"/>
      <w:marRight w:val="0"/>
      <w:marTop w:val="0"/>
      <w:marBottom w:val="0"/>
      <w:divBdr>
        <w:top w:val="none" w:sz="0" w:space="0" w:color="auto"/>
        <w:left w:val="none" w:sz="0" w:space="0" w:color="auto"/>
        <w:bottom w:val="none" w:sz="0" w:space="0" w:color="auto"/>
        <w:right w:val="none" w:sz="0" w:space="0" w:color="auto"/>
      </w:divBdr>
    </w:div>
    <w:div w:id="512837894">
      <w:bodyDiv w:val="1"/>
      <w:marLeft w:val="0"/>
      <w:marRight w:val="0"/>
      <w:marTop w:val="0"/>
      <w:marBottom w:val="0"/>
      <w:divBdr>
        <w:top w:val="none" w:sz="0" w:space="0" w:color="auto"/>
        <w:left w:val="none" w:sz="0" w:space="0" w:color="auto"/>
        <w:bottom w:val="none" w:sz="0" w:space="0" w:color="auto"/>
        <w:right w:val="none" w:sz="0" w:space="0" w:color="auto"/>
      </w:divBdr>
    </w:div>
    <w:div w:id="527138112">
      <w:bodyDiv w:val="1"/>
      <w:marLeft w:val="0"/>
      <w:marRight w:val="0"/>
      <w:marTop w:val="0"/>
      <w:marBottom w:val="0"/>
      <w:divBdr>
        <w:top w:val="none" w:sz="0" w:space="0" w:color="auto"/>
        <w:left w:val="none" w:sz="0" w:space="0" w:color="auto"/>
        <w:bottom w:val="none" w:sz="0" w:space="0" w:color="auto"/>
        <w:right w:val="none" w:sz="0" w:space="0" w:color="auto"/>
      </w:divBdr>
    </w:div>
    <w:div w:id="528179182">
      <w:bodyDiv w:val="1"/>
      <w:marLeft w:val="0"/>
      <w:marRight w:val="0"/>
      <w:marTop w:val="0"/>
      <w:marBottom w:val="0"/>
      <w:divBdr>
        <w:top w:val="none" w:sz="0" w:space="0" w:color="auto"/>
        <w:left w:val="none" w:sz="0" w:space="0" w:color="auto"/>
        <w:bottom w:val="none" w:sz="0" w:space="0" w:color="auto"/>
        <w:right w:val="none" w:sz="0" w:space="0" w:color="auto"/>
      </w:divBdr>
    </w:div>
    <w:div w:id="554631685">
      <w:bodyDiv w:val="1"/>
      <w:marLeft w:val="0"/>
      <w:marRight w:val="0"/>
      <w:marTop w:val="0"/>
      <w:marBottom w:val="0"/>
      <w:divBdr>
        <w:top w:val="none" w:sz="0" w:space="0" w:color="auto"/>
        <w:left w:val="none" w:sz="0" w:space="0" w:color="auto"/>
        <w:bottom w:val="none" w:sz="0" w:space="0" w:color="auto"/>
        <w:right w:val="none" w:sz="0" w:space="0" w:color="auto"/>
      </w:divBdr>
    </w:div>
    <w:div w:id="556012768">
      <w:bodyDiv w:val="1"/>
      <w:marLeft w:val="0"/>
      <w:marRight w:val="0"/>
      <w:marTop w:val="0"/>
      <w:marBottom w:val="0"/>
      <w:divBdr>
        <w:top w:val="none" w:sz="0" w:space="0" w:color="auto"/>
        <w:left w:val="none" w:sz="0" w:space="0" w:color="auto"/>
        <w:bottom w:val="none" w:sz="0" w:space="0" w:color="auto"/>
        <w:right w:val="none" w:sz="0" w:space="0" w:color="auto"/>
      </w:divBdr>
    </w:div>
    <w:div w:id="558250545">
      <w:bodyDiv w:val="1"/>
      <w:marLeft w:val="0"/>
      <w:marRight w:val="0"/>
      <w:marTop w:val="0"/>
      <w:marBottom w:val="0"/>
      <w:divBdr>
        <w:top w:val="none" w:sz="0" w:space="0" w:color="auto"/>
        <w:left w:val="none" w:sz="0" w:space="0" w:color="auto"/>
        <w:bottom w:val="none" w:sz="0" w:space="0" w:color="auto"/>
        <w:right w:val="none" w:sz="0" w:space="0" w:color="auto"/>
      </w:divBdr>
    </w:div>
    <w:div w:id="563760336">
      <w:bodyDiv w:val="1"/>
      <w:marLeft w:val="0"/>
      <w:marRight w:val="0"/>
      <w:marTop w:val="0"/>
      <w:marBottom w:val="0"/>
      <w:divBdr>
        <w:top w:val="none" w:sz="0" w:space="0" w:color="auto"/>
        <w:left w:val="none" w:sz="0" w:space="0" w:color="auto"/>
        <w:bottom w:val="none" w:sz="0" w:space="0" w:color="auto"/>
        <w:right w:val="none" w:sz="0" w:space="0" w:color="auto"/>
      </w:divBdr>
    </w:div>
    <w:div w:id="574585034">
      <w:bodyDiv w:val="1"/>
      <w:marLeft w:val="0"/>
      <w:marRight w:val="0"/>
      <w:marTop w:val="0"/>
      <w:marBottom w:val="0"/>
      <w:divBdr>
        <w:top w:val="none" w:sz="0" w:space="0" w:color="auto"/>
        <w:left w:val="none" w:sz="0" w:space="0" w:color="auto"/>
        <w:bottom w:val="none" w:sz="0" w:space="0" w:color="auto"/>
        <w:right w:val="none" w:sz="0" w:space="0" w:color="auto"/>
      </w:divBdr>
    </w:div>
    <w:div w:id="576742219">
      <w:bodyDiv w:val="1"/>
      <w:marLeft w:val="0"/>
      <w:marRight w:val="0"/>
      <w:marTop w:val="0"/>
      <w:marBottom w:val="0"/>
      <w:divBdr>
        <w:top w:val="none" w:sz="0" w:space="0" w:color="auto"/>
        <w:left w:val="none" w:sz="0" w:space="0" w:color="auto"/>
        <w:bottom w:val="none" w:sz="0" w:space="0" w:color="auto"/>
        <w:right w:val="none" w:sz="0" w:space="0" w:color="auto"/>
      </w:divBdr>
    </w:div>
    <w:div w:id="595669741">
      <w:bodyDiv w:val="1"/>
      <w:marLeft w:val="0"/>
      <w:marRight w:val="0"/>
      <w:marTop w:val="0"/>
      <w:marBottom w:val="0"/>
      <w:divBdr>
        <w:top w:val="none" w:sz="0" w:space="0" w:color="auto"/>
        <w:left w:val="none" w:sz="0" w:space="0" w:color="auto"/>
        <w:bottom w:val="none" w:sz="0" w:space="0" w:color="auto"/>
        <w:right w:val="none" w:sz="0" w:space="0" w:color="auto"/>
      </w:divBdr>
    </w:div>
    <w:div w:id="600649323">
      <w:bodyDiv w:val="1"/>
      <w:marLeft w:val="0"/>
      <w:marRight w:val="0"/>
      <w:marTop w:val="0"/>
      <w:marBottom w:val="0"/>
      <w:divBdr>
        <w:top w:val="none" w:sz="0" w:space="0" w:color="auto"/>
        <w:left w:val="none" w:sz="0" w:space="0" w:color="auto"/>
        <w:bottom w:val="none" w:sz="0" w:space="0" w:color="auto"/>
        <w:right w:val="none" w:sz="0" w:space="0" w:color="auto"/>
      </w:divBdr>
    </w:div>
    <w:div w:id="602230059">
      <w:bodyDiv w:val="1"/>
      <w:marLeft w:val="0"/>
      <w:marRight w:val="0"/>
      <w:marTop w:val="0"/>
      <w:marBottom w:val="0"/>
      <w:divBdr>
        <w:top w:val="none" w:sz="0" w:space="0" w:color="auto"/>
        <w:left w:val="none" w:sz="0" w:space="0" w:color="auto"/>
        <w:bottom w:val="none" w:sz="0" w:space="0" w:color="auto"/>
        <w:right w:val="none" w:sz="0" w:space="0" w:color="auto"/>
      </w:divBdr>
    </w:div>
    <w:div w:id="616521449">
      <w:bodyDiv w:val="1"/>
      <w:marLeft w:val="0"/>
      <w:marRight w:val="0"/>
      <w:marTop w:val="0"/>
      <w:marBottom w:val="0"/>
      <w:divBdr>
        <w:top w:val="none" w:sz="0" w:space="0" w:color="auto"/>
        <w:left w:val="none" w:sz="0" w:space="0" w:color="auto"/>
        <w:bottom w:val="none" w:sz="0" w:space="0" w:color="auto"/>
        <w:right w:val="none" w:sz="0" w:space="0" w:color="auto"/>
      </w:divBdr>
    </w:div>
    <w:div w:id="637223714">
      <w:bodyDiv w:val="1"/>
      <w:marLeft w:val="0"/>
      <w:marRight w:val="0"/>
      <w:marTop w:val="0"/>
      <w:marBottom w:val="0"/>
      <w:divBdr>
        <w:top w:val="none" w:sz="0" w:space="0" w:color="auto"/>
        <w:left w:val="none" w:sz="0" w:space="0" w:color="auto"/>
        <w:bottom w:val="none" w:sz="0" w:space="0" w:color="auto"/>
        <w:right w:val="none" w:sz="0" w:space="0" w:color="auto"/>
      </w:divBdr>
    </w:div>
    <w:div w:id="638998493">
      <w:bodyDiv w:val="1"/>
      <w:marLeft w:val="0"/>
      <w:marRight w:val="0"/>
      <w:marTop w:val="0"/>
      <w:marBottom w:val="0"/>
      <w:divBdr>
        <w:top w:val="none" w:sz="0" w:space="0" w:color="auto"/>
        <w:left w:val="none" w:sz="0" w:space="0" w:color="auto"/>
        <w:bottom w:val="none" w:sz="0" w:space="0" w:color="auto"/>
        <w:right w:val="none" w:sz="0" w:space="0" w:color="auto"/>
      </w:divBdr>
    </w:div>
    <w:div w:id="639506256">
      <w:bodyDiv w:val="1"/>
      <w:marLeft w:val="0"/>
      <w:marRight w:val="0"/>
      <w:marTop w:val="0"/>
      <w:marBottom w:val="0"/>
      <w:divBdr>
        <w:top w:val="none" w:sz="0" w:space="0" w:color="auto"/>
        <w:left w:val="none" w:sz="0" w:space="0" w:color="auto"/>
        <w:bottom w:val="none" w:sz="0" w:space="0" w:color="auto"/>
        <w:right w:val="none" w:sz="0" w:space="0" w:color="auto"/>
      </w:divBdr>
    </w:div>
    <w:div w:id="648217965">
      <w:bodyDiv w:val="1"/>
      <w:marLeft w:val="0"/>
      <w:marRight w:val="0"/>
      <w:marTop w:val="0"/>
      <w:marBottom w:val="0"/>
      <w:divBdr>
        <w:top w:val="none" w:sz="0" w:space="0" w:color="auto"/>
        <w:left w:val="none" w:sz="0" w:space="0" w:color="auto"/>
        <w:bottom w:val="none" w:sz="0" w:space="0" w:color="auto"/>
        <w:right w:val="none" w:sz="0" w:space="0" w:color="auto"/>
      </w:divBdr>
    </w:div>
    <w:div w:id="649870684">
      <w:bodyDiv w:val="1"/>
      <w:marLeft w:val="0"/>
      <w:marRight w:val="0"/>
      <w:marTop w:val="0"/>
      <w:marBottom w:val="0"/>
      <w:divBdr>
        <w:top w:val="none" w:sz="0" w:space="0" w:color="auto"/>
        <w:left w:val="none" w:sz="0" w:space="0" w:color="auto"/>
        <w:bottom w:val="none" w:sz="0" w:space="0" w:color="auto"/>
        <w:right w:val="none" w:sz="0" w:space="0" w:color="auto"/>
      </w:divBdr>
    </w:div>
    <w:div w:id="654721651">
      <w:bodyDiv w:val="1"/>
      <w:marLeft w:val="0"/>
      <w:marRight w:val="0"/>
      <w:marTop w:val="0"/>
      <w:marBottom w:val="0"/>
      <w:divBdr>
        <w:top w:val="none" w:sz="0" w:space="0" w:color="auto"/>
        <w:left w:val="none" w:sz="0" w:space="0" w:color="auto"/>
        <w:bottom w:val="none" w:sz="0" w:space="0" w:color="auto"/>
        <w:right w:val="none" w:sz="0" w:space="0" w:color="auto"/>
      </w:divBdr>
    </w:div>
    <w:div w:id="654843486">
      <w:bodyDiv w:val="1"/>
      <w:marLeft w:val="0"/>
      <w:marRight w:val="0"/>
      <w:marTop w:val="0"/>
      <w:marBottom w:val="0"/>
      <w:divBdr>
        <w:top w:val="none" w:sz="0" w:space="0" w:color="auto"/>
        <w:left w:val="none" w:sz="0" w:space="0" w:color="auto"/>
        <w:bottom w:val="none" w:sz="0" w:space="0" w:color="auto"/>
        <w:right w:val="none" w:sz="0" w:space="0" w:color="auto"/>
      </w:divBdr>
    </w:div>
    <w:div w:id="662516546">
      <w:bodyDiv w:val="1"/>
      <w:marLeft w:val="0"/>
      <w:marRight w:val="0"/>
      <w:marTop w:val="0"/>
      <w:marBottom w:val="0"/>
      <w:divBdr>
        <w:top w:val="none" w:sz="0" w:space="0" w:color="auto"/>
        <w:left w:val="none" w:sz="0" w:space="0" w:color="auto"/>
        <w:bottom w:val="none" w:sz="0" w:space="0" w:color="auto"/>
        <w:right w:val="none" w:sz="0" w:space="0" w:color="auto"/>
      </w:divBdr>
    </w:div>
    <w:div w:id="669481028">
      <w:bodyDiv w:val="1"/>
      <w:marLeft w:val="0"/>
      <w:marRight w:val="0"/>
      <w:marTop w:val="0"/>
      <w:marBottom w:val="0"/>
      <w:divBdr>
        <w:top w:val="none" w:sz="0" w:space="0" w:color="auto"/>
        <w:left w:val="none" w:sz="0" w:space="0" w:color="auto"/>
        <w:bottom w:val="none" w:sz="0" w:space="0" w:color="auto"/>
        <w:right w:val="none" w:sz="0" w:space="0" w:color="auto"/>
      </w:divBdr>
    </w:div>
    <w:div w:id="676615232">
      <w:bodyDiv w:val="1"/>
      <w:marLeft w:val="0"/>
      <w:marRight w:val="0"/>
      <w:marTop w:val="0"/>
      <w:marBottom w:val="0"/>
      <w:divBdr>
        <w:top w:val="none" w:sz="0" w:space="0" w:color="auto"/>
        <w:left w:val="none" w:sz="0" w:space="0" w:color="auto"/>
        <w:bottom w:val="none" w:sz="0" w:space="0" w:color="auto"/>
        <w:right w:val="none" w:sz="0" w:space="0" w:color="auto"/>
      </w:divBdr>
    </w:div>
    <w:div w:id="677926600">
      <w:bodyDiv w:val="1"/>
      <w:marLeft w:val="0"/>
      <w:marRight w:val="0"/>
      <w:marTop w:val="0"/>
      <w:marBottom w:val="0"/>
      <w:divBdr>
        <w:top w:val="none" w:sz="0" w:space="0" w:color="auto"/>
        <w:left w:val="none" w:sz="0" w:space="0" w:color="auto"/>
        <w:bottom w:val="none" w:sz="0" w:space="0" w:color="auto"/>
        <w:right w:val="none" w:sz="0" w:space="0" w:color="auto"/>
      </w:divBdr>
    </w:div>
    <w:div w:id="688064883">
      <w:bodyDiv w:val="1"/>
      <w:marLeft w:val="0"/>
      <w:marRight w:val="0"/>
      <w:marTop w:val="0"/>
      <w:marBottom w:val="0"/>
      <w:divBdr>
        <w:top w:val="none" w:sz="0" w:space="0" w:color="auto"/>
        <w:left w:val="none" w:sz="0" w:space="0" w:color="auto"/>
        <w:bottom w:val="none" w:sz="0" w:space="0" w:color="auto"/>
        <w:right w:val="none" w:sz="0" w:space="0" w:color="auto"/>
      </w:divBdr>
    </w:div>
    <w:div w:id="692264498">
      <w:bodyDiv w:val="1"/>
      <w:marLeft w:val="0"/>
      <w:marRight w:val="0"/>
      <w:marTop w:val="0"/>
      <w:marBottom w:val="0"/>
      <w:divBdr>
        <w:top w:val="none" w:sz="0" w:space="0" w:color="auto"/>
        <w:left w:val="none" w:sz="0" w:space="0" w:color="auto"/>
        <w:bottom w:val="none" w:sz="0" w:space="0" w:color="auto"/>
        <w:right w:val="none" w:sz="0" w:space="0" w:color="auto"/>
      </w:divBdr>
    </w:div>
    <w:div w:id="695545782">
      <w:bodyDiv w:val="1"/>
      <w:marLeft w:val="0"/>
      <w:marRight w:val="0"/>
      <w:marTop w:val="0"/>
      <w:marBottom w:val="0"/>
      <w:divBdr>
        <w:top w:val="none" w:sz="0" w:space="0" w:color="auto"/>
        <w:left w:val="none" w:sz="0" w:space="0" w:color="auto"/>
        <w:bottom w:val="none" w:sz="0" w:space="0" w:color="auto"/>
        <w:right w:val="none" w:sz="0" w:space="0" w:color="auto"/>
      </w:divBdr>
    </w:div>
    <w:div w:id="697435656">
      <w:bodyDiv w:val="1"/>
      <w:marLeft w:val="0"/>
      <w:marRight w:val="0"/>
      <w:marTop w:val="0"/>
      <w:marBottom w:val="0"/>
      <w:divBdr>
        <w:top w:val="none" w:sz="0" w:space="0" w:color="auto"/>
        <w:left w:val="none" w:sz="0" w:space="0" w:color="auto"/>
        <w:bottom w:val="none" w:sz="0" w:space="0" w:color="auto"/>
        <w:right w:val="none" w:sz="0" w:space="0" w:color="auto"/>
      </w:divBdr>
    </w:div>
    <w:div w:id="700595639">
      <w:bodyDiv w:val="1"/>
      <w:marLeft w:val="0"/>
      <w:marRight w:val="0"/>
      <w:marTop w:val="0"/>
      <w:marBottom w:val="0"/>
      <w:divBdr>
        <w:top w:val="none" w:sz="0" w:space="0" w:color="auto"/>
        <w:left w:val="none" w:sz="0" w:space="0" w:color="auto"/>
        <w:bottom w:val="none" w:sz="0" w:space="0" w:color="auto"/>
        <w:right w:val="none" w:sz="0" w:space="0" w:color="auto"/>
      </w:divBdr>
    </w:div>
    <w:div w:id="702485168">
      <w:bodyDiv w:val="1"/>
      <w:marLeft w:val="0"/>
      <w:marRight w:val="0"/>
      <w:marTop w:val="0"/>
      <w:marBottom w:val="0"/>
      <w:divBdr>
        <w:top w:val="none" w:sz="0" w:space="0" w:color="auto"/>
        <w:left w:val="none" w:sz="0" w:space="0" w:color="auto"/>
        <w:bottom w:val="none" w:sz="0" w:space="0" w:color="auto"/>
        <w:right w:val="none" w:sz="0" w:space="0" w:color="auto"/>
      </w:divBdr>
    </w:div>
    <w:div w:id="705762130">
      <w:bodyDiv w:val="1"/>
      <w:marLeft w:val="0"/>
      <w:marRight w:val="0"/>
      <w:marTop w:val="0"/>
      <w:marBottom w:val="0"/>
      <w:divBdr>
        <w:top w:val="none" w:sz="0" w:space="0" w:color="auto"/>
        <w:left w:val="none" w:sz="0" w:space="0" w:color="auto"/>
        <w:bottom w:val="none" w:sz="0" w:space="0" w:color="auto"/>
        <w:right w:val="none" w:sz="0" w:space="0" w:color="auto"/>
      </w:divBdr>
    </w:div>
    <w:div w:id="710572161">
      <w:bodyDiv w:val="1"/>
      <w:marLeft w:val="0"/>
      <w:marRight w:val="0"/>
      <w:marTop w:val="0"/>
      <w:marBottom w:val="0"/>
      <w:divBdr>
        <w:top w:val="none" w:sz="0" w:space="0" w:color="auto"/>
        <w:left w:val="none" w:sz="0" w:space="0" w:color="auto"/>
        <w:bottom w:val="none" w:sz="0" w:space="0" w:color="auto"/>
        <w:right w:val="none" w:sz="0" w:space="0" w:color="auto"/>
      </w:divBdr>
    </w:div>
    <w:div w:id="712577327">
      <w:bodyDiv w:val="1"/>
      <w:marLeft w:val="0"/>
      <w:marRight w:val="0"/>
      <w:marTop w:val="0"/>
      <w:marBottom w:val="0"/>
      <w:divBdr>
        <w:top w:val="none" w:sz="0" w:space="0" w:color="auto"/>
        <w:left w:val="none" w:sz="0" w:space="0" w:color="auto"/>
        <w:bottom w:val="none" w:sz="0" w:space="0" w:color="auto"/>
        <w:right w:val="none" w:sz="0" w:space="0" w:color="auto"/>
      </w:divBdr>
    </w:div>
    <w:div w:id="718017707">
      <w:bodyDiv w:val="1"/>
      <w:marLeft w:val="0"/>
      <w:marRight w:val="0"/>
      <w:marTop w:val="0"/>
      <w:marBottom w:val="0"/>
      <w:divBdr>
        <w:top w:val="none" w:sz="0" w:space="0" w:color="auto"/>
        <w:left w:val="none" w:sz="0" w:space="0" w:color="auto"/>
        <w:bottom w:val="none" w:sz="0" w:space="0" w:color="auto"/>
        <w:right w:val="none" w:sz="0" w:space="0" w:color="auto"/>
      </w:divBdr>
    </w:div>
    <w:div w:id="728694984">
      <w:bodyDiv w:val="1"/>
      <w:marLeft w:val="0"/>
      <w:marRight w:val="0"/>
      <w:marTop w:val="0"/>
      <w:marBottom w:val="0"/>
      <w:divBdr>
        <w:top w:val="none" w:sz="0" w:space="0" w:color="auto"/>
        <w:left w:val="none" w:sz="0" w:space="0" w:color="auto"/>
        <w:bottom w:val="none" w:sz="0" w:space="0" w:color="auto"/>
        <w:right w:val="none" w:sz="0" w:space="0" w:color="auto"/>
      </w:divBdr>
    </w:div>
    <w:div w:id="735662115">
      <w:bodyDiv w:val="1"/>
      <w:marLeft w:val="0"/>
      <w:marRight w:val="0"/>
      <w:marTop w:val="0"/>
      <w:marBottom w:val="0"/>
      <w:divBdr>
        <w:top w:val="none" w:sz="0" w:space="0" w:color="auto"/>
        <w:left w:val="none" w:sz="0" w:space="0" w:color="auto"/>
        <w:bottom w:val="none" w:sz="0" w:space="0" w:color="auto"/>
        <w:right w:val="none" w:sz="0" w:space="0" w:color="auto"/>
      </w:divBdr>
    </w:div>
    <w:div w:id="740635298">
      <w:bodyDiv w:val="1"/>
      <w:marLeft w:val="0"/>
      <w:marRight w:val="0"/>
      <w:marTop w:val="0"/>
      <w:marBottom w:val="0"/>
      <w:divBdr>
        <w:top w:val="none" w:sz="0" w:space="0" w:color="auto"/>
        <w:left w:val="none" w:sz="0" w:space="0" w:color="auto"/>
        <w:bottom w:val="none" w:sz="0" w:space="0" w:color="auto"/>
        <w:right w:val="none" w:sz="0" w:space="0" w:color="auto"/>
      </w:divBdr>
    </w:div>
    <w:div w:id="752704674">
      <w:bodyDiv w:val="1"/>
      <w:marLeft w:val="0"/>
      <w:marRight w:val="0"/>
      <w:marTop w:val="0"/>
      <w:marBottom w:val="0"/>
      <w:divBdr>
        <w:top w:val="none" w:sz="0" w:space="0" w:color="auto"/>
        <w:left w:val="none" w:sz="0" w:space="0" w:color="auto"/>
        <w:bottom w:val="none" w:sz="0" w:space="0" w:color="auto"/>
        <w:right w:val="none" w:sz="0" w:space="0" w:color="auto"/>
      </w:divBdr>
    </w:div>
    <w:div w:id="753009913">
      <w:bodyDiv w:val="1"/>
      <w:marLeft w:val="0"/>
      <w:marRight w:val="0"/>
      <w:marTop w:val="0"/>
      <w:marBottom w:val="0"/>
      <w:divBdr>
        <w:top w:val="none" w:sz="0" w:space="0" w:color="auto"/>
        <w:left w:val="none" w:sz="0" w:space="0" w:color="auto"/>
        <w:bottom w:val="none" w:sz="0" w:space="0" w:color="auto"/>
        <w:right w:val="none" w:sz="0" w:space="0" w:color="auto"/>
      </w:divBdr>
    </w:div>
    <w:div w:id="776952760">
      <w:bodyDiv w:val="1"/>
      <w:marLeft w:val="0"/>
      <w:marRight w:val="0"/>
      <w:marTop w:val="0"/>
      <w:marBottom w:val="0"/>
      <w:divBdr>
        <w:top w:val="none" w:sz="0" w:space="0" w:color="auto"/>
        <w:left w:val="none" w:sz="0" w:space="0" w:color="auto"/>
        <w:bottom w:val="none" w:sz="0" w:space="0" w:color="auto"/>
        <w:right w:val="none" w:sz="0" w:space="0" w:color="auto"/>
      </w:divBdr>
    </w:div>
    <w:div w:id="785586115">
      <w:bodyDiv w:val="1"/>
      <w:marLeft w:val="0"/>
      <w:marRight w:val="0"/>
      <w:marTop w:val="0"/>
      <w:marBottom w:val="0"/>
      <w:divBdr>
        <w:top w:val="none" w:sz="0" w:space="0" w:color="auto"/>
        <w:left w:val="none" w:sz="0" w:space="0" w:color="auto"/>
        <w:bottom w:val="none" w:sz="0" w:space="0" w:color="auto"/>
        <w:right w:val="none" w:sz="0" w:space="0" w:color="auto"/>
      </w:divBdr>
    </w:div>
    <w:div w:id="791047718">
      <w:bodyDiv w:val="1"/>
      <w:marLeft w:val="0"/>
      <w:marRight w:val="0"/>
      <w:marTop w:val="0"/>
      <w:marBottom w:val="0"/>
      <w:divBdr>
        <w:top w:val="none" w:sz="0" w:space="0" w:color="auto"/>
        <w:left w:val="none" w:sz="0" w:space="0" w:color="auto"/>
        <w:bottom w:val="none" w:sz="0" w:space="0" w:color="auto"/>
        <w:right w:val="none" w:sz="0" w:space="0" w:color="auto"/>
      </w:divBdr>
    </w:div>
    <w:div w:id="798495312">
      <w:bodyDiv w:val="1"/>
      <w:marLeft w:val="0"/>
      <w:marRight w:val="0"/>
      <w:marTop w:val="0"/>
      <w:marBottom w:val="0"/>
      <w:divBdr>
        <w:top w:val="none" w:sz="0" w:space="0" w:color="auto"/>
        <w:left w:val="none" w:sz="0" w:space="0" w:color="auto"/>
        <w:bottom w:val="none" w:sz="0" w:space="0" w:color="auto"/>
        <w:right w:val="none" w:sz="0" w:space="0" w:color="auto"/>
      </w:divBdr>
    </w:div>
    <w:div w:id="800539182">
      <w:bodyDiv w:val="1"/>
      <w:marLeft w:val="0"/>
      <w:marRight w:val="0"/>
      <w:marTop w:val="0"/>
      <w:marBottom w:val="0"/>
      <w:divBdr>
        <w:top w:val="none" w:sz="0" w:space="0" w:color="auto"/>
        <w:left w:val="none" w:sz="0" w:space="0" w:color="auto"/>
        <w:bottom w:val="none" w:sz="0" w:space="0" w:color="auto"/>
        <w:right w:val="none" w:sz="0" w:space="0" w:color="auto"/>
      </w:divBdr>
    </w:div>
    <w:div w:id="801536034">
      <w:bodyDiv w:val="1"/>
      <w:marLeft w:val="0"/>
      <w:marRight w:val="0"/>
      <w:marTop w:val="0"/>
      <w:marBottom w:val="0"/>
      <w:divBdr>
        <w:top w:val="none" w:sz="0" w:space="0" w:color="auto"/>
        <w:left w:val="none" w:sz="0" w:space="0" w:color="auto"/>
        <w:bottom w:val="none" w:sz="0" w:space="0" w:color="auto"/>
        <w:right w:val="none" w:sz="0" w:space="0" w:color="auto"/>
      </w:divBdr>
    </w:div>
    <w:div w:id="809052218">
      <w:bodyDiv w:val="1"/>
      <w:marLeft w:val="0"/>
      <w:marRight w:val="0"/>
      <w:marTop w:val="0"/>
      <w:marBottom w:val="0"/>
      <w:divBdr>
        <w:top w:val="none" w:sz="0" w:space="0" w:color="auto"/>
        <w:left w:val="none" w:sz="0" w:space="0" w:color="auto"/>
        <w:bottom w:val="none" w:sz="0" w:space="0" w:color="auto"/>
        <w:right w:val="none" w:sz="0" w:space="0" w:color="auto"/>
      </w:divBdr>
    </w:div>
    <w:div w:id="813528392">
      <w:bodyDiv w:val="1"/>
      <w:marLeft w:val="0"/>
      <w:marRight w:val="0"/>
      <w:marTop w:val="0"/>
      <w:marBottom w:val="0"/>
      <w:divBdr>
        <w:top w:val="none" w:sz="0" w:space="0" w:color="auto"/>
        <w:left w:val="none" w:sz="0" w:space="0" w:color="auto"/>
        <w:bottom w:val="none" w:sz="0" w:space="0" w:color="auto"/>
        <w:right w:val="none" w:sz="0" w:space="0" w:color="auto"/>
      </w:divBdr>
    </w:div>
    <w:div w:id="815269509">
      <w:bodyDiv w:val="1"/>
      <w:marLeft w:val="0"/>
      <w:marRight w:val="0"/>
      <w:marTop w:val="0"/>
      <w:marBottom w:val="0"/>
      <w:divBdr>
        <w:top w:val="none" w:sz="0" w:space="0" w:color="auto"/>
        <w:left w:val="none" w:sz="0" w:space="0" w:color="auto"/>
        <w:bottom w:val="none" w:sz="0" w:space="0" w:color="auto"/>
        <w:right w:val="none" w:sz="0" w:space="0" w:color="auto"/>
      </w:divBdr>
    </w:div>
    <w:div w:id="826170689">
      <w:bodyDiv w:val="1"/>
      <w:marLeft w:val="0"/>
      <w:marRight w:val="0"/>
      <w:marTop w:val="0"/>
      <w:marBottom w:val="0"/>
      <w:divBdr>
        <w:top w:val="none" w:sz="0" w:space="0" w:color="auto"/>
        <w:left w:val="none" w:sz="0" w:space="0" w:color="auto"/>
        <w:bottom w:val="none" w:sz="0" w:space="0" w:color="auto"/>
        <w:right w:val="none" w:sz="0" w:space="0" w:color="auto"/>
      </w:divBdr>
    </w:div>
    <w:div w:id="827945863">
      <w:bodyDiv w:val="1"/>
      <w:marLeft w:val="0"/>
      <w:marRight w:val="0"/>
      <w:marTop w:val="0"/>
      <w:marBottom w:val="0"/>
      <w:divBdr>
        <w:top w:val="none" w:sz="0" w:space="0" w:color="auto"/>
        <w:left w:val="none" w:sz="0" w:space="0" w:color="auto"/>
        <w:bottom w:val="none" w:sz="0" w:space="0" w:color="auto"/>
        <w:right w:val="none" w:sz="0" w:space="0" w:color="auto"/>
      </w:divBdr>
    </w:div>
    <w:div w:id="834300504">
      <w:bodyDiv w:val="1"/>
      <w:marLeft w:val="0"/>
      <w:marRight w:val="0"/>
      <w:marTop w:val="0"/>
      <w:marBottom w:val="0"/>
      <w:divBdr>
        <w:top w:val="none" w:sz="0" w:space="0" w:color="auto"/>
        <w:left w:val="none" w:sz="0" w:space="0" w:color="auto"/>
        <w:bottom w:val="none" w:sz="0" w:space="0" w:color="auto"/>
        <w:right w:val="none" w:sz="0" w:space="0" w:color="auto"/>
      </w:divBdr>
    </w:div>
    <w:div w:id="836382520">
      <w:bodyDiv w:val="1"/>
      <w:marLeft w:val="0"/>
      <w:marRight w:val="0"/>
      <w:marTop w:val="0"/>
      <w:marBottom w:val="0"/>
      <w:divBdr>
        <w:top w:val="none" w:sz="0" w:space="0" w:color="auto"/>
        <w:left w:val="none" w:sz="0" w:space="0" w:color="auto"/>
        <w:bottom w:val="none" w:sz="0" w:space="0" w:color="auto"/>
        <w:right w:val="none" w:sz="0" w:space="0" w:color="auto"/>
      </w:divBdr>
    </w:div>
    <w:div w:id="839001293">
      <w:bodyDiv w:val="1"/>
      <w:marLeft w:val="0"/>
      <w:marRight w:val="0"/>
      <w:marTop w:val="0"/>
      <w:marBottom w:val="0"/>
      <w:divBdr>
        <w:top w:val="none" w:sz="0" w:space="0" w:color="auto"/>
        <w:left w:val="none" w:sz="0" w:space="0" w:color="auto"/>
        <w:bottom w:val="none" w:sz="0" w:space="0" w:color="auto"/>
        <w:right w:val="none" w:sz="0" w:space="0" w:color="auto"/>
      </w:divBdr>
    </w:div>
    <w:div w:id="843007297">
      <w:bodyDiv w:val="1"/>
      <w:marLeft w:val="0"/>
      <w:marRight w:val="0"/>
      <w:marTop w:val="0"/>
      <w:marBottom w:val="0"/>
      <w:divBdr>
        <w:top w:val="none" w:sz="0" w:space="0" w:color="auto"/>
        <w:left w:val="none" w:sz="0" w:space="0" w:color="auto"/>
        <w:bottom w:val="none" w:sz="0" w:space="0" w:color="auto"/>
        <w:right w:val="none" w:sz="0" w:space="0" w:color="auto"/>
      </w:divBdr>
    </w:div>
    <w:div w:id="844318007">
      <w:bodyDiv w:val="1"/>
      <w:marLeft w:val="0"/>
      <w:marRight w:val="0"/>
      <w:marTop w:val="0"/>
      <w:marBottom w:val="0"/>
      <w:divBdr>
        <w:top w:val="none" w:sz="0" w:space="0" w:color="auto"/>
        <w:left w:val="none" w:sz="0" w:space="0" w:color="auto"/>
        <w:bottom w:val="none" w:sz="0" w:space="0" w:color="auto"/>
        <w:right w:val="none" w:sz="0" w:space="0" w:color="auto"/>
      </w:divBdr>
    </w:div>
    <w:div w:id="848643720">
      <w:bodyDiv w:val="1"/>
      <w:marLeft w:val="0"/>
      <w:marRight w:val="0"/>
      <w:marTop w:val="0"/>
      <w:marBottom w:val="0"/>
      <w:divBdr>
        <w:top w:val="none" w:sz="0" w:space="0" w:color="auto"/>
        <w:left w:val="none" w:sz="0" w:space="0" w:color="auto"/>
        <w:bottom w:val="none" w:sz="0" w:space="0" w:color="auto"/>
        <w:right w:val="none" w:sz="0" w:space="0" w:color="auto"/>
      </w:divBdr>
    </w:div>
    <w:div w:id="849878629">
      <w:bodyDiv w:val="1"/>
      <w:marLeft w:val="0"/>
      <w:marRight w:val="0"/>
      <w:marTop w:val="0"/>
      <w:marBottom w:val="0"/>
      <w:divBdr>
        <w:top w:val="none" w:sz="0" w:space="0" w:color="auto"/>
        <w:left w:val="none" w:sz="0" w:space="0" w:color="auto"/>
        <w:bottom w:val="none" w:sz="0" w:space="0" w:color="auto"/>
        <w:right w:val="none" w:sz="0" w:space="0" w:color="auto"/>
      </w:divBdr>
    </w:div>
    <w:div w:id="850802963">
      <w:bodyDiv w:val="1"/>
      <w:marLeft w:val="0"/>
      <w:marRight w:val="0"/>
      <w:marTop w:val="0"/>
      <w:marBottom w:val="0"/>
      <w:divBdr>
        <w:top w:val="none" w:sz="0" w:space="0" w:color="auto"/>
        <w:left w:val="none" w:sz="0" w:space="0" w:color="auto"/>
        <w:bottom w:val="none" w:sz="0" w:space="0" w:color="auto"/>
        <w:right w:val="none" w:sz="0" w:space="0" w:color="auto"/>
      </w:divBdr>
    </w:div>
    <w:div w:id="854880503">
      <w:bodyDiv w:val="1"/>
      <w:marLeft w:val="0"/>
      <w:marRight w:val="0"/>
      <w:marTop w:val="0"/>
      <w:marBottom w:val="0"/>
      <w:divBdr>
        <w:top w:val="none" w:sz="0" w:space="0" w:color="auto"/>
        <w:left w:val="none" w:sz="0" w:space="0" w:color="auto"/>
        <w:bottom w:val="none" w:sz="0" w:space="0" w:color="auto"/>
        <w:right w:val="none" w:sz="0" w:space="0" w:color="auto"/>
      </w:divBdr>
    </w:div>
    <w:div w:id="855581462">
      <w:bodyDiv w:val="1"/>
      <w:marLeft w:val="0"/>
      <w:marRight w:val="0"/>
      <w:marTop w:val="0"/>
      <w:marBottom w:val="0"/>
      <w:divBdr>
        <w:top w:val="none" w:sz="0" w:space="0" w:color="auto"/>
        <w:left w:val="none" w:sz="0" w:space="0" w:color="auto"/>
        <w:bottom w:val="none" w:sz="0" w:space="0" w:color="auto"/>
        <w:right w:val="none" w:sz="0" w:space="0" w:color="auto"/>
      </w:divBdr>
    </w:div>
    <w:div w:id="859512809">
      <w:bodyDiv w:val="1"/>
      <w:marLeft w:val="0"/>
      <w:marRight w:val="0"/>
      <w:marTop w:val="0"/>
      <w:marBottom w:val="0"/>
      <w:divBdr>
        <w:top w:val="none" w:sz="0" w:space="0" w:color="auto"/>
        <w:left w:val="none" w:sz="0" w:space="0" w:color="auto"/>
        <w:bottom w:val="none" w:sz="0" w:space="0" w:color="auto"/>
        <w:right w:val="none" w:sz="0" w:space="0" w:color="auto"/>
      </w:divBdr>
    </w:div>
    <w:div w:id="859972993">
      <w:bodyDiv w:val="1"/>
      <w:marLeft w:val="0"/>
      <w:marRight w:val="0"/>
      <w:marTop w:val="0"/>
      <w:marBottom w:val="0"/>
      <w:divBdr>
        <w:top w:val="none" w:sz="0" w:space="0" w:color="auto"/>
        <w:left w:val="none" w:sz="0" w:space="0" w:color="auto"/>
        <w:bottom w:val="none" w:sz="0" w:space="0" w:color="auto"/>
        <w:right w:val="none" w:sz="0" w:space="0" w:color="auto"/>
      </w:divBdr>
    </w:div>
    <w:div w:id="861430560">
      <w:bodyDiv w:val="1"/>
      <w:marLeft w:val="0"/>
      <w:marRight w:val="0"/>
      <w:marTop w:val="0"/>
      <w:marBottom w:val="0"/>
      <w:divBdr>
        <w:top w:val="none" w:sz="0" w:space="0" w:color="auto"/>
        <w:left w:val="none" w:sz="0" w:space="0" w:color="auto"/>
        <w:bottom w:val="none" w:sz="0" w:space="0" w:color="auto"/>
        <w:right w:val="none" w:sz="0" w:space="0" w:color="auto"/>
      </w:divBdr>
    </w:div>
    <w:div w:id="869880676">
      <w:bodyDiv w:val="1"/>
      <w:marLeft w:val="0"/>
      <w:marRight w:val="0"/>
      <w:marTop w:val="0"/>
      <w:marBottom w:val="0"/>
      <w:divBdr>
        <w:top w:val="none" w:sz="0" w:space="0" w:color="auto"/>
        <w:left w:val="none" w:sz="0" w:space="0" w:color="auto"/>
        <w:bottom w:val="none" w:sz="0" w:space="0" w:color="auto"/>
        <w:right w:val="none" w:sz="0" w:space="0" w:color="auto"/>
      </w:divBdr>
    </w:div>
    <w:div w:id="871384770">
      <w:bodyDiv w:val="1"/>
      <w:marLeft w:val="0"/>
      <w:marRight w:val="0"/>
      <w:marTop w:val="0"/>
      <w:marBottom w:val="0"/>
      <w:divBdr>
        <w:top w:val="none" w:sz="0" w:space="0" w:color="auto"/>
        <w:left w:val="none" w:sz="0" w:space="0" w:color="auto"/>
        <w:bottom w:val="none" w:sz="0" w:space="0" w:color="auto"/>
        <w:right w:val="none" w:sz="0" w:space="0" w:color="auto"/>
      </w:divBdr>
    </w:div>
    <w:div w:id="879510497">
      <w:bodyDiv w:val="1"/>
      <w:marLeft w:val="0"/>
      <w:marRight w:val="0"/>
      <w:marTop w:val="0"/>
      <w:marBottom w:val="0"/>
      <w:divBdr>
        <w:top w:val="none" w:sz="0" w:space="0" w:color="auto"/>
        <w:left w:val="none" w:sz="0" w:space="0" w:color="auto"/>
        <w:bottom w:val="none" w:sz="0" w:space="0" w:color="auto"/>
        <w:right w:val="none" w:sz="0" w:space="0" w:color="auto"/>
      </w:divBdr>
    </w:div>
    <w:div w:id="890187721">
      <w:bodyDiv w:val="1"/>
      <w:marLeft w:val="0"/>
      <w:marRight w:val="0"/>
      <w:marTop w:val="0"/>
      <w:marBottom w:val="0"/>
      <w:divBdr>
        <w:top w:val="none" w:sz="0" w:space="0" w:color="auto"/>
        <w:left w:val="none" w:sz="0" w:space="0" w:color="auto"/>
        <w:bottom w:val="none" w:sz="0" w:space="0" w:color="auto"/>
        <w:right w:val="none" w:sz="0" w:space="0" w:color="auto"/>
      </w:divBdr>
    </w:div>
    <w:div w:id="892692177">
      <w:bodyDiv w:val="1"/>
      <w:marLeft w:val="0"/>
      <w:marRight w:val="0"/>
      <w:marTop w:val="0"/>
      <w:marBottom w:val="0"/>
      <w:divBdr>
        <w:top w:val="none" w:sz="0" w:space="0" w:color="auto"/>
        <w:left w:val="none" w:sz="0" w:space="0" w:color="auto"/>
        <w:bottom w:val="none" w:sz="0" w:space="0" w:color="auto"/>
        <w:right w:val="none" w:sz="0" w:space="0" w:color="auto"/>
      </w:divBdr>
    </w:div>
    <w:div w:id="894895690">
      <w:bodyDiv w:val="1"/>
      <w:marLeft w:val="0"/>
      <w:marRight w:val="0"/>
      <w:marTop w:val="0"/>
      <w:marBottom w:val="0"/>
      <w:divBdr>
        <w:top w:val="none" w:sz="0" w:space="0" w:color="auto"/>
        <w:left w:val="none" w:sz="0" w:space="0" w:color="auto"/>
        <w:bottom w:val="none" w:sz="0" w:space="0" w:color="auto"/>
        <w:right w:val="none" w:sz="0" w:space="0" w:color="auto"/>
      </w:divBdr>
    </w:div>
    <w:div w:id="904875882">
      <w:bodyDiv w:val="1"/>
      <w:marLeft w:val="0"/>
      <w:marRight w:val="0"/>
      <w:marTop w:val="0"/>
      <w:marBottom w:val="0"/>
      <w:divBdr>
        <w:top w:val="none" w:sz="0" w:space="0" w:color="auto"/>
        <w:left w:val="none" w:sz="0" w:space="0" w:color="auto"/>
        <w:bottom w:val="none" w:sz="0" w:space="0" w:color="auto"/>
        <w:right w:val="none" w:sz="0" w:space="0" w:color="auto"/>
      </w:divBdr>
    </w:div>
    <w:div w:id="914630073">
      <w:bodyDiv w:val="1"/>
      <w:marLeft w:val="0"/>
      <w:marRight w:val="0"/>
      <w:marTop w:val="0"/>
      <w:marBottom w:val="0"/>
      <w:divBdr>
        <w:top w:val="none" w:sz="0" w:space="0" w:color="auto"/>
        <w:left w:val="none" w:sz="0" w:space="0" w:color="auto"/>
        <w:bottom w:val="none" w:sz="0" w:space="0" w:color="auto"/>
        <w:right w:val="none" w:sz="0" w:space="0" w:color="auto"/>
      </w:divBdr>
    </w:div>
    <w:div w:id="924801145">
      <w:bodyDiv w:val="1"/>
      <w:marLeft w:val="0"/>
      <w:marRight w:val="0"/>
      <w:marTop w:val="0"/>
      <w:marBottom w:val="0"/>
      <w:divBdr>
        <w:top w:val="none" w:sz="0" w:space="0" w:color="auto"/>
        <w:left w:val="none" w:sz="0" w:space="0" w:color="auto"/>
        <w:bottom w:val="none" w:sz="0" w:space="0" w:color="auto"/>
        <w:right w:val="none" w:sz="0" w:space="0" w:color="auto"/>
      </w:divBdr>
    </w:div>
    <w:div w:id="941649729">
      <w:bodyDiv w:val="1"/>
      <w:marLeft w:val="0"/>
      <w:marRight w:val="0"/>
      <w:marTop w:val="0"/>
      <w:marBottom w:val="0"/>
      <w:divBdr>
        <w:top w:val="none" w:sz="0" w:space="0" w:color="auto"/>
        <w:left w:val="none" w:sz="0" w:space="0" w:color="auto"/>
        <w:bottom w:val="none" w:sz="0" w:space="0" w:color="auto"/>
        <w:right w:val="none" w:sz="0" w:space="0" w:color="auto"/>
      </w:divBdr>
    </w:div>
    <w:div w:id="943345591">
      <w:bodyDiv w:val="1"/>
      <w:marLeft w:val="0"/>
      <w:marRight w:val="0"/>
      <w:marTop w:val="0"/>
      <w:marBottom w:val="0"/>
      <w:divBdr>
        <w:top w:val="none" w:sz="0" w:space="0" w:color="auto"/>
        <w:left w:val="none" w:sz="0" w:space="0" w:color="auto"/>
        <w:bottom w:val="none" w:sz="0" w:space="0" w:color="auto"/>
        <w:right w:val="none" w:sz="0" w:space="0" w:color="auto"/>
      </w:divBdr>
    </w:div>
    <w:div w:id="950824693">
      <w:bodyDiv w:val="1"/>
      <w:marLeft w:val="0"/>
      <w:marRight w:val="0"/>
      <w:marTop w:val="0"/>
      <w:marBottom w:val="0"/>
      <w:divBdr>
        <w:top w:val="none" w:sz="0" w:space="0" w:color="auto"/>
        <w:left w:val="none" w:sz="0" w:space="0" w:color="auto"/>
        <w:bottom w:val="none" w:sz="0" w:space="0" w:color="auto"/>
        <w:right w:val="none" w:sz="0" w:space="0" w:color="auto"/>
      </w:divBdr>
    </w:div>
    <w:div w:id="963117816">
      <w:bodyDiv w:val="1"/>
      <w:marLeft w:val="0"/>
      <w:marRight w:val="0"/>
      <w:marTop w:val="0"/>
      <w:marBottom w:val="0"/>
      <w:divBdr>
        <w:top w:val="none" w:sz="0" w:space="0" w:color="auto"/>
        <w:left w:val="none" w:sz="0" w:space="0" w:color="auto"/>
        <w:bottom w:val="none" w:sz="0" w:space="0" w:color="auto"/>
        <w:right w:val="none" w:sz="0" w:space="0" w:color="auto"/>
      </w:divBdr>
    </w:div>
    <w:div w:id="970481168">
      <w:bodyDiv w:val="1"/>
      <w:marLeft w:val="0"/>
      <w:marRight w:val="0"/>
      <w:marTop w:val="0"/>
      <w:marBottom w:val="0"/>
      <w:divBdr>
        <w:top w:val="none" w:sz="0" w:space="0" w:color="auto"/>
        <w:left w:val="none" w:sz="0" w:space="0" w:color="auto"/>
        <w:bottom w:val="none" w:sz="0" w:space="0" w:color="auto"/>
        <w:right w:val="none" w:sz="0" w:space="0" w:color="auto"/>
      </w:divBdr>
    </w:div>
    <w:div w:id="981081363">
      <w:bodyDiv w:val="1"/>
      <w:marLeft w:val="0"/>
      <w:marRight w:val="0"/>
      <w:marTop w:val="0"/>
      <w:marBottom w:val="0"/>
      <w:divBdr>
        <w:top w:val="none" w:sz="0" w:space="0" w:color="auto"/>
        <w:left w:val="none" w:sz="0" w:space="0" w:color="auto"/>
        <w:bottom w:val="none" w:sz="0" w:space="0" w:color="auto"/>
        <w:right w:val="none" w:sz="0" w:space="0" w:color="auto"/>
      </w:divBdr>
    </w:div>
    <w:div w:id="986276539">
      <w:bodyDiv w:val="1"/>
      <w:marLeft w:val="0"/>
      <w:marRight w:val="0"/>
      <w:marTop w:val="0"/>
      <w:marBottom w:val="0"/>
      <w:divBdr>
        <w:top w:val="none" w:sz="0" w:space="0" w:color="auto"/>
        <w:left w:val="none" w:sz="0" w:space="0" w:color="auto"/>
        <w:bottom w:val="none" w:sz="0" w:space="0" w:color="auto"/>
        <w:right w:val="none" w:sz="0" w:space="0" w:color="auto"/>
      </w:divBdr>
    </w:div>
    <w:div w:id="987051918">
      <w:bodyDiv w:val="1"/>
      <w:marLeft w:val="0"/>
      <w:marRight w:val="0"/>
      <w:marTop w:val="0"/>
      <w:marBottom w:val="0"/>
      <w:divBdr>
        <w:top w:val="none" w:sz="0" w:space="0" w:color="auto"/>
        <w:left w:val="none" w:sz="0" w:space="0" w:color="auto"/>
        <w:bottom w:val="none" w:sz="0" w:space="0" w:color="auto"/>
        <w:right w:val="none" w:sz="0" w:space="0" w:color="auto"/>
      </w:divBdr>
    </w:div>
    <w:div w:id="992491011">
      <w:bodyDiv w:val="1"/>
      <w:marLeft w:val="0"/>
      <w:marRight w:val="0"/>
      <w:marTop w:val="0"/>
      <w:marBottom w:val="0"/>
      <w:divBdr>
        <w:top w:val="none" w:sz="0" w:space="0" w:color="auto"/>
        <w:left w:val="none" w:sz="0" w:space="0" w:color="auto"/>
        <w:bottom w:val="none" w:sz="0" w:space="0" w:color="auto"/>
        <w:right w:val="none" w:sz="0" w:space="0" w:color="auto"/>
      </w:divBdr>
    </w:div>
    <w:div w:id="1000500726">
      <w:bodyDiv w:val="1"/>
      <w:marLeft w:val="0"/>
      <w:marRight w:val="0"/>
      <w:marTop w:val="0"/>
      <w:marBottom w:val="0"/>
      <w:divBdr>
        <w:top w:val="none" w:sz="0" w:space="0" w:color="auto"/>
        <w:left w:val="none" w:sz="0" w:space="0" w:color="auto"/>
        <w:bottom w:val="none" w:sz="0" w:space="0" w:color="auto"/>
        <w:right w:val="none" w:sz="0" w:space="0" w:color="auto"/>
      </w:divBdr>
    </w:div>
    <w:div w:id="1003170097">
      <w:bodyDiv w:val="1"/>
      <w:marLeft w:val="0"/>
      <w:marRight w:val="0"/>
      <w:marTop w:val="0"/>
      <w:marBottom w:val="0"/>
      <w:divBdr>
        <w:top w:val="none" w:sz="0" w:space="0" w:color="auto"/>
        <w:left w:val="none" w:sz="0" w:space="0" w:color="auto"/>
        <w:bottom w:val="none" w:sz="0" w:space="0" w:color="auto"/>
        <w:right w:val="none" w:sz="0" w:space="0" w:color="auto"/>
      </w:divBdr>
    </w:div>
    <w:div w:id="1013843285">
      <w:bodyDiv w:val="1"/>
      <w:marLeft w:val="0"/>
      <w:marRight w:val="0"/>
      <w:marTop w:val="0"/>
      <w:marBottom w:val="0"/>
      <w:divBdr>
        <w:top w:val="none" w:sz="0" w:space="0" w:color="auto"/>
        <w:left w:val="none" w:sz="0" w:space="0" w:color="auto"/>
        <w:bottom w:val="none" w:sz="0" w:space="0" w:color="auto"/>
        <w:right w:val="none" w:sz="0" w:space="0" w:color="auto"/>
      </w:divBdr>
    </w:div>
    <w:div w:id="1016536379">
      <w:bodyDiv w:val="1"/>
      <w:marLeft w:val="0"/>
      <w:marRight w:val="0"/>
      <w:marTop w:val="0"/>
      <w:marBottom w:val="0"/>
      <w:divBdr>
        <w:top w:val="none" w:sz="0" w:space="0" w:color="auto"/>
        <w:left w:val="none" w:sz="0" w:space="0" w:color="auto"/>
        <w:bottom w:val="none" w:sz="0" w:space="0" w:color="auto"/>
        <w:right w:val="none" w:sz="0" w:space="0" w:color="auto"/>
      </w:divBdr>
    </w:div>
    <w:div w:id="1021780562">
      <w:bodyDiv w:val="1"/>
      <w:marLeft w:val="0"/>
      <w:marRight w:val="0"/>
      <w:marTop w:val="0"/>
      <w:marBottom w:val="0"/>
      <w:divBdr>
        <w:top w:val="none" w:sz="0" w:space="0" w:color="auto"/>
        <w:left w:val="none" w:sz="0" w:space="0" w:color="auto"/>
        <w:bottom w:val="none" w:sz="0" w:space="0" w:color="auto"/>
        <w:right w:val="none" w:sz="0" w:space="0" w:color="auto"/>
      </w:divBdr>
    </w:div>
    <w:div w:id="1024556084">
      <w:bodyDiv w:val="1"/>
      <w:marLeft w:val="0"/>
      <w:marRight w:val="0"/>
      <w:marTop w:val="0"/>
      <w:marBottom w:val="0"/>
      <w:divBdr>
        <w:top w:val="none" w:sz="0" w:space="0" w:color="auto"/>
        <w:left w:val="none" w:sz="0" w:space="0" w:color="auto"/>
        <w:bottom w:val="none" w:sz="0" w:space="0" w:color="auto"/>
        <w:right w:val="none" w:sz="0" w:space="0" w:color="auto"/>
      </w:divBdr>
    </w:div>
    <w:div w:id="1025908181">
      <w:bodyDiv w:val="1"/>
      <w:marLeft w:val="0"/>
      <w:marRight w:val="0"/>
      <w:marTop w:val="0"/>
      <w:marBottom w:val="0"/>
      <w:divBdr>
        <w:top w:val="none" w:sz="0" w:space="0" w:color="auto"/>
        <w:left w:val="none" w:sz="0" w:space="0" w:color="auto"/>
        <w:bottom w:val="none" w:sz="0" w:space="0" w:color="auto"/>
        <w:right w:val="none" w:sz="0" w:space="0" w:color="auto"/>
      </w:divBdr>
    </w:div>
    <w:div w:id="1027675715">
      <w:bodyDiv w:val="1"/>
      <w:marLeft w:val="0"/>
      <w:marRight w:val="0"/>
      <w:marTop w:val="0"/>
      <w:marBottom w:val="0"/>
      <w:divBdr>
        <w:top w:val="none" w:sz="0" w:space="0" w:color="auto"/>
        <w:left w:val="none" w:sz="0" w:space="0" w:color="auto"/>
        <w:bottom w:val="none" w:sz="0" w:space="0" w:color="auto"/>
        <w:right w:val="none" w:sz="0" w:space="0" w:color="auto"/>
      </w:divBdr>
    </w:div>
    <w:div w:id="1033533752">
      <w:bodyDiv w:val="1"/>
      <w:marLeft w:val="0"/>
      <w:marRight w:val="0"/>
      <w:marTop w:val="0"/>
      <w:marBottom w:val="0"/>
      <w:divBdr>
        <w:top w:val="none" w:sz="0" w:space="0" w:color="auto"/>
        <w:left w:val="none" w:sz="0" w:space="0" w:color="auto"/>
        <w:bottom w:val="none" w:sz="0" w:space="0" w:color="auto"/>
        <w:right w:val="none" w:sz="0" w:space="0" w:color="auto"/>
      </w:divBdr>
    </w:div>
    <w:div w:id="1036194810">
      <w:bodyDiv w:val="1"/>
      <w:marLeft w:val="0"/>
      <w:marRight w:val="0"/>
      <w:marTop w:val="0"/>
      <w:marBottom w:val="0"/>
      <w:divBdr>
        <w:top w:val="none" w:sz="0" w:space="0" w:color="auto"/>
        <w:left w:val="none" w:sz="0" w:space="0" w:color="auto"/>
        <w:bottom w:val="none" w:sz="0" w:space="0" w:color="auto"/>
        <w:right w:val="none" w:sz="0" w:space="0" w:color="auto"/>
      </w:divBdr>
    </w:div>
    <w:div w:id="1040399089">
      <w:bodyDiv w:val="1"/>
      <w:marLeft w:val="0"/>
      <w:marRight w:val="0"/>
      <w:marTop w:val="0"/>
      <w:marBottom w:val="0"/>
      <w:divBdr>
        <w:top w:val="none" w:sz="0" w:space="0" w:color="auto"/>
        <w:left w:val="none" w:sz="0" w:space="0" w:color="auto"/>
        <w:bottom w:val="none" w:sz="0" w:space="0" w:color="auto"/>
        <w:right w:val="none" w:sz="0" w:space="0" w:color="auto"/>
      </w:divBdr>
    </w:div>
    <w:div w:id="1050959274">
      <w:bodyDiv w:val="1"/>
      <w:marLeft w:val="0"/>
      <w:marRight w:val="0"/>
      <w:marTop w:val="0"/>
      <w:marBottom w:val="0"/>
      <w:divBdr>
        <w:top w:val="none" w:sz="0" w:space="0" w:color="auto"/>
        <w:left w:val="none" w:sz="0" w:space="0" w:color="auto"/>
        <w:bottom w:val="none" w:sz="0" w:space="0" w:color="auto"/>
        <w:right w:val="none" w:sz="0" w:space="0" w:color="auto"/>
      </w:divBdr>
    </w:div>
    <w:div w:id="1058020497">
      <w:bodyDiv w:val="1"/>
      <w:marLeft w:val="0"/>
      <w:marRight w:val="0"/>
      <w:marTop w:val="0"/>
      <w:marBottom w:val="0"/>
      <w:divBdr>
        <w:top w:val="none" w:sz="0" w:space="0" w:color="auto"/>
        <w:left w:val="none" w:sz="0" w:space="0" w:color="auto"/>
        <w:bottom w:val="none" w:sz="0" w:space="0" w:color="auto"/>
        <w:right w:val="none" w:sz="0" w:space="0" w:color="auto"/>
      </w:divBdr>
    </w:div>
    <w:div w:id="1065761682">
      <w:bodyDiv w:val="1"/>
      <w:marLeft w:val="0"/>
      <w:marRight w:val="0"/>
      <w:marTop w:val="0"/>
      <w:marBottom w:val="0"/>
      <w:divBdr>
        <w:top w:val="none" w:sz="0" w:space="0" w:color="auto"/>
        <w:left w:val="none" w:sz="0" w:space="0" w:color="auto"/>
        <w:bottom w:val="none" w:sz="0" w:space="0" w:color="auto"/>
        <w:right w:val="none" w:sz="0" w:space="0" w:color="auto"/>
      </w:divBdr>
    </w:div>
    <w:div w:id="1073433737">
      <w:bodyDiv w:val="1"/>
      <w:marLeft w:val="0"/>
      <w:marRight w:val="0"/>
      <w:marTop w:val="0"/>
      <w:marBottom w:val="0"/>
      <w:divBdr>
        <w:top w:val="none" w:sz="0" w:space="0" w:color="auto"/>
        <w:left w:val="none" w:sz="0" w:space="0" w:color="auto"/>
        <w:bottom w:val="none" w:sz="0" w:space="0" w:color="auto"/>
        <w:right w:val="none" w:sz="0" w:space="0" w:color="auto"/>
      </w:divBdr>
    </w:div>
    <w:div w:id="1083526701">
      <w:bodyDiv w:val="1"/>
      <w:marLeft w:val="0"/>
      <w:marRight w:val="0"/>
      <w:marTop w:val="0"/>
      <w:marBottom w:val="0"/>
      <w:divBdr>
        <w:top w:val="none" w:sz="0" w:space="0" w:color="auto"/>
        <w:left w:val="none" w:sz="0" w:space="0" w:color="auto"/>
        <w:bottom w:val="none" w:sz="0" w:space="0" w:color="auto"/>
        <w:right w:val="none" w:sz="0" w:space="0" w:color="auto"/>
      </w:divBdr>
    </w:div>
    <w:div w:id="1085106942">
      <w:bodyDiv w:val="1"/>
      <w:marLeft w:val="0"/>
      <w:marRight w:val="0"/>
      <w:marTop w:val="0"/>
      <w:marBottom w:val="0"/>
      <w:divBdr>
        <w:top w:val="none" w:sz="0" w:space="0" w:color="auto"/>
        <w:left w:val="none" w:sz="0" w:space="0" w:color="auto"/>
        <w:bottom w:val="none" w:sz="0" w:space="0" w:color="auto"/>
        <w:right w:val="none" w:sz="0" w:space="0" w:color="auto"/>
      </w:divBdr>
    </w:div>
    <w:div w:id="1095829528">
      <w:bodyDiv w:val="1"/>
      <w:marLeft w:val="0"/>
      <w:marRight w:val="0"/>
      <w:marTop w:val="0"/>
      <w:marBottom w:val="0"/>
      <w:divBdr>
        <w:top w:val="none" w:sz="0" w:space="0" w:color="auto"/>
        <w:left w:val="none" w:sz="0" w:space="0" w:color="auto"/>
        <w:bottom w:val="none" w:sz="0" w:space="0" w:color="auto"/>
        <w:right w:val="none" w:sz="0" w:space="0" w:color="auto"/>
      </w:divBdr>
    </w:div>
    <w:div w:id="1100755492">
      <w:bodyDiv w:val="1"/>
      <w:marLeft w:val="0"/>
      <w:marRight w:val="0"/>
      <w:marTop w:val="0"/>
      <w:marBottom w:val="0"/>
      <w:divBdr>
        <w:top w:val="none" w:sz="0" w:space="0" w:color="auto"/>
        <w:left w:val="none" w:sz="0" w:space="0" w:color="auto"/>
        <w:bottom w:val="none" w:sz="0" w:space="0" w:color="auto"/>
        <w:right w:val="none" w:sz="0" w:space="0" w:color="auto"/>
      </w:divBdr>
    </w:div>
    <w:div w:id="1107582706">
      <w:bodyDiv w:val="1"/>
      <w:marLeft w:val="0"/>
      <w:marRight w:val="0"/>
      <w:marTop w:val="0"/>
      <w:marBottom w:val="0"/>
      <w:divBdr>
        <w:top w:val="none" w:sz="0" w:space="0" w:color="auto"/>
        <w:left w:val="none" w:sz="0" w:space="0" w:color="auto"/>
        <w:bottom w:val="none" w:sz="0" w:space="0" w:color="auto"/>
        <w:right w:val="none" w:sz="0" w:space="0" w:color="auto"/>
      </w:divBdr>
    </w:div>
    <w:div w:id="1108160568">
      <w:bodyDiv w:val="1"/>
      <w:marLeft w:val="0"/>
      <w:marRight w:val="0"/>
      <w:marTop w:val="0"/>
      <w:marBottom w:val="0"/>
      <w:divBdr>
        <w:top w:val="none" w:sz="0" w:space="0" w:color="auto"/>
        <w:left w:val="none" w:sz="0" w:space="0" w:color="auto"/>
        <w:bottom w:val="none" w:sz="0" w:space="0" w:color="auto"/>
        <w:right w:val="none" w:sz="0" w:space="0" w:color="auto"/>
      </w:divBdr>
    </w:div>
    <w:div w:id="1110198466">
      <w:bodyDiv w:val="1"/>
      <w:marLeft w:val="0"/>
      <w:marRight w:val="0"/>
      <w:marTop w:val="0"/>
      <w:marBottom w:val="0"/>
      <w:divBdr>
        <w:top w:val="none" w:sz="0" w:space="0" w:color="auto"/>
        <w:left w:val="none" w:sz="0" w:space="0" w:color="auto"/>
        <w:bottom w:val="none" w:sz="0" w:space="0" w:color="auto"/>
        <w:right w:val="none" w:sz="0" w:space="0" w:color="auto"/>
      </w:divBdr>
    </w:div>
    <w:div w:id="1113481484">
      <w:bodyDiv w:val="1"/>
      <w:marLeft w:val="0"/>
      <w:marRight w:val="0"/>
      <w:marTop w:val="0"/>
      <w:marBottom w:val="0"/>
      <w:divBdr>
        <w:top w:val="none" w:sz="0" w:space="0" w:color="auto"/>
        <w:left w:val="none" w:sz="0" w:space="0" w:color="auto"/>
        <w:bottom w:val="none" w:sz="0" w:space="0" w:color="auto"/>
        <w:right w:val="none" w:sz="0" w:space="0" w:color="auto"/>
      </w:divBdr>
    </w:div>
    <w:div w:id="1115904280">
      <w:bodyDiv w:val="1"/>
      <w:marLeft w:val="0"/>
      <w:marRight w:val="0"/>
      <w:marTop w:val="0"/>
      <w:marBottom w:val="0"/>
      <w:divBdr>
        <w:top w:val="none" w:sz="0" w:space="0" w:color="auto"/>
        <w:left w:val="none" w:sz="0" w:space="0" w:color="auto"/>
        <w:bottom w:val="none" w:sz="0" w:space="0" w:color="auto"/>
        <w:right w:val="none" w:sz="0" w:space="0" w:color="auto"/>
      </w:divBdr>
    </w:div>
    <w:div w:id="1120682166">
      <w:bodyDiv w:val="1"/>
      <w:marLeft w:val="0"/>
      <w:marRight w:val="0"/>
      <w:marTop w:val="0"/>
      <w:marBottom w:val="0"/>
      <w:divBdr>
        <w:top w:val="none" w:sz="0" w:space="0" w:color="auto"/>
        <w:left w:val="none" w:sz="0" w:space="0" w:color="auto"/>
        <w:bottom w:val="none" w:sz="0" w:space="0" w:color="auto"/>
        <w:right w:val="none" w:sz="0" w:space="0" w:color="auto"/>
      </w:divBdr>
    </w:div>
    <w:div w:id="1125848711">
      <w:bodyDiv w:val="1"/>
      <w:marLeft w:val="0"/>
      <w:marRight w:val="0"/>
      <w:marTop w:val="0"/>
      <w:marBottom w:val="0"/>
      <w:divBdr>
        <w:top w:val="none" w:sz="0" w:space="0" w:color="auto"/>
        <w:left w:val="none" w:sz="0" w:space="0" w:color="auto"/>
        <w:bottom w:val="none" w:sz="0" w:space="0" w:color="auto"/>
        <w:right w:val="none" w:sz="0" w:space="0" w:color="auto"/>
      </w:divBdr>
    </w:div>
    <w:div w:id="1126506061">
      <w:bodyDiv w:val="1"/>
      <w:marLeft w:val="0"/>
      <w:marRight w:val="0"/>
      <w:marTop w:val="0"/>
      <w:marBottom w:val="0"/>
      <w:divBdr>
        <w:top w:val="none" w:sz="0" w:space="0" w:color="auto"/>
        <w:left w:val="none" w:sz="0" w:space="0" w:color="auto"/>
        <w:bottom w:val="none" w:sz="0" w:space="0" w:color="auto"/>
        <w:right w:val="none" w:sz="0" w:space="0" w:color="auto"/>
      </w:divBdr>
    </w:div>
    <w:div w:id="1130906019">
      <w:bodyDiv w:val="1"/>
      <w:marLeft w:val="0"/>
      <w:marRight w:val="0"/>
      <w:marTop w:val="0"/>
      <w:marBottom w:val="0"/>
      <w:divBdr>
        <w:top w:val="none" w:sz="0" w:space="0" w:color="auto"/>
        <w:left w:val="none" w:sz="0" w:space="0" w:color="auto"/>
        <w:bottom w:val="none" w:sz="0" w:space="0" w:color="auto"/>
        <w:right w:val="none" w:sz="0" w:space="0" w:color="auto"/>
      </w:divBdr>
    </w:div>
    <w:div w:id="1131443116">
      <w:bodyDiv w:val="1"/>
      <w:marLeft w:val="0"/>
      <w:marRight w:val="0"/>
      <w:marTop w:val="0"/>
      <w:marBottom w:val="0"/>
      <w:divBdr>
        <w:top w:val="none" w:sz="0" w:space="0" w:color="auto"/>
        <w:left w:val="none" w:sz="0" w:space="0" w:color="auto"/>
        <w:bottom w:val="none" w:sz="0" w:space="0" w:color="auto"/>
        <w:right w:val="none" w:sz="0" w:space="0" w:color="auto"/>
      </w:divBdr>
    </w:div>
    <w:div w:id="1136217228">
      <w:bodyDiv w:val="1"/>
      <w:marLeft w:val="0"/>
      <w:marRight w:val="0"/>
      <w:marTop w:val="0"/>
      <w:marBottom w:val="0"/>
      <w:divBdr>
        <w:top w:val="none" w:sz="0" w:space="0" w:color="auto"/>
        <w:left w:val="none" w:sz="0" w:space="0" w:color="auto"/>
        <w:bottom w:val="none" w:sz="0" w:space="0" w:color="auto"/>
        <w:right w:val="none" w:sz="0" w:space="0" w:color="auto"/>
      </w:divBdr>
    </w:div>
    <w:div w:id="1137837775">
      <w:bodyDiv w:val="1"/>
      <w:marLeft w:val="0"/>
      <w:marRight w:val="0"/>
      <w:marTop w:val="0"/>
      <w:marBottom w:val="0"/>
      <w:divBdr>
        <w:top w:val="none" w:sz="0" w:space="0" w:color="auto"/>
        <w:left w:val="none" w:sz="0" w:space="0" w:color="auto"/>
        <w:bottom w:val="none" w:sz="0" w:space="0" w:color="auto"/>
        <w:right w:val="none" w:sz="0" w:space="0" w:color="auto"/>
      </w:divBdr>
    </w:div>
    <w:div w:id="1145245324">
      <w:bodyDiv w:val="1"/>
      <w:marLeft w:val="0"/>
      <w:marRight w:val="0"/>
      <w:marTop w:val="0"/>
      <w:marBottom w:val="0"/>
      <w:divBdr>
        <w:top w:val="none" w:sz="0" w:space="0" w:color="auto"/>
        <w:left w:val="none" w:sz="0" w:space="0" w:color="auto"/>
        <w:bottom w:val="none" w:sz="0" w:space="0" w:color="auto"/>
        <w:right w:val="none" w:sz="0" w:space="0" w:color="auto"/>
      </w:divBdr>
    </w:div>
    <w:div w:id="1153108825">
      <w:bodyDiv w:val="1"/>
      <w:marLeft w:val="0"/>
      <w:marRight w:val="0"/>
      <w:marTop w:val="0"/>
      <w:marBottom w:val="0"/>
      <w:divBdr>
        <w:top w:val="none" w:sz="0" w:space="0" w:color="auto"/>
        <w:left w:val="none" w:sz="0" w:space="0" w:color="auto"/>
        <w:bottom w:val="none" w:sz="0" w:space="0" w:color="auto"/>
        <w:right w:val="none" w:sz="0" w:space="0" w:color="auto"/>
      </w:divBdr>
    </w:div>
    <w:div w:id="1155341625">
      <w:bodyDiv w:val="1"/>
      <w:marLeft w:val="0"/>
      <w:marRight w:val="0"/>
      <w:marTop w:val="0"/>
      <w:marBottom w:val="0"/>
      <w:divBdr>
        <w:top w:val="none" w:sz="0" w:space="0" w:color="auto"/>
        <w:left w:val="none" w:sz="0" w:space="0" w:color="auto"/>
        <w:bottom w:val="none" w:sz="0" w:space="0" w:color="auto"/>
        <w:right w:val="none" w:sz="0" w:space="0" w:color="auto"/>
      </w:divBdr>
    </w:div>
    <w:div w:id="1155729131">
      <w:bodyDiv w:val="1"/>
      <w:marLeft w:val="0"/>
      <w:marRight w:val="0"/>
      <w:marTop w:val="0"/>
      <w:marBottom w:val="0"/>
      <w:divBdr>
        <w:top w:val="none" w:sz="0" w:space="0" w:color="auto"/>
        <w:left w:val="none" w:sz="0" w:space="0" w:color="auto"/>
        <w:bottom w:val="none" w:sz="0" w:space="0" w:color="auto"/>
        <w:right w:val="none" w:sz="0" w:space="0" w:color="auto"/>
      </w:divBdr>
    </w:div>
    <w:div w:id="1156871729">
      <w:bodyDiv w:val="1"/>
      <w:marLeft w:val="0"/>
      <w:marRight w:val="0"/>
      <w:marTop w:val="0"/>
      <w:marBottom w:val="0"/>
      <w:divBdr>
        <w:top w:val="none" w:sz="0" w:space="0" w:color="auto"/>
        <w:left w:val="none" w:sz="0" w:space="0" w:color="auto"/>
        <w:bottom w:val="none" w:sz="0" w:space="0" w:color="auto"/>
        <w:right w:val="none" w:sz="0" w:space="0" w:color="auto"/>
      </w:divBdr>
    </w:div>
    <w:div w:id="1158158333">
      <w:bodyDiv w:val="1"/>
      <w:marLeft w:val="0"/>
      <w:marRight w:val="0"/>
      <w:marTop w:val="0"/>
      <w:marBottom w:val="0"/>
      <w:divBdr>
        <w:top w:val="none" w:sz="0" w:space="0" w:color="auto"/>
        <w:left w:val="none" w:sz="0" w:space="0" w:color="auto"/>
        <w:bottom w:val="none" w:sz="0" w:space="0" w:color="auto"/>
        <w:right w:val="none" w:sz="0" w:space="0" w:color="auto"/>
      </w:divBdr>
    </w:div>
    <w:div w:id="1163200329">
      <w:bodyDiv w:val="1"/>
      <w:marLeft w:val="0"/>
      <w:marRight w:val="0"/>
      <w:marTop w:val="0"/>
      <w:marBottom w:val="0"/>
      <w:divBdr>
        <w:top w:val="none" w:sz="0" w:space="0" w:color="auto"/>
        <w:left w:val="none" w:sz="0" w:space="0" w:color="auto"/>
        <w:bottom w:val="none" w:sz="0" w:space="0" w:color="auto"/>
        <w:right w:val="none" w:sz="0" w:space="0" w:color="auto"/>
      </w:divBdr>
    </w:div>
    <w:div w:id="1179852337">
      <w:bodyDiv w:val="1"/>
      <w:marLeft w:val="0"/>
      <w:marRight w:val="0"/>
      <w:marTop w:val="0"/>
      <w:marBottom w:val="0"/>
      <w:divBdr>
        <w:top w:val="none" w:sz="0" w:space="0" w:color="auto"/>
        <w:left w:val="none" w:sz="0" w:space="0" w:color="auto"/>
        <w:bottom w:val="none" w:sz="0" w:space="0" w:color="auto"/>
        <w:right w:val="none" w:sz="0" w:space="0" w:color="auto"/>
      </w:divBdr>
    </w:div>
    <w:div w:id="1182471257">
      <w:bodyDiv w:val="1"/>
      <w:marLeft w:val="0"/>
      <w:marRight w:val="0"/>
      <w:marTop w:val="0"/>
      <w:marBottom w:val="0"/>
      <w:divBdr>
        <w:top w:val="none" w:sz="0" w:space="0" w:color="auto"/>
        <w:left w:val="none" w:sz="0" w:space="0" w:color="auto"/>
        <w:bottom w:val="none" w:sz="0" w:space="0" w:color="auto"/>
        <w:right w:val="none" w:sz="0" w:space="0" w:color="auto"/>
      </w:divBdr>
    </w:div>
    <w:div w:id="1182814233">
      <w:bodyDiv w:val="1"/>
      <w:marLeft w:val="0"/>
      <w:marRight w:val="0"/>
      <w:marTop w:val="0"/>
      <w:marBottom w:val="0"/>
      <w:divBdr>
        <w:top w:val="none" w:sz="0" w:space="0" w:color="auto"/>
        <w:left w:val="none" w:sz="0" w:space="0" w:color="auto"/>
        <w:bottom w:val="none" w:sz="0" w:space="0" w:color="auto"/>
        <w:right w:val="none" w:sz="0" w:space="0" w:color="auto"/>
      </w:divBdr>
    </w:div>
    <w:div w:id="1187062911">
      <w:bodyDiv w:val="1"/>
      <w:marLeft w:val="0"/>
      <w:marRight w:val="0"/>
      <w:marTop w:val="0"/>
      <w:marBottom w:val="0"/>
      <w:divBdr>
        <w:top w:val="none" w:sz="0" w:space="0" w:color="auto"/>
        <w:left w:val="none" w:sz="0" w:space="0" w:color="auto"/>
        <w:bottom w:val="none" w:sz="0" w:space="0" w:color="auto"/>
        <w:right w:val="none" w:sz="0" w:space="0" w:color="auto"/>
      </w:divBdr>
    </w:div>
    <w:div w:id="1191184516">
      <w:bodyDiv w:val="1"/>
      <w:marLeft w:val="0"/>
      <w:marRight w:val="0"/>
      <w:marTop w:val="0"/>
      <w:marBottom w:val="0"/>
      <w:divBdr>
        <w:top w:val="none" w:sz="0" w:space="0" w:color="auto"/>
        <w:left w:val="none" w:sz="0" w:space="0" w:color="auto"/>
        <w:bottom w:val="none" w:sz="0" w:space="0" w:color="auto"/>
        <w:right w:val="none" w:sz="0" w:space="0" w:color="auto"/>
      </w:divBdr>
    </w:div>
    <w:div w:id="1193229605">
      <w:bodyDiv w:val="1"/>
      <w:marLeft w:val="0"/>
      <w:marRight w:val="0"/>
      <w:marTop w:val="0"/>
      <w:marBottom w:val="0"/>
      <w:divBdr>
        <w:top w:val="none" w:sz="0" w:space="0" w:color="auto"/>
        <w:left w:val="none" w:sz="0" w:space="0" w:color="auto"/>
        <w:bottom w:val="none" w:sz="0" w:space="0" w:color="auto"/>
        <w:right w:val="none" w:sz="0" w:space="0" w:color="auto"/>
      </w:divBdr>
    </w:div>
    <w:div w:id="1197039985">
      <w:bodyDiv w:val="1"/>
      <w:marLeft w:val="0"/>
      <w:marRight w:val="0"/>
      <w:marTop w:val="0"/>
      <w:marBottom w:val="0"/>
      <w:divBdr>
        <w:top w:val="none" w:sz="0" w:space="0" w:color="auto"/>
        <w:left w:val="none" w:sz="0" w:space="0" w:color="auto"/>
        <w:bottom w:val="none" w:sz="0" w:space="0" w:color="auto"/>
        <w:right w:val="none" w:sz="0" w:space="0" w:color="auto"/>
      </w:divBdr>
    </w:div>
    <w:div w:id="1202789352">
      <w:bodyDiv w:val="1"/>
      <w:marLeft w:val="0"/>
      <w:marRight w:val="0"/>
      <w:marTop w:val="0"/>
      <w:marBottom w:val="0"/>
      <w:divBdr>
        <w:top w:val="none" w:sz="0" w:space="0" w:color="auto"/>
        <w:left w:val="none" w:sz="0" w:space="0" w:color="auto"/>
        <w:bottom w:val="none" w:sz="0" w:space="0" w:color="auto"/>
        <w:right w:val="none" w:sz="0" w:space="0" w:color="auto"/>
      </w:divBdr>
    </w:div>
    <w:div w:id="1208447448">
      <w:bodyDiv w:val="1"/>
      <w:marLeft w:val="0"/>
      <w:marRight w:val="0"/>
      <w:marTop w:val="0"/>
      <w:marBottom w:val="0"/>
      <w:divBdr>
        <w:top w:val="none" w:sz="0" w:space="0" w:color="auto"/>
        <w:left w:val="none" w:sz="0" w:space="0" w:color="auto"/>
        <w:bottom w:val="none" w:sz="0" w:space="0" w:color="auto"/>
        <w:right w:val="none" w:sz="0" w:space="0" w:color="auto"/>
      </w:divBdr>
    </w:div>
    <w:div w:id="1209412414">
      <w:bodyDiv w:val="1"/>
      <w:marLeft w:val="0"/>
      <w:marRight w:val="0"/>
      <w:marTop w:val="0"/>
      <w:marBottom w:val="0"/>
      <w:divBdr>
        <w:top w:val="none" w:sz="0" w:space="0" w:color="auto"/>
        <w:left w:val="none" w:sz="0" w:space="0" w:color="auto"/>
        <w:bottom w:val="none" w:sz="0" w:space="0" w:color="auto"/>
        <w:right w:val="none" w:sz="0" w:space="0" w:color="auto"/>
      </w:divBdr>
    </w:div>
    <w:div w:id="1210993435">
      <w:bodyDiv w:val="1"/>
      <w:marLeft w:val="0"/>
      <w:marRight w:val="0"/>
      <w:marTop w:val="0"/>
      <w:marBottom w:val="0"/>
      <w:divBdr>
        <w:top w:val="none" w:sz="0" w:space="0" w:color="auto"/>
        <w:left w:val="none" w:sz="0" w:space="0" w:color="auto"/>
        <w:bottom w:val="none" w:sz="0" w:space="0" w:color="auto"/>
        <w:right w:val="none" w:sz="0" w:space="0" w:color="auto"/>
      </w:divBdr>
    </w:div>
    <w:div w:id="1215892151">
      <w:bodyDiv w:val="1"/>
      <w:marLeft w:val="0"/>
      <w:marRight w:val="0"/>
      <w:marTop w:val="0"/>
      <w:marBottom w:val="0"/>
      <w:divBdr>
        <w:top w:val="none" w:sz="0" w:space="0" w:color="auto"/>
        <w:left w:val="none" w:sz="0" w:space="0" w:color="auto"/>
        <w:bottom w:val="none" w:sz="0" w:space="0" w:color="auto"/>
        <w:right w:val="none" w:sz="0" w:space="0" w:color="auto"/>
      </w:divBdr>
    </w:div>
    <w:div w:id="1225219220">
      <w:bodyDiv w:val="1"/>
      <w:marLeft w:val="0"/>
      <w:marRight w:val="0"/>
      <w:marTop w:val="0"/>
      <w:marBottom w:val="0"/>
      <w:divBdr>
        <w:top w:val="none" w:sz="0" w:space="0" w:color="auto"/>
        <w:left w:val="none" w:sz="0" w:space="0" w:color="auto"/>
        <w:bottom w:val="none" w:sz="0" w:space="0" w:color="auto"/>
        <w:right w:val="none" w:sz="0" w:space="0" w:color="auto"/>
      </w:divBdr>
    </w:div>
    <w:div w:id="1237667952">
      <w:bodyDiv w:val="1"/>
      <w:marLeft w:val="0"/>
      <w:marRight w:val="0"/>
      <w:marTop w:val="0"/>
      <w:marBottom w:val="0"/>
      <w:divBdr>
        <w:top w:val="none" w:sz="0" w:space="0" w:color="auto"/>
        <w:left w:val="none" w:sz="0" w:space="0" w:color="auto"/>
        <w:bottom w:val="none" w:sz="0" w:space="0" w:color="auto"/>
        <w:right w:val="none" w:sz="0" w:space="0" w:color="auto"/>
      </w:divBdr>
    </w:div>
    <w:div w:id="1257328011">
      <w:bodyDiv w:val="1"/>
      <w:marLeft w:val="0"/>
      <w:marRight w:val="0"/>
      <w:marTop w:val="0"/>
      <w:marBottom w:val="0"/>
      <w:divBdr>
        <w:top w:val="none" w:sz="0" w:space="0" w:color="auto"/>
        <w:left w:val="none" w:sz="0" w:space="0" w:color="auto"/>
        <w:bottom w:val="none" w:sz="0" w:space="0" w:color="auto"/>
        <w:right w:val="none" w:sz="0" w:space="0" w:color="auto"/>
      </w:divBdr>
    </w:div>
    <w:div w:id="1263689330">
      <w:bodyDiv w:val="1"/>
      <w:marLeft w:val="0"/>
      <w:marRight w:val="0"/>
      <w:marTop w:val="0"/>
      <w:marBottom w:val="0"/>
      <w:divBdr>
        <w:top w:val="none" w:sz="0" w:space="0" w:color="auto"/>
        <w:left w:val="none" w:sz="0" w:space="0" w:color="auto"/>
        <w:bottom w:val="none" w:sz="0" w:space="0" w:color="auto"/>
        <w:right w:val="none" w:sz="0" w:space="0" w:color="auto"/>
      </w:divBdr>
    </w:div>
    <w:div w:id="1268847994">
      <w:bodyDiv w:val="1"/>
      <w:marLeft w:val="0"/>
      <w:marRight w:val="0"/>
      <w:marTop w:val="0"/>
      <w:marBottom w:val="0"/>
      <w:divBdr>
        <w:top w:val="none" w:sz="0" w:space="0" w:color="auto"/>
        <w:left w:val="none" w:sz="0" w:space="0" w:color="auto"/>
        <w:bottom w:val="none" w:sz="0" w:space="0" w:color="auto"/>
        <w:right w:val="none" w:sz="0" w:space="0" w:color="auto"/>
      </w:divBdr>
    </w:div>
    <w:div w:id="1268930527">
      <w:bodyDiv w:val="1"/>
      <w:marLeft w:val="0"/>
      <w:marRight w:val="0"/>
      <w:marTop w:val="0"/>
      <w:marBottom w:val="0"/>
      <w:divBdr>
        <w:top w:val="none" w:sz="0" w:space="0" w:color="auto"/>
        <w:left w:val="none" w:sz="0" w:space="0" w:color="auto"/>
        <w:bottom w:val="none" w:sz="0" w:space="0" w:color="auto"/>
        <w:right w:val="none" w:sz="0" w:space="0" w:color="auto"/>
      </w:divBdr>
    </w:div>
    <w:div w:id="1271010458">
      <w:bodyDiv w:val="1"/>
      <w:marLeft w:val="0"/>
      <w:marRight w:val="0"/>
      <w:marTop w:val="0"/>
      <w:marBottom w:val="0"/>
      <w:divBdr>
        <w:top w:val="none" w:sz="0" w:space="0" w:color="auto"/>
        <w:left w:val="none" w:sz="0" w:space="0" w:color="auto"/>
        <w:bottom w:val="none" w:sz="0" w:space="0" w:color="auto"/>
        <w:right w:val="none" w:sz="0" w:space="0" w:color="auto"/>
      </w:divBdr>
    </w:div>
    <w:div w:id="1284266146">
      <w:bodyDiv w:val="1"/>
      <w:marLeft w:val="0"/>
      <w:marRight w:val="0"/>
      <w:marTop w:val="0"/>
      <w:marBottom w:val="0"/>
      <w:divBdr>
        <w:top w:val="none" w:sz="0" w:space="0" w:color="auto"/>
        <w:left w:val="none" w:sz="0" w:space="0" w:color="auto"/>
        <w:bottom w:val="none" w:sz="0" w:space="0" w:color="auto"/>
        <w:right w:val="none" w:sz="0" w:space="0" w:color="auto"/>
      </w:divBdr>
    </w:div>
    <w:div w:id="1298997130">
      <w:bodyDiv w:val="1"/>
      <w:marLeft w:val="0"/>
      <w:marRight w:val="0"/>
      <w:marTop w:val="0"/>
      <w:marBottom w:val="0"/>
      <w:divBdr>
        <w:top w:val="none" w:sz="0" w:space="0" w:color="auto"/>
        <w:left w:val="none" w:sz="0" w:space="0" w:color="auto"/>
        <w:bottom w:val="none" w:sz="0" w:space="0" w:color="auto"/>
        <w:right w:val="none" w:sz="0" w:space="0" w:color="auto"/>
      </w:divBdr>
    </w:div>
    <w:div w:id="1308170759">
      <w:bodyDiv w:val="1"/>
      <w:marLeft w:val="0"/>
      <w:marRight w:val="0"/>
      <w:marTop w:val="0"/>
      <w:marBottom w:val="0"/>
      <w:divBdr>
        <w:top w:val="none" w:sz="0" w:space="0" w:color="auto"/>
        <w:left w:val="none" w:sz="0" w:space="0" w:color="auto"/>
        <w:bottom w:val="none" w:sz="0" w:space="0" w:color="auto"/>
        <w:right w:val="none" w:sz="0" w:space="0" w:color="auto"/>
      </w:divBdr>
    </w:div>
    <w:div w:id="1313674952">
      <w:bodyDiv w:val="1"/>
      <w:marLeft w:val="0"/>
      <w:marRight w:val="0"/>
      <w:marTop w:val="0"/>
      <w:marBottom w:val="0"/>
      <w:divBdr>
        <w:top w:val="none" w:sz="0" w:space="0" w:color="auto"/>
        <w:left w:val="none" w:sz="0" w:space="0" w:color="auto"/>
        <w:bottom w:val="none" w:sz="0" w:space="0" w:color="auto"/>
        <w:right w:val="none" w:sz="0" w:space="0" w:color="auto"/>
      </w:divBdr>
    </w:div>
    <w:div w:id="1325475316">
      <w:bodyDiv w:val="1"/>
      <w:marLeft w:val="0"/>
      <w:marRight w:val="0"/>
      <w:marTop w:val="0"/>
      <w:marBottom w:val="0"/>
      <w:divBdr>
        <w:top w:val="none" w:sz="0" w:space="0" w:color="auto"/>
        <w:left w:val="none" w:sz="0" w:space="0" w:color="auto"/>
        <w:bottom w:val="none" w:sz="0" w:space="0" w:color="auto"/>
        <w:right w:val="none" w:sz="0" w:space="0" w:color="auto"/>
      </w:divBdr>
    </w:div>
    <w:div w:id="1345092450">
      <w:bodyDiv w:val="1"/>
      <w:marLeft w:val="0"/>
      <w:marRight w:val="0"/>
      <w:marTop w:val="0"/>
      <w:marBottom w:val="0"/>
      <w:divBdr>
        <w:top w:val="none" w:sz="0" w:space="0" w:color="auto"/>
        <w:left w:val="none" w:sz="0" w:space="0" w:color="auto"/>
        <w:bottom w:val="none" w:sz="0" w:space="0" w:color="auto"/>
        <w:right w:val="none" w:sz="0" w:space="0" w:color="auto"/>
      </w:divBdr>
    </w:div>
    <w:div w:id="1347713090">
      <w:bodyDiv w:val="1"/>
      <w:marLeft w:val="0"/>
      <w:marRight w:val="0"/>
      <w:marTop w:val="0"/>
      <w:marBottom w:val="0"/>
      <w:divBdr>
        <w:top w:val="none" w:sz="0" w:space="0" w:color="auto"/>
        <w:left w:val="none" w:sz="0" w:space="0" w:color="auto"/>
        <w:bottom w:val="none" w:sz="0" w:space="0" w:color="auto"/>
        <w:right w:val="none" w:sz="0" w:space="0" w:color="auto"/>
      </w:divBdr>
    </w:div>
    <w:div w:id="1357848897">
      <w:bodyDiv w:val="1"/>
      <w:marLeft w:val="0"/>
      <w:marRight w:val="0"/>
      <w:marTop w:val="0"/>
      <w:marBottom w:val="0"/>
      <w:divBdr>
        <w:top w:val="none" w:sz="0" w:space="0" w:color="auto"/>
        <w:left w:val="none" w:sz="0" w:space="0" w:color="auto"/>
        <w:bottom w:val="none" w:sz="0" w:space="0" w:color="auto"/>
        <w:right w:val="none" w:sz="0" w:space="0" w:color="auto"/>
      </w:divBdr>
    </w:div>
    <w:div w:id="1368532408">
      <w:bodyDiv w:val="1"/>
      <w:marLeft w:val="0"/>
      <w:marRight w:val="0"/>
      <w:marTop w:val="0"/>
      <w:marBottom w:val="0"/>
      <w:divBdr>
        <w:top w:val="none" w:sz="0" w:space="0" w:color="auto"/>
        <w:left w:val="none" w:sz="0" w:space="0" w:color="auto"/>
        <w:bottom w:val="none" w:sz="0" w:space="0" w:color="auto"/>
        <w:right w:val="none" w:sz="0" w:space="0" w:color="auto"/>
      </w:divBdr>
    </w:div>
    <w:div w:id="1374650246">
      <w:bodyDiv w:val="1"/>
      <w:marLeft w:val="0"/>
      <w:marRight w:val="0"/>
      <w:marTop w:val="0"/>
      <w:marBottom w:val="0"/>
      <w:divBdr>
        <w:top w:val="none" w:sz="0" w:space="0" w:color="auto"/>
        <w:left w:val="none" w:sz="0" w:space="0" w:color="auto"/>
        <w:bottom w:val="none" w:sz="0" w:space="0" w:color="auto"/>
        <w:right w:val="none" w:sz="0" w:space="0" w:color="auto"/>
      </w:divBdr>
    </w:div>
    <w:div w:id="1385636728">
      <w:bodyDiv w:val="1"/>
      <w:marLeft w:val="0"/>
      <w:marRight w:val="0"/>
      <w:marTop w:val="0"/>
      <w:marBottom w:val="0"/>
      <w:divBdr>
        <w:top w:val="none" w:sz="0" w:space="0" w:color="auto"/>
        <w:left w:val="none" w:sz="0" w:space="0" w:color="auto"/>
        <w:bottom w:val="none" w:sz="0" w:space="0" w:color="auto"/>
        <w:right w:val="none" w:sz="0" w:space="0" w:color="auto"/>
      </w:divBdr>
    </w:div>
    <w:div w:id="1393113668">
      <w:bodyDiv w:val="1"/>
      <w:marLeft w:val="0"/>
      <w:marRight w:val="0"/>
      <w:marTop w:val="0"/>
      <w:marBottom w:val="0"/>
      <w:divBdr>
        <w:top w:val="none" w:sz="0" w:space="0" w:color="auto"/>
        <w:left w:val="none" w:sz="0" w:space="0" w:color="auto"/>
        <w:bottom w:val="none" w:sz="0" w:space="0" w:color="auto"/>
        <w:right w:val="none" w:sz="0" w:space="0" w:color="auto"/>
      </w:divBdr>
    </w:div>
    <w:div w:id="1400053636">
      <w:bodyDiv w:val="1"/>
      <w:marLeft w:val="0"/>
      <w:marRight w:val="0"/>
      <w:marTop w:val="0"/>
      <w:marBottom w:val="0"/>
      <w:divBdr>
        <w:top w:val="none" w:sz="0" w:space="0" w:color="auto"/>
        <w:left w:val="none" w:sz="0" w:space="0" w:color="auto"/>
        <w:bottom w:val="none" w:sz="0" w:space="0" w:color="auto"/>
        <w:right w:val="none" w:sz="0" w:space="0" w:color="auto"/>
      </w:divBdr>
    </w:div>
    <w:div w:id="1402368780">
      <w:bodyDiv w:val="1"/>
      <w:marLeft w:val="0"/>
      <w:marRight w:val="0"/>
      <w:marTop w:val="0"/>
      <w:marBottom w:val="0"/>
      <w:divBdr>
        <w:top w:val="none" w:sz="0" w:space="0" w:color="auto"/>
        <w:left w:val="none" w:sz="0" w:space="0" w:color="auto"/>
        <w:bottom w:val="none" w:sz="0" w:space="0" w:color="auto"/>
        <w:right w:val="none" w:sz="0" w:space="0" w:color="auto"/>
      </w:divBdr>
    </w:div>
    <w:div w:id="1413044624">
      <w:bodyDiv w:val="1"/>
      <w:marLeft w:val="0"/>
      <w:marRight w:val="0"/>
      <w:marTop w:val="0"/>
      <w:marBottom w:val="0"/>
      <w:divBdr>
        <w:top w:val="none" w:sz="0" w:space="0" w:color="auto"/>
        <w:left w:val="none" w:sz="0" w:space="0" w:color="auto"/>
        <w:bottom w:val="none" w:sz="0" w:space="0" w:color="auto"/>
        <w:right w:val="none" w:sz="0" w:space="0" w:color="auto"/>
      </w:divBdr>
    </w:div>
    <w:div w:id="1416586171">
      <w:bodyDiv w:val="1"/>
      <w:marLeft w:val="0"/>
      <w:marRight w:val="0"/>
      <w:marTop w:val="0"/>
      <w:marBottom w:val="0"/>
      <w:divBdr>
        <w:top w:val="none" w:sz="0" w:space="0" w:color="auto"/>
        <w:left w:val="none" w:sz="0" w:space="0" w:color="auto"/>
        <w:bottom w:val="none" w:sz="0" w:space="0" w:color="auto"/>
        <w:right w:val="none" w:sz="0" w:space="0" w:color="auto"/>
      </w:divBdr>
    </w:div>
    <w:div w:id="1419136179">
      <w:bodyDiv w:val="1"/>
      <w:marLeft w:val="0"/>
      <w:marRight w:val="0"/>
      <w:marTop w:val="0"/>
      <w:marBottom w:val="0"/>
      <w:divBdr>
        <w:top w:val="none" w:sz="0" w:space="0" w:color="auto"/>
        <w:left w:val="none" w:sz="0" w:space="0" w:color="auto"/>
        <w:bottom w:val="none" w:sz="0" w:space="0" w:color="auto"/>
        <w:right w:val="none" w:sz="0" w:space="0" w:color="auto"/>
      </w:divBdr>
    </w:div>
    <w:div w:id="1426418276">
      <w:bodyDiv w:val="1"/>
      <w:marLeft w:val="0"/>
      <w:marRight w:val="0"/>
      <w:marTop w:val="0"/>
      <w:marBottom w:val="0"/>
      <w:divBdr>
        <w:top w:val="none" w:sz="0" w:space="0" w:color="auto"/>
        <w:left w:val="none" w:sz="0" w:space="0" w:color="auto"/>
        <w:bottom w:val="none" w:sz="0" w:space="0" w:color="auto"/>
        <w:right w:val="none" w:sz="0" w:space="0" w:color="auto"/>
      </w:divBdr>
    </w:div>
    <w:div w:id="1443183912">
      <w:bodyDiv w:val="1"/>
      <w:marLeft w:val="0"/>
      <w:marRight w:val="0"/>
      <w:marTop w:val="0"/>
      <w:marBottom w:val="0"/>
      <w:divBdr>
        <w:top w:val="none" w:sz="0" w:space="0" w:color="auto"/>
        <w:left w:val="none" w:sz="0" w:space="0" w:color="auto"/>
        <w:bottom w:val="none" w:sz="0" w:space="0" w:color="auto"/>
        <w:right w:val="none" w:sz="0" w:space="0" w:color="auto"/>
      </w:divBdr>
    </w:div>
    <w:div w:id="1452935315">
      <w:bodyDiv w:val="1"/>
      <w:marLeft w:val="0"/>
      <w:marRight w:val="0"/>
      <w:marTop w:val="0"/>
      <w:marBottom w:val="0"/>
      <w:divBdr>
        <w:top w:val="none" w:sz="0" w:space="0" w:color="auto"/>
        <w:left w:val="none" w:sz="0" w:space="0" w:color="auto"/>
        <w:bottom w:val="none" w:sz="0" w:space="0" w:color="auto"/>
        <w:right w:val="none" w:sz="0" w:space="0" w:color="auto"/>
      </w:divBdr>
    </w:div>
    <w:div w:id="1463304091">
      <w:bodyDiv w:val="1"/>
      <w:marLeft w:val="0"/>
      <w:marRight w:val="0"/>
      <w:marTop w:val="0"/>
      <w:marBottom w:val="0"/>
      <w:divBdr>
        <w:top w:val="none" w:sz="0" w:space="0" w:color="auto"/>
        <w:left w:val="none" w:sz="0" w:space="0" w:color="auto"/>
        <w:bottom w:val="none" w:sz="0" w:space="0" w:color="auto"/>
        <w:right w:val="none" w:sz="0" w:space="0" w:color="auto"/>
      </w:divBdr>
    </w:div>
    <w:div w:id="1483347439">
      <w:bodyDiv w:val="1"/>
      <w:marLeft w:val="0"/>
      <w:marRight w:val="0"/>
      <w:marTop w:val="0"/>
      <w:marBottom w:val="0"/>
      <w:divBdr>
        <w:top w:val="none" w:sz="0" w:space="0" w:color="auto"/>
        <w:left w:val="none" w:sz="0" w:space="0" w:color="auto"/>
        <w:bottom w:val="none" w:sz="0" w:space="0" w:color="auto"/>
        <w:right w:val="none" w:sz="0" w:space="0" w:color="auto"/>
      </w:divBdr>
    </w:div>
    <w:div w:id="1485855903">
      <w:bodyDiv w:val="1"/>
      <w:marLeft w:val="0"/>
      <w:marRight w:val="0"/>
      <w:marTop w:val="0"/>
      <w:marBottom w:val="0"/>
      <w:divBdr>
        <w:top w:val="none" w:sz="0" w:space="0" w:color="auto"/>
        <w:left w:val="none" w:sz="0" w:space="0" w:color="auto"/>
        <w:bottom w:val="none" w:sz="0" w:space="0" w:color="auto"/>
        <w:right w:val="none" w:sz="0" w:space="0" w:color="auto"/>
      </w:divBdr>
    </w:div>
    <w:div w:id="1490556798">
      <w:bodyDiv w:val="1"/>
      <w:marLeft w:val="0"/>
      <w:marRight w:val="0"/>
      <w:marTop w:val="0"/>
      <w:marBottom w:val="0"/>
      <w:divBdr>
        <w:top w:val="none" w:sz="0" w:space="0" w:color="auto"/>
        <w:left w:val="none" w:sz="0" w:space="0" w:color="auto"/>
        <w:bottom w:val="none" w:sz="0" w:space="0" w:color="auto"/>
        <w:right w:val="none" w:sz="0" w:space="0" w:color="auto"/>
      </w:divBdr>
    </w:div>
    <w:div w:id="1492406536">
      <w:bodyDiv w:val="1"/>
      <w:marLeft w:val="0"/>
      <w:marRight w:val="0"/>
      <w:marTop w:val="0"/>
      <w:marBottom w:val="0"/>
      <w:divBdr>
        <w:top w:val="none" w:sz="0" w:space="0" w:color="auto"/>
        <w:left w:val="none" w:sz="0" w:space="0" w:color="auto"/>
        <w:bottom w:val="none" w:sz="0" w:space="0" w:color="auto"/>
        <w:right w:val="none" w:sz="0" w:space="0" w:color="auto"/>
      </w:divBdr>
    </w:div>
    <w:div w:id="1503010785">
      <w:bodyDiv w:val="1"/>
      <w:marLeft w:val="0"/>
      <w:marRight w:val="0"/>
      <w:marTop w:val="0"/>
      <w:marBottom w:val="0"/>
      <w:divBdr>
        <w:top w:val="none" w:sz="0" w:space="0" w:color="auto"/>
        <w:left w:val="none" w:sz="0" w:space="0" w:color="auto"/>
        <w:bottom w:val="none" w:sz="0" w:space="0" w:color="auto"/>
        <w:right w:val="none" w:sz="0" w:space="0" w:color="auto"/>
      </w:divBdr>
    </w:div>
    <w:div w:id="1506625472">
      <w:bodyDiv w:val="1"/>
      <w:marLeft w:val="0"/>
      <w:marRight w:val="0"/>
      <w:marTop w:val="0"/>
      <w:marBottom w:val="0"/>
      <w:divBdr>
        <w:top w:val="none" w:sz="0" w:space="0" w:color="auto"/>
        <w:left w:val="none" w:sz="0" w:space="0" w:color="auto"/>
        <w:bottom w:val="none" w:sz="0" w:space="0" w:color="auto"/>
        <w:right w:val="none" w:sz="0" w:space="0" w:color="auto"/>
      </w:divBdr>
    </w:div>
    <w:div w:id="1514492003">
      <w:bodyDiv w:val="1"/>
      <w:marLeft w:val="0"/>
      <w:marRight w:val="0"/>
      <w:marTop w:val="0"/>
      <w:marBottom w:val="0"/>
      <w:divBdr>
        <w:top w:val="none" w:sz="0" w:space="0" w:color="auto"/>
        <w:left w:val="none" w:sz="0" w:space="0" w:color="auto"/>
        <w:bottom w:val="none" w:sz="0" w:space="0" w:color="auto"/>
        <w:right w:val="none" w:sz="0" w:space="0" w:color="auto"/>
      </w:divBdr>
    </w:div>
    <w:div w:id="1522741631">
      <w:bodyDiv w:val="1"/>
      <w:marLeft w:val="0"/>
      <w:marRight w:val="0"/>
      <w:marTop w:val="0"/>
      <w:marBottom w:val="0"/>
      <w:divBdr>
        <w:top w:val="none" w:sz="0" w:space="0" w:color="auto"/>
        <w:left w:val="none" w:sz="0" w:space="0" w:color="auto"/>
        <w:bottom w:val="none" w:sz="0" w:space="0" w:color="auto"/>
        <w:right w:val="none" w:sz="0" w:space="0" w:color="auto"/>
      </w:divBdr>
    </w:div>
    <w:div w:id="1526091650">
      <w:bodyDiv w:val="1"/>
      <w:marLeft w:val="0"/>
      <w:marRight w:val="0"/>
      <w:marTop w:val="0"/>
      <w:marBottom w:val="0"/>
      <w:divBdr>
        <w:top w:val="none" w:sz="0" w:space="0" w:color="auto"/>
        <w:left w:val="none" w:sz="0" w:space="0" w:color="auto"/>
        <w:bottom w:val="none" w:sz="0" w:space="0" w:color="auto"/>
        <w:right w:val="none" w:sz="0" w:space="0" w:color="auto"/>
      </w:divBdr>
    </w:div>
    <w:div w:id="1532231766">
      <w:bodyDiv w:val="1"/>
      <w:marLeft w:val="0"/>
      <w:marRight w:val="0"/>
      <w:marTop w:val="0"/>
      <w:marBottom w:val="0"/>
      <w:divBdr>
        <w:top w:val="none" w:sz="0" w:space="0" w:color="auto"/>
        <w:left w:val="none" w:sz="0" w:space="0" w:color="auto"/>
        <w:bottom w:val="none" w:sz="0" w:space="0" w:color="auto"/>
        <w:right w:val="none" w:sz="0" w:space="0" w:color="auto"/>
      </w:divBdr>
    </w:div>
    <w:div w:id="1539472969">
      <w:bodyDiv w:val="1"/>
      <w:marLeft w:val="0"/>
      <w:marRight w:val="0"/>
      <w:marTop w:val="0"/>
      <w:marBottom w:val="0"/>
      <w:divBdr>
        <w:top w:val="none" w:sz="0" w:space="0" w:color="auto"/>
        <w:left w:val="none" w:sz="0" w:space="0" w:color="auto"/>
        <w:bottom w:val="none" w:sz="0" w:space="0" w:color="auto"/>
        <w:right w:val="none" w:sz="0" w:space="0" w:color="auto"/>
      </w:divBdr>
    </w:div>
    <w:div w:id="1546286774">
      <w:bodyDiv w:val="1"/>
      <w:marLeft w:val="0"/>
      <w:marRight w:val="0"/>
      <w:marTop w:val="0"/>
      <w:marBottom w:val="0"/>
      <w:divBdr>
        <w:top w:val="none" w:sz="0" w:space="0" w:color="auto"/>
        <w:left w:val="none" w:sz="0" w:space="0" w:color="auto"/>
        <w:bottom w:val="none" w:sz="0" w:space="0" w:color="auto"/>
        <w:right w:val="none" w:sz="0" w:space="0" w:color="auto"/>
      </w:divBdr>
    </w:div>
    <w:div w:id="1549756444">
      <w:bodyDiv w:val="1"/>
      <w:marLeft w:val="0"/>
      <w:marRight w:val="0"/>
      <w:marTop w:val="0"/>
      <w:marBottom w:val="0"/>
      <w:divBdr>
        <w:top w:val="none" w:sz="0" w:space="0" w:color="auto"/>
        <w:left w:val="none" w:sz="0" w:space="0" w:color="auto"/>
        <w:bottom w:val="none" w:sz="0" w:space="0" w:color="auto"/>
        <w:right w:val="none" w:sz="0" w:space="0" w:color="auto"/>
      </w:divBdr>
    </w:div>
    <w:div w:id="1553149708">
      <w:bodyDiv w:val="1"/>
      <w:marLeft w:val="0"/>
      <w:marRight w:val="0"/>
      <w:marTop w:val="0"/>
      <w:marBottom w:val="0"/>
      <w:divBdr>
        <w:top w:val="none" w:sz="0" w:space="0" w:color="auto"/>
        <w:left w:val="none" w:sz="0" w:space="0" w:color="auto"/>
        <w:bottom w:val="none" w:sz="0" w:space="0" w:color="auto"/>
        <w:right w:val="none" w:sz="0" w:space="0" w:color="auto"/>
      </w:divBdr>
    </w:div>
    <w:div w:id="1554151086">
      <w:bodyDiv w:val="1"/>
      <w:marLeft w:val="0"/>
      <w:marRight w:val="0"/>
      <w:marTop w:val="0"/>
      <w:marBottom w:val="0"/>
      <w:divBdr>
        <w:top w:val="none" w:sz="0" w:space="0" w:color="auto"/>
        <w:left w:val="none" w:sz="0" w:space="0" w:color="auto"/>
        <w:bottom w:val="none" w:sz="0" w:space="0" w:color="auto"/>
        <w:right w:val="none" w:sz="0" w:space="0" w:color="auto"/>
      </w:divBdr>
    </w:div>
    <w:div w:id="1556312125">
      <w:bodyDiv w:val="1"/>
      <w:marLeft w:val="0"/>
      <w:marRight w:val="0"/>
      <w:marTop w:val="0"/>
      <w:marBottom w:val="0"/>
      <w:divBdr>
        <w:top w:val="none" w:sz="0" w:space="0" w:color="auto"/>
        <w:left w:val="none" w:sz="0" w:space="0" w:color="auto"/>
        <w:bottom w:val="none" w:sz="0" w:space="0" w:color="auto"/>
        <w:right w:val="none" w:sz="0" w:space="0" w:color="auto"/>
      </w:divBdr>
    </w:div>
    <w:div w:id="1558474520">
      <w:bodyDiv w:val="1"/>
      <w:marLeft w:val="0"/>
      <w:marRight w:val="0"/>
      <w:marTop w:val="0"/>
      <w:marBottom w:val="0"/>
      <w:divBdr>
        <w:top w:val="none" w:sz="0" w:space="0" w:color="auto"/>
        <w:left w:val="none" w:sz="0" w:space="0" w:color="auto"/>
        <w:bottom w:val="none" w:sz="0" w:space="0" w:color="auto"/>
        <w:right w:val="none" w:sz="0" w:space="0" w:color="auto"/>
      </w:divBdr>
    </w:div>
    <w:div w:id="1562793642">
      <w:bodyDiv w:val="1"/>
      <w:marLeft w:val="0"/>
      <w:marRight w:val="0"/>
      <w:marTop w:val="0"/>
      <w:marBottom w:val="0"/>
      <w:divBdr>
        <w:top w:val="none" w:sz="0" w:space="0" w:color="auto"/>
        <w:left w:val="none" w:sz="0" w:space="0" w:color="auto"/>
        <w:bottom w:val="none" w:sz="0" w:space="0" w:color="auto"/>
        <w:right w:val="none" w:sz="0" w:space="0" w:color="auto"/>
      </w:divBdr>
    </w:div>
    <w:div w:id="1564104386">
      <w:bodyDiv w:val="1"/>
      <w:marLeft w:val="0"/>
      <w:marRight w:val="0"/>
      <w:marTop w:val="0"/>
      <w:marBottom w:val="0"/>
      <w:divBdr>
        <w:top w:val="none" w:sz="0" w:space="0" w:color="auto"/>
        <w:left w:val="none" w:sz="0" w:space="0" w:color="auto"/>
        <w:bottom w:val="none" w:sz="0" w:space="0" w:color="auto"/>
        <w:right w:val="none" w:sz="0" w:space="0" w:color="auto"/>
      </w:divBdr>
    </w:div>
    <w:div w:id="1568148791">
      <w:bodyDiv w:val="1"/>
      <w:marLeft w:val="0"/>
      <w:marRight w:val="0"/>
      <w:marTop w:val="0"/>
      <w:marBottom w:val="0"/>
      <w:divBdr>
        <w:top w:val="none" w:sz="0" w:space="0" w:color="auto"/>
        <w:left w:val="none" w:sz="0" w:space="0" w:color="auto"/>
        <w:bottom w:val="none" w:sz="0" w:space="0" w:color="auto"/>
        <w:right w:val="none" w:sz="0" w:space="0" w:color="auto"/>
      </w:divBdr>
    </w:div>
    <w:div w:id="1576352612">
      <w:bodyDiv w:val="1"/>
      <w:marLeft w:val="0"/>
      <w:marRight w:val="0"/>
      <w:marTop w:val="0"/>
      <w:marBottom w:val="0"/>
      <w:divBdr>
        <w:top w:val="none" w:sz="0" w:space="0" w:color="auto"/>
        <w:left w:val="none" w:sz="0" w:space="0" w:color="auto"/>
        <w:bottom w:val="none" w:sz="0" w:space="0" w:color="auto"/>
        <w:right w:val="none" w:sz="0" w:space="0" w:color="auto"/>
      </w:divBdr>
    </w:div>
    <w:div w:id="1589774111">
      <w:bodyDiv w:val="1"/>
      <w:marLeft w:val="0"/>
      <w:marRight w:val="0"/>
      <w:marTop w:val="0"/>
      <w:marBottom w:val="0"/>
      <w:divBdr>
        <w:top w:val="none" w:sz="0" w:space="0" w:color="auto"/>
        <w:left w:val="none" w:sz="0" w:space="0" w:color="auto"/>
        <w:bottom w:val="none" w:sz="0" w:space="0" w:color="auto"/>
        <w:right w:val="none" w:sz="0" w:space="0" w:color="auto"/>
      </w:divBdr>
    </w:div>
    <w:div w:id="1590119783">
      <w:bodyDiv w:val="1"/>
      <w:marLeft w:val="0"/>
      <w:marRight w:val="0"/>
      <w:marTop w:val="0"/>
      <w:marBottom w:val="0"/>
      <w:divBdr>
        <w:top w:val="none" w:sz="0" w:space="0" w:color="auto"/>
        <w:left w:val="none" w:sz="0" w:space="0" w:color="auto"/>
        <w:bottom w:val="none" w:sz="0" w:space="0" w:color="auto"/>
        <w:right w:val="none" w:sz="0" w:space="0" w:color="auto"/>
      </w:divBdr>
    </w:div>
    <w:div w:id="1595169620">
      <w:bodyDiv w:val="1"/>
      <w:marLeft w:val="0"/>
      <w:marRight w:val="0"/>
      <w:marTop w:val="0"/>
      <w:marBottom w:val="0"/>
      <w:divBdr>
        <w:top w:val="none" w:sz="0" w:space="0" w:color="auto"/>
        <w:left w:val="none" w:sz="0" w:space="0" w:color="auto"/>
        <w:bottom w:val="none" w:sz="0" w:space="0" w:color="auto"/>
        <w:right w:val="none" w:sz="0" w:space="0" w:color="auto"/>
      </w:divBdr>
    </w:div>
    <w:div w:id="1597248910">
      <w:bodyDiv w:val="1"/>
      <w:marLeft w:val="0"/>
      <w:marRight w:val="0"/>
      <w:marTop w:val="0"/>
      <w:marBottom w:val="0"/>
      <w:divBdr>
        <w:top w:val="none" w:sz="0" w:space="0" w:color="auto"/>
        <w:left w:val="none" w:sz="0" w:space="0" w:color="auto"/>
        <w:bottom w:val="none" w:sz="0" w:space="0" w:color="auto"/>
        <w:right w:val="none" w:sz="0" w:space="0" w:color="auto"/>
      </w:divBdr>
    </w:div>
    <w:div w:id="1597982315">
      <w:bodyDiv w:val="1"/>
      <w:marLeft w:val="0"/>
      <w:marRight w:val="0"/>
      <w:marTop w:val="0"/>
      <w:marBottom w:val="0"/>
      <w:divBdr>
        <w:top w:val="none" w:sz="0" w:space="0" w:color="auto"/>
        <w:left w:val="none" w:sz="0" w:space="0" w:color="auto"/>
        <w:bottom w:val="none" w:sz="0" w:space="0" w:color="auto"/>
        <w:right w:val="none" w:sz="0" w:space="0" w:color="auto"/>
      </w:divBdr>
    </w:div>
    <w:div w:id="1601449952">
      <w:bodyDiv w:val="1"/>
      <w:marLeft w:val="0"/>
      <w:marRight w:val="0"/>
      <w:marTop w:val="0"/>
      <w:marBottom w:val="0"/>
      <w:divBdr>
        <w:top w:val="none" w:sz="0" w:space="0" w:color="auto"/>
        <w:left w:val="none" w:sz="0" w:space="0" w:color="auto"/>
        <w:bottom w:val="none" w:sz="0" w:space="0" w:color="auto"/>
        <w:right w:val="none" w:sz="0" w:space="0" w:color="auto"/>
      </w:divBdr>
    </w:div>
    <w:div w:id="1612931272">
      <w:bodyDiv w:val="1"/>
      <w:marLeft w:val="0"/>
      <w:marRight w:val="0"/>
      <w:marTop w:val="0"/>
      <w:marBottom w:val="0"/>
      <w:divBdr>
        <w:top w:val="none" w:sz="0" w:space="0" w:color="auto"/>
        <w:left w:val="none" w:sz="0" w:space="0" w:color="auto"/>
        <w:bottom w:val="none" w:sz="0" w:space="0" w:color="auto"/>
        <w:right w:val="none" w:sz="0" w:space="0" w:color="auto"/>
      </w:divBdr>
    </w:div>
    <w:div w:id="1619527568">
      <w:bodyDiv w:val="1"/>
      <w:marLeft w:val="0"/>
      <w:marRight w:val="0"/>
      <w:marTop w:val="0"/>
      <w:marBottom w:val="0"/>
      <w:divBdr>
        <w:top w:val="none" w:sz="0" w:space="0" w:color="auto"/>
        <w:left w:val="none" w:sz="0" w:space="0" w:color="auto"/>
        <w:bottom w:val="none" w:sz="0" w:space="0" w:color="auto"/>
        <w:right w:val="none" w:sz="0" w:space="0" w:color="auto"/>
      </w:divBdr>
    </w:div>
    <w:div w:id="1625384802">
      <w:bodyDiv w:val="1"/>
      <w:marLeft w:val="0"/>
      <w:marRight w:val="0"/>
      <w:marTop w:val="0"/>
      <w:marBottom w:val="0"/>
      <w:divBdr>
        <w:top w:val="none" w:sz="0" w:space="0" w:color="auto"/>
        <w:left w:val="none" w:sz="0" w:space="0" w:color="auto"/>
        <w:bottom w:val="none" w:sz="0" w:space="0" w:color="auto"/>
        <w:right w:val="none" w:sz="0" w:space="0" w:color="auto"/>
      </w:divBdr>
    </w:div>
    <w:div w:id="1625968090">
      <w:bodyDiv w:val="1"/>
      <w:marLeft w:val="0"/>
      <w:marRight w:val="0"/>
      <w:marTop w:val="0"/>
      <w:marBottom w:val="0"/>
      <w:divBdr>
        <w:top w:val="none" w:sz="0" w:space="0" w:color="auto"/>
        <w:left w:val="none" w:sz="0" w:space="0" w:color="auto"/>
        <w:bottom w:val="none" w:sz="0" w:space="0" w:color="auto"/>
        <w:right w:val="none" w:sz="0" w:space="0" w:color="auto"/>
      </w:divBdr>
    </w:div>
    <w:div w:id="1640113269">
      <w:bodyDiv w:val="1"/>
      <w:marLeft w:val="0"/>
      <w:marRight w:val="0"/>
      <w:marTop w:val="0"/>
      <w:marBottom w:val="0"/>
      <w:divBdr>
        <w:top w:val="none" w:sz="0" w:space="0" w:color="auto"/>
        <w:left w:val="none" w:sz="0" w:space="0" w:color="auto"/>
        <w:bottom w:val="none" w:sz="0" w:space="0" w:color="auto"/>
        <w:right w:val="none" w:sz="0" w:space="0" w:color="auto"/>
      </w:divBdr>
    </w:div>
    <w:div w:id="1649549920">
      <w:bodyDiv w:val="1"/>
      <w:marLeft w:val="0"/>
      <w:marRight w:val="0"/>
      <w:marTop w:val="0"/>
      <w:marBottom w:val="0"/>
      <w:divBdr>
        <w:top w:val="none" w:sz="0" w:space="0" w:color="auto"/>
        <w:left w:val="none" w:sz="0" w:space="0" w:color="auto"/>
        <w:bottom w:val="none" w:sz="0" w:space="0" w:color="auto"/>
        <w:right w:val="none" w:sz="0" w:space="0" w:color="auto"/>
      </w:divBdr>
    </w:div>
    <w:div w:id="1651012520">
      <w:bodyDiv w:val="1"/>
      <w:marLeft w:val="0"/>
      <w:marRight w:val="0"/>
      <w:marTop w:val="0"/>
      <w:marBottom w:val="0"/>
      <w:divBdr>
        <w:top w:val="none" w:sz="0" w:space="0" w:color="auto"/>
        <w:left w:val="none" w:sz="0" w:space="0" w:color="auto"/>
        <w:bottom w:val="none" w:sz="0" w:space="0" w:color="auto"/>
        <w:right w:val="none" w:sz="0" w:space="0" w:color="auto"/>
      </w:divBdr>
    </w:div>
    <w:div w:id="1652560205">
      <w:bodyDiv w:val="1"/>
      <w:marLeft w:val="0"/>
      <w:marRight w:val="0"/>
      <w:marTop w:val="0"/>
      <w:marBottom w:val="0"/>
      <w:divBdr>
        <w:top w:val="none" w:sz="0" w:space="0" w:color="auto"/>
        <w:left w:val="none" w:sz="0" w:space="0" w:color="auto"/>
        <w:bottom w:val="none" w:sz="0" w:space="0" w:color="auto"/>
        <w:right w:val="none" w:sz="0" w:space="0" w:color="auto"/>
      </w:divBdr>
    </w:div>
    <w:div w:id="1665353579">
      <w:bodyDiv w:val="1"/>
      <w:marLeft w:val="0"/>
      <w:marRight w:val="0"/>
      <w:marTop w:val="0"/>
      <w:marBottom w:val="0"/>
      <w:divBdr>
        <w:top w:val="none" w:sz="0" w:space="0" w:color="auto"/>
        <w:left w:val="none" w:sz="0" w:space="0" w:color="auto"/>
        <w:bottom w:val="none" w:sz="0" w:space="0" w:color="auto"/>
        <w:right w:val="none" w:sz="0" w:space="0" w:color="auto"/>
      </w:divBdr>
    </w:div>
    <w:div w:id="1665622354">
      <w:bodyDiv w:val="1"/>
      <w:marLeft w:val="0"/>
      <w:marRight w:val="0"/>
      <w:marTop w:val="0"/>
      <w:marBottom w:val="0"/>
      <w:divBdr>
        <w:top w:val="none" w:sz="0" w:space="0" w:color="auto"/>
        <w:left w:val="none" w:sz="0" w:space="0" w:color="auto"/>
        <w:bottom w:val="none" w:sz="0" w:space="0" w:color="auto"/>
        <w:right w:val="none" w:sz="0" w:space="0" w:color="auto"/>
      </w:divBdr>
    </w:div>
    <w:div w:id="1667779450">
      <w:bodyDiv w:val="1"/>
      <w:marLeft w:val="0"/>
      <w:marRight w:val="0"/>
      <w:marTop w:val="0"/>
      <w:marBottom w:val="0"/>
      <w:divBdr>
        <w:top w:val="none" w:sz="0" w:space="0" w:color="auto"/>
        <w:left w:val="none" w:sz="0" w:space="0" w:color="auto"/>
        <w:bottom w:val="none" w:sz="0" w:space="0" w:color="auto"/>
        <w:right w:val="none" w:sz="0" w:space="0" w:color="auto"/>
      </w:divBdr>
    </w:div>
    <w:div w:id="1685742537">
      <w:bodyDiv w:val="1"/>
      <w:marLeft w:val="0"/>
      <w:marRight w:val="0"/>
      <w:marTop w:val="0"/>
      <w:marBottom w:val="0"/>
      <w:divBdr>
        <w:top w:val="none" w:sz="0" w:space="0" w:color="auto"/>
        <w:left w:val="none" w:sz="0" w:space="0" w:color="auto"/>
        <w:bottom w:val="none" w:sz="0" w:space="0" w:color="auto"/>
        <w:right w:val="none" w:sz="0" w:space="0" w:color="auto"/>
      </w:divBdr>
    </w:div>
    <w:div w:id="1689021000">
      <w:bodyDiv w:val="1"/>
      <w:marLeft w:val="0"/>
      <w:marRight w:val="0"/>
      <w:marTop w:val="0"/>
      <w:marBottom w:val="0"/>
      <w:divBdr>
        <w:top w:val="none" w:sz="0" w:space="0" w:color="auto"/>
        <w:left w:val="none" w:sz="0" w:space="0" w:color="auto"/>
        <w:bottom w:val="none" w:sz="0" w:space="0" w:color="auto"/>
        <w:right w:val="none" w:sz="0" w:space="0" w:color="auto"/>
      </w:divBdr>
    </w:div>
    <w:div w:id="1695687844">
      <w:bodyDiv w:val="1"/>
      <w:marLeft w:val="0"/>
      <w:marRight w:val="0"/>
      <w:marTop w:val="0"/>
      <w:marBottom w:val="0"/>
      <w:divBdr>
        <w:top w:val="none" w:sz="0" w:space="0" w:color="auto"/>
        <w:left w:val="none" w:sz="0" w:space="0" w:color="auto"/>
        <w:bottom w:val="none" w:sz="0" w:space="0" w:color="auto"/>
        <w:right w:val="none" w:sz="0" w:space="0" w:color="auto"/>
      </w:divBdr>
    </w:div>
    <w:div w:id="1700164380">
      <w:bodyDiv w:val="1"/>
      <w:marLeft w:val="0"/>
      <w:marRight w:val="0"/>
      <w:marTop w:val="0"/>
      <w:marBottom w:val="0"/>
      <w:divBdr>
        <w:top w:val="none" w:sz="0" w:space="0" w:color="auto"/>
        <w:left w:val="none" w:sz="0" w:space="0" w:color="auto"/>
        <w:bottom w:val="none" w:sz="0" w:space="0" w:color="auto"/>
        <w:right w:val="none" w:sz="0" w:space="0" w:color="auto"/>
      </w:divBdr>
    </w:div>
    <w:div w:id="1701005266">
      <w:bodyDiv w:val="1"/>
      <w:marLeft w:val="0"/>
      <w:marRight w:val="0"/>
      <w:marTop w:val="0"/>
      <w:marBottom w:val="0"/>
      <w:divBdr>
        <w:top w:val="none" w:sz="0" w:space="0" w:color="auto"/>
        <w:left w:val="none" w:sz="0" w:space="0" w:color="auto"/>
        <w:bottom w:val="none" w:sz="0" w:space="0" w:color="auto"/>
        <w:right w:val="none" w:sz="0" w:space="0" w:color="auto"/>
      </w:divBdr>
    </w:div>
    <w:div w:id="1705862335">
      <w:bodyDiv w:val="1"/>
      <w:marLeft w:val="0"/>
      <w:marRight w:val="0"/>
      <w:marTop w:val="0"/>
      <w:marBottom w:val="0"/>
      <w:divBdr>
        <w:top w:val="none" w:sz="0" w:space="0" w:color="auto"/>
        <w:left w:val="none" w:sz="0" w:space="0" w:color="auto"/>
        <w:bottom w:val="none" w:sz="0" w:space="0" w:color="auto"/>
        <w:right w:val="none" w:sz="0" w:space="0" w:color="auto"/>
      </w:divBdr>
    </w:div>
    <w:div w:id="1705985601">
      <w:bodyDiv w:val="1"/>
      <w:marLeft w:val="0"/>
      <w:marRight w:val="0"/>
      <w:marTop w:val="0"/>
      <w:marBottom w:val="0"/>
      <w:divBdr>
        <w:top w:val="none" w:sz="0" w:space="0" w:color="auto"/>
        <w:left w:val="none" w:sz="0" w:space="0" w:color="auto"/>
        <w:bottom w:val="none" w:sz="0" w:space="0" w:color="auto"/>
        <w:right w:val="none" w:sz="0" w:space="0" w:color="auto"/>
      </w:divBdr>
    </w:div>
    <w:div w:id="1712000182">
      <w:bodyDiv w:val="1"/>
      <w:marLeft w:val="0"/>
      <w:marRight w:val="0"/>
      <w:marTop w:val="0"/>
      <w:marBottom w:val="0"/>
      <w:divBdr>
        <w:top w:val="none" w:sz="0" w:space="0" w:color="auto"/>
        <w:left w:val="none" w:sz="0" w:space="0" w:color="auto"/>
        <w:bottom w:val="none" w:sz="0" w:space="0" w:color="auto"/>
        <w:right w:val="none" w:sz="0" w:space="0" w:color="auto"/>
      </w:divBdr>
    </w:div>
    <w:div w:id="1712725304">
      <w:bodyDiv w:val="1"/>
      <w:marLeft w:val="0"/>
      <w:marRight w:val="0"/>
      <w:marTop w:val="0"/>
      <w:marBottom w:val="0"/>
      <w:divBdr>
        <w:top w:val="none" w:sz="0" w:space="0" w:color="auto"/>
        <w:left w:val="none" w:sz="0" w:space="0" w:color="auto"/>
        <w:bottom w:val="none" w:sz="0" w:space="0" w:color="auto"/>
        <w:right w:val="none" w:sz="0" w:space="0" w:color="auto"/>
      </w:divBdr>
    </w:div>
    <w:div w:id="1715619285">
      <w:bodyDiv w:val="1"/>
      <w:marLeft w:val="0"/>
      <w:marRight w:val="0"/>
      <w:marTop w:val="0"/>
      <w:marBottom w:val="0"/>
      <w:divBdr>
        <w:top w:val="none" w:sz="0" w:space="0" w:color="auto"/>
        <w:left w:val="none" w:sz="0" w:space="0" w:color="auto"/>
        <w:bottom w:val="none" w:sz="0" w:space="0" w:color="auto"/>
        <w:right w:val="none" w:sz="0" w:space="0" w:color="auto"/>
      </w:divBdr>
    </w:div>
    <w:div w:id="1716462524">
      <w:bodyDiv w:val="1"/>
      <w:marLeft w:val="0"/>
      <w:marRight w:val="0"/>
      <w:marTop w:val="0"/>
      <w:marBottom w:val="0"/>
      <w:divBdr>
        <w:top w:val="none" w:sz="0" w:space="0" w:color="auto"/>
        <w:left w:val="none" w:sz="0" w:space="0" w:color="auto"/>
        <w:bottom w:val="none" w:sz="0" w:space="0" w:color="auto"/>
        <w:right w:val="none" w:sz="0" w:space="0" w:color="auto"/>
      </w:divBdr>
    </w:div>
    <w:div w:id="1727414126">
      <w:bodyDiv w:val="1"/>
      <w:marLeft w:val="0"/>
      <w:marRight w:val="0"/>
      <w:marTop w:val="0"/>
      <w:marBottom w:val="0"/>
      <w:divBdr>
        <w:top w:val="none" w:sz="0" w:space="0" w:color="auto"/>
        <w:left w:val="none" w:sz="0" w:space="0" w:color="auto"/>
        <w:bottom w:val="none" w:sz="0" w:space="0" w:color="auto"/>
        <w:right w:val="none" w:sz="0" w:space="0" w:color="auto"/>
      </w:divBdr>
    </w:div>
    <w:div w:id="1731616272">
      <w:bodyDiv w:val="1"/>
      <w:marLeft w:val="0"/>
      <w:marRight w:val="0"/>
      <w:marTop w:val="0"/>
      <w:marBottom w:val="0"/>
      <w:divBdr>
        <w:top w:val="none" w:sz="0" w:space="0" w:color="auto"/>
        <w:left w:val="none" w:sz="0" w:space="0" w:color="auto"/>
        <w:bottom w:val="none" w:sz="0" w:space="0" w:color="auto"/>
        <w:right w:val="none" w:sz="0" w:space="0" w:color="auto"/>
      </w:divBdr>
    </w:div>
    <w:div w:id="1733888742">
      <w:bodyDiv w:val="1"/>
      <w:marLeft w:val="0"/>
      <w:marRight w:val="0"/>
      <w:marTop w:val="0"/>
      <w:marBottom w:val="0"/>
      <w:divBdr>
        <w:top w:val="none" w:sz="0" w:space="0" w:color="auto"/>
        <w:left w:val="none" w:sz="0" w:space="0" w:color="auto"/>
        <w:bottom w:val="none" w:sz="0" w:space="0" w:color="auto"/>
        <w:right w:val="none" w:sz="0" w:space="0" w:color="auto"/>
      </w:divBdr>
    </w:div>
    <w:div w:id="1734498215">
      <w:bodyDiv w:val="1"/>
      <w:marLeft w:val="0"/>
      <w:marRight w:val="0"/>
      <w:marTop w:val="0"/>
      <w:marBottom w:val="0"/>
      <w:divBdr>
        <w:top w:val="none" w:sz="0" w:space="0" w:color="auto"/>
        <w:left w:val="none" w:sz="0" w:space="0" w:color="auto"/>
        <w:bottom w:val="none" w:sz="0" w:space="0" w:color="auto"/>
        <w:right w:val="none" w:sz="0" w:space="0" w:color="auto"/>
      </w:divBdr>
    </w:div>
    <w:div w:id="1741752085">
      <w:bodyDiv w:val="1"/>
      <w:marLeft w:val="0"/>
      <w:marRight w:val="0"/>
      <w:marTop w:val="0"/>
      <w:marBottom w:val="0"/>
      <w:divBdr>
        <w:top w:val="none" w:sz="0" w:space="0" w:color="auto"/>
        <w:left w:val="none" w:sz="0" w:space="0" w:color="auto"/>
        <w:bottom w:val="none" w:sz="0" w:space="0" w:color="auto"/>
        <w:right w:val="none" w:sz="0" w:space="0" w:color="auto"/>
      </w:divBdr>
    </w:div>
    <w:div w:id="1768236855">
      <w:bodyDiv w:val="1"/>
      <w:marLeft w:val="0"/>
      <w:marRight w:val="0"/>
      <w:marTop w:val="0"/>
      <w:marBottom w:val="0"/>
      <w:divBdr>
        <w:top w:val="none" w:sz="0" w:space="0" w:color="auto"/>
        <w:left w:val="none" w:sz="0" w:space="0" w:color="auto"/>
        <w:bottom w:val="none" w:sz="0" w:space="0" w:color="auto"/>
        <w:right w:val="none" w:sz="0" w:space="0" w:color="auto"/>
      </w:divBdr>
    </w:div>
    <w:div w:id="1768697892">
      <w:bodyDiv w:val="1"/>
      <w:marLeft w:val="0"/>
      <w:marRight w:val="0"/>
      <w:marTop w:val="0"/>
      <w:marBottom w:val="0"/>
      <w:divBdr>
        <w:top w:val="none" w:sz="0" w:space="0" w:color="auto"/>
        <w:left w:val="none" w:sz="0" w:space="0" w:color="auto"/>
        <w:bottom w:val="none" w:sz="0" w:space="0" w:color="auto"/>
        <w:right w:val="none" w:sz="0" w:space="0" w:color="auto"/>
      </w:divBdr>
    </w:div>
    <w:div w:id="1782525955">
      <w:bodyDiv w:val="1"/>
      <w:marLeft w:val="0"/>
      <w:marRight w:val="0"/>
      <w:marTop w:val="0"/>
      <w:marBottom w:val="0"/>
      <w:divBdr>
        <w:top w:val="none" w:sz="0" w:space="0" w:color="auto"/>
        <w:left w:val="none" w:sz="0" w:space="0" w:color="auto"/>
        <w:bottom w:val="none" w:sz="0" w:space="0" w:color="auto"/>
        <w:right w:val="none" w:sz="0" w:space="0" w:color="auto"/>
      </w:divBdr>
    </w:div>
    <w:div w:id="1792162525">
      <w:bodyDiv w:val="1"/>
      <w:marLeft w:val="0"/>
      <w:marRight w:val="0"/>
      <w:marTop w:val="0"/>
      <w:marBottom w:val="0"/>
      <w:divBdr>
        <w:top w:val="none" w:sz="0" w:space="0" w:color="auto"/>
        <w:left w:val="none" w:sz="0" w:space="0" w:color="auto"/>
        <w:bottom w:val="none" w:sz="0" w:space="0" w:color="auto"/>
        <w:right w:val="none" w:sz="0" w:space="0" w:color="auto"/>
      </w:divBdr>
    </w:div>
    <w:div w:id="1793478184">
      <w:bodyDiv w:val="1"/>
      <w:marLeft w:val="0"/>
      <w:marRight w:val="0"/>
      <w:marTop w:val="0"/>
      <w:marBottom w:val="0"/>
      <w:divBdr>
        <w:top w:val="none" w:sz="0" w:space="0" w:color="auto"/>
        <w:left w:val="none" w:sz="0" w:space="0" w:color="auto"/>
        <w:bottom w:val="none" w:sz="0" w:space="0" w:color="auto"/>
        <w:right w:val="none" w:sz="0" w:space="0" w:color="auto"/>
      </w:divBdr>
    </w:div>
    <w:div w:id="1800223789">
      <w:bodyDiv w:val="1"/>
      <w:marLeft w:val="0"/>
      <w:marRight w:val="0"/>
      <w:marTop w:val="0"/>
      <w:marBottom w:val="0"/>
      <w:divBdr>
        <w:top w:val="none" w:sz="0" w:space="0" w:color="auto"/>
        <w:left w:val="none" w:sz="0" w:space="0" w:color="auto"/>
        <w:bottom w:val="none" w:sz="0" w:space="0" w:color="auto"/>
        <w:right w:val="none" w:sz="0" w:space="0" w:color="auto"/>
      </w:divBdr>
    </w:div>
    <w:div w:id="1805855423">
      <w:bodyDiv w:val="1"/>
      <w:marLeft w:val="0"/>
      <w:marRight w:val="0"/>
      <w:marTop w:val="0"/>
      <w:marBottom w:val="0"/>
      <w:divBdr>
        <w:top w:val="none" w:sz="0" w:space="0" w:color="auto"/>
        <w:left w:val="none" w:sz="0" w:space="0" w:color="auto"/>
        <w:bottom w:val="none" w:sz="0" w:space="0" w:color="auto"/>
        <w:right w:val="none" w:sz="0" w:space="0" w:color="auto"/>
      </w:divBdr>
    </w:div>
    <w:div w:id="1806117167">
      <w:bodyDiv w:val="1"/>
      <w:marLeft w:val="0"/>
      <w:marRight w:val="0"/>
      <w:marTop w:val="0"/>
      <w:marBottom w:val="0"/>
      <w:divBdr>
        <w:top w:val="none" w:sz="0" w:space="0" w:color="auto"/>
        <w:left w:val="none" w:sz="0" w:space="0" w:color="auto"/>
        <w:bottom w:val="none" w:sz="0" w:space="0" w:color="auto"/>
        <w:right w:val="none" w:sz="0" w:space="0" w:color="auto"/>
      </w:divBdr>
    </w:div>
    <w:div w:id="1806506271">
      <w:bodyDiv w:val="1"/>
      <w:marLeft w:val="0"/>
      <w:marRight w:val="0"/>
      <w:marTop w:val="0"/>
      <w:marBottom w:val="0"/>
      <w:divBdr>
        <w:top w:val="none" w:sz="0" w:space="0" w:color="auto"/>
        <w:left w:val="none" w:sz="0" w:space="0" w:color="auto"/>
        <w:bottom w:val="none" w:sz="0" w:space="0" w:color="auto"/>
        <w:right w:val="none" w:sz="0" w:space="0" w:color="auto"/>
      </w:divBdr>
    </w:div>
    <w:div w:id="1810396104">
      <w:bodyDiv w:val="1"/>
      <w:marLeft w:val="0"/>
      <w:marRight w:val="0"/>
      <w:marTop w:val="0"/>
      <w:marBottom w:val="0"/>
      <w:divBdr>
        <w:top w:val="none" w:sz="0" w:space="0" w:color="auto"/>
        <w:left w:val="none" w:sz="0" w:space="0" w:color="auto"/>
        <w:bottom w:val="none" w:sz="0" w:space="0" w:color="auto"/>
        <w:right w:val="none" w:sz="0" w:space="0" w:color="auto"/>
      </w:divBdr>
    </w:div>
    <w:div w:id="1814256554">
      <w:bodyDiv w:val="1"/>
      <w:marLeft w:val="0"/>
      <w:marRight w:val="0"/>
      <w:marTop w:val="0"/>
      <w:marBottom w:val="0"/>
      <w:divBdr>
        <w:top w:val="none" w:sz="0" w:space="0" w:color="auto"/>
        <w:left w:val="none" w:sz="0" w:space="0" w:color="auto"/>
        <w:bottom w:val="none" w:sz="0" w:space="0" w:color="auto"/>
        <w:right w:val="none" w:sz="0" w:space="0" w:color="auto"/>
      </w:divBdr>
    </w:div>
    <w:div w:id="1816137986">
      <w:bodyDiv w:val="1"/>
      <w:marLeft w:val="0"/>
      <w:marRight w:val="0"/>
      <w:marTop w:val="0"/>
      <w:marBottom w:val="0"/>
      <w:divBdr>
        <w:top w:val="none" w:sz="0" w:space="0" w:color="auto"/>
        <w:left w:val="none" w:sz="0" w:space="0" w:color="auto"/>
        <w:bottom w:val="none" w:sz="0" w:space="0" w:color="auto"/>
        <w:right w:val="none" w:sz="0" w:space="0" w:color="auto"/>
      </w:divBdr>
    </w:div>
    <w:div w:id="1817994885">
      <w:bodyDiv w:val="1"/>
      <w:marLeft w:val="0"/>
      <w:marRight w:val="0"/>
      <w:marTop w:val="0"/>
      <w:marBottom w:val="0"/>
      <w:divBdr>
        <w:top w:val="none" w:sz="0" w:space="0" w:color="auto"/>
        <w:left w:val="none" w:sz="0" w:space="0" w:color="auto"/>
        <w:bottom w:val="none" w:sz="0" w:space="0" w:color="auto"/>
        <w:right w:val="none" w:sz="0" w:space="0" w:color="auto"/>
      </w:divBdr>
    </w:div>
    <w:div w:id="1855462322">
      <w:bodyDiv w:val="1"/>
      <w:marLeft w:val="0"/>
      <w:marRight w:val="0"/>
      <w:marTop w:val="0"/>
      <w:marBottom w:val="0"/>
      <w:divBdr>
        <w:top w:val="none" w:sz="0" w:space="0" w:color="auto"/>
        <w:left w:val="none" w:sz="0" w:space="0" w:color="auto"/>
        <w:bottom w:val="none" w:sz="0" w:space="0" w:color="auto"/>
        <w:right w:val="none" w:sz="0" w:space="0" w:color="auto"/>
      </w:divBdr>
    </w:div>
    <w:div w:id="1862474927">
      <w:bodyDiv w:val="1"/>
      <w:marLeft w:val="0"/>
      <w:marRight w:val="0"/>
      <w:marTop w:val="0"/>
      <w:marBottom w:val="0"/>
      <w:divBdr>
        <w:top w:val="none" w:sz="0" w:space="0" w:color="auto"/>
        <w:left w:val="none" w:sz="0" w:space="0" w:color="auto"/>
        <w:bottom w:val="none" w:sz="0" w:space="0" w:color="auto"/>
        <w:right w:val="none" w:sz="0" w:space="0" w:color="auto"/>
      </w:divBdr>
    </w:div>
    <w:div w:id="1863859772">
      <w:bodyDiv w:val="1"/>
      <w:marLeft w:val="0"/>
      <w:marRight w:val="0"/>
      <w:marTop w:val="0"/>
      <w:marBottom w:val="0"/>
      <w:divBdr>
        <w:top w:val="none" w:sz="0" w:space="0" w:color="auto"/>
        <w:left w:val="none" w:sz="0" w:space="0" w:color="auto"/>
        <w:bottom w:val="none" w:sz="0" w:space="0" w:color="auto"/>
        <w:right w:val="none" w:sz="0" w:space="0" w:color="auto"/>
      </w:divBdr>
    </w:div>
    <w:div w:id="1864246866">
      <w:bodyDiv w:val="1"/>
      <w:marLeft w:val="0"/>
      <w:marRight w:val="0"/>
      <w:marTop w:val="0"/>
      <w:marBottom w:val="0"/>
      <w:divBdr>
        <w:top w:val="none" w:sz="0" w:space="0" w:color="auto"/>
        <w:left w:val="none" w:sz="0" w:space="0" w:color="auto"/>
        <w:bottom w:val="none" w:sz="0" w:space="0" w:color="auto"/>
        <w:right w:val="none" w:sz="0" w:space="0" w:color="auto"/>
      </w:divBdr>
    </w:div>
    <w:div w:id="1865746927">
      <w:bodyDiv w:val="1"/>
      <w:marLeft w:val="0"/>
      <w:marRight w:val="0"/>
      <w:marTop w:val="0"/>
      <w:marBottom w:val="0"/>
      <w:divBdr>
        <w:top w:val="none" w:sz="0" w:space="0" w:color="auto"/>
        <w:left w:val="none" w:sz="0" w:space="0" w:color="auto"/>
        <w:bottom w:val="none" w:sz="0" w:space="0" w:color="auto"/>
        <w:right w:val="none" w:sz="0" w:space="0" w:color="auto"/>
      </w:divBdr>
    </w:div>
    <w:div w:id="1869634645">
      <w:bodyDiv w:val="1"/>
      <w:marLeft w:val="0"/>
      <w:marRight w:val="0"/>
      <w:marTop w:val="0"/>
      <w:marBottom w:val="0"/>
      <w:divBdr>
        <w:top w:val="none" w:sz="0" w:space="0" w:color="auto"/>
        <w:left w:val="none" w:sz="0" w:space="0" w:color="auto"/>
        <w:bottom w:val="none" w:sz="0" w:space="0" w:color="auto"/>
        <w:right w:val="none" w:sz="0" w:space="0" w:color="auto"/>
      </w:divBdr>
    </w:div>
    <w:div w:id="1873956768">
      <w:bodyDiv w:val="1"/>
      <w:marLeft w:val="0"/>
      <w:marRight w:val="0"/>
      <w:marTop w:val="0"/>
      <w:marBottom w:val="0"/>
      <w:divBdr>
        <w:top w:val="none" w:sz="0" w:space="0" w:color="auto"/>
        <w:left w:val="none" w:sz="0" w:space="0" w:color="auto"/>
        <w:bottom w:val="none" w:sz="0" w:space="0" w:color="auto"/>
        <w:right w:val="none" w:sz="0" w:space="0" w:color="auto"/>
      </w:divBdr>
    </w:div>
    <w:div w:id="1880969463">
      <w:bodyDiv w:val="1"/>
      <w:marLeft w:val="0"/>
      <w:marRight w:val="0"/>
      <w:marTop w:val="0"/>
      <w:marBottom w:val="0"/>
      <w:divBdr>
        <w:top w:val="none" w:sz="0" w:space="0" w:color="auto"/>
        <w:left w:val="none" w:sz="0" w:space="0" w:color="auto"/>
        <w:bottom w:val="none" w:sz="0" w:space="0" w:color="auto"/>
        <w:right w:val="none" w:sz="0" w:space="0" w:color="auto"/>
      </w:divBdr>
    </w:div>
    <w:div w:id="1881162291">
      <w:bodyDiv w:val="1"/>
      <w:marLeft w:val="0"/>
      <w:marRight w:val="0"/>
      <w:marTop w:val="0"/>
      <w:marBottom w:val="0"/>
      <w:divBdr>
        <w:top w:val="none" w:sz="0" w:space="0" w:color="auto"/>
        <w:left w:val="none" w:sz="0" w:space="0" w:color="auto"/>
        <w:bottom w:val="none" w:sz="0" w:space="0" w:color="auto"/>
        <w:right w:val="none" w:sz="0" w:space="0" w:color="auto"/>
      </w:divBdr>
    </w:div>
    <w:div w:id="1883977038">
      <w:bodyDiv w:val="1"/>
      <w:marLeft w:val="0"/>
      <w:marRight w:val="0"/>
      <w:marTop w:val="0"/>
      <w:marBottom w:val="0"/>
      <w:divBdr>
        <w:top w:val="none" w:sz="0" w:space="0" w:color="auto"/>
        <w:left w:val="none" w:sz="0" w:space="0" w:color="auto"/>
        <w:bottom w:val="none" w:sz="0" w:space="0" w:color="auto"/>
        <w:right w:val="none" w:sz="0" w:space="0" w:color="auto"/>
      </w:divBdr>
    </w:div>
    <w:div w:id="1891575887">
      <w:bodyDiv w:val="1"/>
      <w:marLeft w:val="0"/>
      <w:marRight w:val="0"/>
      <w:marTop w:val="0"/>
      <w:marBottom w:val="0"/>
      <w:divBdr>
        <w:top w:val="none" w:sz="0" w:space="0" w:color="auto"/>
        <w:left w:val="none" w:sz="0" w:space="0" w:color="auto"/>
        <w:bottom w:val="none" w:sz="0" w:space="0" w:color="auto"/>
        <w:right w:val="none" w:sz="0" w:space="0" w:color="auto"/>
      </w:divBdr>
    </w:div>
    <w:div w:id="1901012362">
      <w:bodyDiv w:val="1"/>
      <w:marLeft w:val="0"/>
      <w:marRight w:val="0"/>
      <w:marTop w:val="0"/>
      <w:marBottom w:val="0"/>
      <w:divBdr>
        <w:top w:val="none" w:sz="0" w:space="0" w:color="auto"/>
        <w:left w:val="none" w:sz="0" w:space="0" w:color="auto"/>
        <w:bottom w:val="none" w:sz="0" w:space="0" w:color="auto"/>
        <w:right w:val="none" w:sz="0" w:space="0" w:color="auto"/>
      </w:divBdr>
    </w:div>
    <w:div w:id="1913654804">
      <w:bodyDiv w:val="1"/>
      <w:marLeft w:val="0"/>
      <w:marRight w:val="0"/>
      <w:marTop w:val="0"/>
      <w:marBottom w:val="0"/>
      <w:divBdr>
        <w:top w:val="none" w:sz="0" w:space="0" w:color="auto"/>
        <w:left w:val="none" w:sz="0" w:space="0" w:color="auto"/>
        <w:bottom w:val="none" w:sz="0" w:space="0" w:color="auto"/>
        <w:right w:val="none" w:sz="0" w:space="0" w:color="auto"/>
      </w:divBdr>
    </w:div>
    <w:div w:id="1927225497">
      <w:bodyDiv w:val="1"/>
      <w:marLeft w:val="0"/>
      <w:marRight w:val="0"/>
      <w:marTop w:val="0"/>
      <w:marBottom w:val="0"/>
      <w:divBdr>
        <w:top w:val="none" w:sz="0" w:space="0" w:color="auto"/>
        <w:left w:val="none" w:sz="0" w:space="0" w:color="auto"/>
        <w:bottom w:val="none" w:sz="0" w:space="0" w:color="auto"/>
        <w:right w:val="none" w:sz="0" w:space="0" w:color="auto"/>
      </w:divBdr>
    </w:div>
    <w:div w:id="1927612751">
      <w:bodyDiv w:val="1"/>
      <w:marLeft w:val="0"/>
      <w:marRight w:val="0"/>
      <w:marTop w:val="0"/>
      <w:marBottom w:val="0"/>
      <w:divBdr>
        <w:top w:val="none" w:sz="0" w:space="0" w:color="auto"/>
        <w:left w:val="none" w:sz="0" w:space="0" w:color="auto"/>
        <w:bottom w:val="none" w:sz="0" w:space="0" w:color="auto"/>
        <w:right w:val="none" w:sz="0" w:space="0" w:color="auto"/>
      </w:divBdr>
    </w:div>
    <w:div w:id="1928921284">
      <w:bodyDiv w:val="1"/>
      <w:marLeft w:val="0"/>
      <w:marRight w:val="0"/>
      <w:marTop w:val="0"/>
      <w:marBottom w:val="0"/>
      <w:divBdr>
        <w:top w:val="none" w:sz="0" w:space="0" w:color="auto"/>
        <w:left w:val="none" w:sz="0" w:space="0" w:color="auto"/>
        <w:bottom w:val="none" w:sz="0" w:space="0" w:color="auto"/>
        <w:right w:val="none" w:sz="0" w:space="0" w:color="auto"/>
      </w:divBdr>
    </w:div>
    <w:div w:id="1949893947">
      <w:bodyDiv w:val="1"/>
      <w:marLeft w:val="0"/>
      <w:marRight w:val="0"/>
      <w:marTop w:val="0"/>
      <w:marBottom w:val="0"/>
      <w:divBdr>
        <w:top w:val="none" w:sz="0" w:space="0" w:color="auto"/>
        <w:left w:val="none" w:sz="0" w:space="0" w:color="auto"/>
        <w:bottom w:val="none" w:sz="0" w:space="0" w:color="auto"/>
        <w:right w:val="none" w:sz="0" w:space="0" w:color="auto"/>
      </w:divBdr>
    </w:div>
    <w:div w:id="1950238114">
      <w:bodyDiv w:val="1"/>
      <w:marLeft w:val="0"/>
      <w:marRight w:val="0"/>
      <w:marTop w:val="0"/>
      <w:marBottom w:val="0"/>
      <w:divBdr>
        <w:top w:val="none" w:sz="0" w:space="0" w:color="auto"/>
        <w:left w:val="none" w:sz="0" w:space="0" w:color="auto"/>
        <w:bottom w:val="none" w:sz="0" w:space="0" w:color="auto"/>
        <w:right w:val="none" w:sz="0" w:space="0" w:color="auto"/>
      </w:divBdr>
    </w:div>
    <w:div w:id="1952974561">
      <w:bodyDiv w:val="1"/>
      <w:marLeft w:val="0"/>
      <w:marRight w:val="0"/>
      <w:marTop w:val="0"/>
      <w:marBottom w:val="0"/>
      <w:divBdr>
        <w:top w:val="none" w:sz="0" w:space="0" w:color="auto"/>
        <w:left w:val="none" w:sz="0" w:space="0" w:color="auto"/>
        <w:bottom w:val="none" w:sz="0" w:space="0" w:color="auto"/>
        <w:right w:val="none" w:sz="0" w:space="0" w:color="auto"/>
      </w:divBdr>
    </w:div>
    <w:div w:id="1953973741">
      <w:bodyDiv w:val="1"/>
      <w:marLeft w:val="0"/>
      <w:marRight w:val="0"/>
      <w:marTop w:val="0"/>
      <w:marBottom w:val="0"/>
      <w:divBdr>
        <w:top w:val="none" w:sz="0" w:space="0" w:color="auto"/>
        <w:left w:val="none" w:sz="0" w:space="0" w:color="auto"/>
        <w:bottom w:val="none" w:sz="0" w:space="0" w:color="auto"/>
        <w:right w:val="none" w:sz="0" w:space="0" w:color="auto"/>
      </w:divBdr>
    </w:div>
    <w:div w:id="1958217406">
      <w:bodyDiv w:val="1"/>
      <w:marLeft w:val="0"/>
      <w:marRight w:val="0"/>
      <w:marTop w:val="0"/>
      <w:marBottom w:val="0"/>
      <w:divBdr>
        <w:top w:val="none" w:sz="0" w:space="0" w:color="auto"/>
        <w:left w:val="none" w:sz="0" w:space="0" w:color="auto"/>
        <w:bottom w:val="none" w:sz="0" w:space="0" w:color="auto"/>
        <w:right w:val="none" w:sz="0" w:space="0" w:color="auto"/>
      </w:divBdr>
    </w:div>
    <w:div w:id="1962608674">
      <w:bodyDiv w:val="1"/>
      <w:marLeft w:val="0"/>
      <w:marRight w:val="0"/>
      <w:marTop w:val="0"/>
      <w:marBottom w:val="0"/>
      <w:divBdr>
        <w:top w:val="none" w:sz="0" w:space="0" w:color="auto"/>
        <w:left w:val="none" w:sz="0" w:space="0" w:color="auto"/>
        <w:bottom w:val="none" w:sz="0" w:space="0" w:color="auto"/>
        <w:right w:val="none" w:sz="0" w:space="0" w:color="auto"/>
      </w:divBdr>
    </w:div>
    <w:div w:id="1963343157">
      <w:bodyDiv w:val="1"/>
      <w:marLeft w:val="0"/>
      <w:marRight w:val="0"/>
      <w:marTop w:val="0"/>
      <w:marBottom w:val="0"/>
      <w:divBdr>
        <w:top w:val="none" w:sz="0" w:space="0" w:color="auto"/>
        <w:left w:val="none" w:sz="0" w:space="0" w:color="auto"/>
        <w:bottom w:val="none" w:sz="0" w:space="0" w:color="auto"/>
        <w:right w:val="none" w:sz="0" w:space="0" w:color="auto"/>
      </w:divBdr>
    </w:div>
    <w:div w:id="1973826877">
      <w:bodyDiv w:val="1"/>
      <w:marLeft w:val="0"/>
      <w:marRight w:val="0"/>
      <w:marTop w:val="0"/>
      <w:marBottom w:val="0"/>
      <w:divBdr>
        <w:top w:val="none" w:sz="0" w:space="0" w:color="auto"/>
        <w:left w:val="none" w:sz="0" w:space="0" w:color="auto"/>
        <w:bottom w:val="none" w:sz="0" w:space="0" w:color="auto"/>
        <w:right w:val="none" w:sz="0" w:space="0" w:color="auto"/>
      </w:divBdr>
    </w:div>
    <w:div w:id="1986277818">
      <w:bodyDiv w:val="1"/>
      <w:marLeft w:val="0"/>
      <w:marRight w:val="0"/>
      <w:marTop w:val="0"/>
      <w:marBottom w:val="0"/>
      <w:divBdr>
        <w:top w:val="none" w:sz="0" w:space="0" w:color="auto"/>
        <w:left w:val="none" w:sz="0" w:space="0" w:color="auto"/>
        <w:bottom w:val="none" w:sz="0" w:space="0" w:color="auto"/>
        <w:right w:val="none" w:sz="0" w:space="0" w:color="auto"/>
      </w:divBdr>
    </w:div>
    <w:div w:id="1996180094">
      <w:bodyDiv w:val="1"/>
      <w:marLeft w:val="0"/>
      <w:marRight w:val="0"/>
      <w:marTop w:val="0"/>
      <w:marBottom w:val="0"/>
      <w:divBdr>
        <w:top w:val="none" w:sz="0" w:space="0" w:color="auto"/>
        <w:left w:val="none" w:sz="0" w:space="0" w:color="auto"/>
        <w:bottom w:val="none" w:sz="0" w:space="0" w:color="auto"/>
        <w:right w:val="none" w:sz="0" w:space="0" w:color="auto"/>
      </w:divBdr>
    </w:div>
    <w:div w:id="2004550430">
      <w:bodyDiv w:val="1"/>
      <w:marLeft w:val="0"/>
      <w:marRight w:val="0"/>
      <w:marTop w:val="0"/>
      <w:marBottom w:val="0"/>
      <w:divBdr>
        <w:top w:val="none" w:sz="0" w:space="0" w:color="auto"/>
        <w:left w:val="none" w:sz="0" w:space="0" w:color="auto"/>
        <w:bottom w:val="none" w:sz="0" w:space="0" w:color="auto"/>
        <w:right w:val="none" w:sz="0" w:space="0" w:color="auto"/>
      </w:divBdr>
    </w:div>
    <w:div w:id="2005547828">
      <w:bodyDiv w:val="1"/>
      <w:marLeft w:val="0"/>
      <w:marRight w:val="0"/>
      <w:marTop w:val="0"/>
      <w:marBottom w:val="0"/>
      <w:divBdr>
        <w:top w:val="none" w:sz="0" w:space="0" w:color="auto"/>
        <w:left w:val="none" w:sz="0" w:space="0" w:color="auto"/>
        <w:bottom w:val="none" w:sz="0" w:space="0" w:color="auto"/>
        <w:right w:val="none" w:sz="0" w:space="0" w:color="auto"/>
      </w:divBdr>
    </w:div>
    <w:div w:id="2006083812">
      <w:bodyDiv w:val="1"/>
      <w:marLeft w:val="0"/>
      <w:marRight w:val="0"/>
      <w:marTop w:val="0"/>
      <w:marBottom w:val="0"/>
      <w:divBdr>
        <w:top w:val="none" w:sz="0" w:space="0" w:color="auto"/>
        <w:left w:val="none" w:sz="0" w:space="0" w:color="auto"/>
        <w:bottom w:val="none" w:sz="0" w:space="0" w:color="auto"/>
        <w:right w:val="none" w:sz="0" w:space="0" w:color="auto"/>
      </w:divBdr>
    </w:div>
    <w:div w:id="2008630119">
      <w:bodyDiv w:val="1"/>
      <w:marLeft w:val="0"/>
      <w:marRight w:val="0"/>
      <w:marTop w:val="0"/>
      <w:marBottom w:val="0"/>
      <w:divBdr>
        <w:top w:val="none" w:sz="0" w:space="0" w:color="auto"/>
        <w:left w:val="none" w:sz="0" w:space="0" w:color="auto"/>
        <w:bottom w:val="none" w:sz="0" w:space="0" w:color="auto"/>
        <w:right w:val="none" w:sz="0" w:space="0" w:color="auto"/>
      </w:divBdr>
    </w:div>
    <w:div w:id="2016225222">
      <w:bodyDiv w:val="1"/>
      <w:marLeft w:val="0"/>
      <w:marRight w:val="0"/>
      <w:marTop w:val="0"/>
      <w:marBottom w:val="0"/>
      <w:divBdr>
        <w:top w:val="none" w:sz="0" w:space="0" w:color="auto"/>
        <w:left w:val="none" w:sz="0" w:space="0" w:color="auto"/>
        <w:bottom w:val="none" w:sz="0" w:space="0" w:color="auto"/>
        <w:right w:val="none" w:sz="0" w:space="0" w:color="auto"/>
      </w:divBdr>
    </w:div>
    <w:div w:id="2020161712">
      <w:bodyDiv w:val="1"/>
      <w:marLeft w:val="0"/>
      <w:marRight w:val="0"/>
      <w:marTop w:val="0"/>
      <w:marBottom w:val="0"/>
      <w:divBdr>
        <w:top w:val="none" w:sz="0" w:space="0" w:color="auto"/>
        <w:left w:val="none" w:sz="0" w:space="0" w:color="auto"/>
        <w:bottom w:val="none" w:sz="0" w:space="0" w:color="auto"/>
        <w:right w:val="none" w:sz="0" w:space="0" w:color="auto"/>
      </w:divBdr>
    </w:div>
    <w:div w:id="2029481150">
      <w:bodyDiv w:val="1"/>
      <w:marLeft w:val="0"/>
      <w:marRight w:val="0"/>
      <w:marTop w:val="0"/>
      <w:marBottom w:val="0"/>
      <w:divBdr>
        <w:top w:val="none" w:sz="0" w:space="0" w:color="auto"/>
        <w:left w:val="none" w:sz="0" w:space="0" w:color="auto"/>
        <w:bottom w:val="none" w:sz="0" w:space="0" w:color="auto"/>
        <w:right w:val="none" w:sz="0" w:space="0" w:color="auto"/>
      </w:divBdr>
    </w:div>
    <w:div w:id="2032947259">
      <w:bodyDiv w:val="1"/>
      <w:marLeft w:val="0"/>
      <w:marRight w:val="0"/>
      <w:marTop w:val="0"/>
      <w:marBottom w:val="0"/>
      <w:divBdr>
        <w:top w:val="none" w:sz="0" w:space="0" w:color="auto"/>
        <w:left w:val="none" w:sz="0" w:space="0" w:color="auto"/>
        <w:bottom w:val="none" w:sz="0" w:space="0" w:color="auto"/>
        <w:right w:val="none" w:sz="0" w:space="0" w:color="auto"/>
      </w:divBdr>
    </w:div>
    <w:div w:id="2037656572">
      <w:bodyDiv w:val="1"/>
      <w:marLeft w:val="0"/>
      <w:marRight w:val="0"/>
      <w:marTop w:val="0"/>
      <w:marBottom w:val="0"/>
      <w:divBdr>
        <w:top w:val="none" w:sz="0" w:space="0" w:color="auto"/>
        <w:left w:val="none" w:sz="0" w:space="0" w:color="auto"/>
        <w:bottom w:val="none" w:sz="0" w:space="0" w:color="auto"/>
        <w:right w:val="none" w:sz="0" w:space="0" w:color="auto"/>
      </w:divBdr>
    </w:div>
    <w:div w:id="2040888234">
      <w:bodyDiv w:val="1"/>
      <w:marLeft w:val="0"/>
      <w:marRight w:val="0"/>
      <w:marTop w:val="0"/>
      <w:marBottom w:val="0"/>
      <w:divBdr>
        <w:top w:val="none" w:sz="0" w:space="0" w:color="auto"/>
        <w:left w:val="none" w:sz="0" w:space="0" w:color="auto"/>
        <w:bottom w:val="none" w:sz="0" w:space="0" w:color="auto"/>
        <w:right w:val="none" w:sz="0" w:space="0" w:color="auto"/>
      </w:divBdr>
    </w:div>
    <w:div w:id="2045593839">
      <w:bodyDiv w:val="1"/>
      <w:marLeft w:val="0"/>
      <w:marRight w:val="0"/>
      <w:marTop w:val="0"/>
      <w:marBottom w:val="0"/>
      <w:divBdr>
        <w:top w:val="none" w:sz="0" w:space="0" w:color="auto"/>
        <w:left w:val="none" w:sz="0" w:space="0" w:color="auto"/>
        <w:bottom w:val="none" w:sz="0" w:space="0" w:color="auto"/>
        <w:right w:val="none" w:sz="0" w:space="0" w:color="auto"/>
      </w:divBdr>
    </w:div>
    <w:div w:id="2045713126">
      <w:bodyDiv w:val="1"/>
      <w:marLeft w:val="0"/>
      <w:marRight w:val="0"/>
      <w:marTop w:val="0"/>
      <w:marBottom w:val="0"/>
      <w:divBdr>
        <w:top w:val="none" w:sz="0" w:space="0" w:color="auto"/>
        <w:left w:val="none" w:sz="0" w:space="0" w:color="auto"/>
        <w:bottom w:val="none" w:sz="0" w:space="0" w:color="auto"/>
        <w:right w:val="none" w:sz="0" w:space="0" w:color="auto"/>
      </w:divBdr>
    </w:div>
    <w:div w:id="2051687142">
      <w:bodyDiv w:val="1"/>
      <w:marLeft w:val="0"/>
      <w:marRight w:val="0"/>
      <w:marTop w:val="0"/>
      <w:marBottom w:val="0"/>
      <w:divBdr>
        <w:top w:val="none" w:sz="0" w:space="0" w:color="auto"/>
        <w:left w:val="none" w:sz="0" w:space="0" w:color="auto"/>
        <w:bottom w:val="none" w:sz="0" w:space="0" w:color="auto"/>
        <w:right w:val="none" w:sz="0" w:space="0" w:color="auto"/>
      </w:divBdr>
    </w:div>
    <w:div w:id="2064795217">
      <w:bodyDiv w:val="1"/>
      <w:marLeft w:val="0"/>
      <w:marRight w:val="0"/>
      <w:marTop w:val="0"/>
      <w:marBottom w:val="0"/>
      <w:divBdr>
        <w:top w:val="none" w:sz="0" w:space="0" w:color="auto"/>
        <w:left w:val="none" w:sz="0" w:space="0" w:color="auto"/>
        <w:bottom w:val="none" w:sz="0" w:space="0" w:color="auto"/>
        <w:right w:val="none" w:sz="0" w:space="0" w:color="auto"/>
      </w:divBdr>
    </w:div>
    <w:div w:id="2066029447">
      <w:bodyDiv w:val="1"/>
      <w:marLeft w:val="0"/>
      <w:marRight w:val="0"/>
      <w:marTop w:val="0"/>
      <w:marBottom w:val="0"/>
      <w:divBdr>
        <w:top w:val="none" w:sz="0" w:space="0" w:color="auto"/>
        <w:left w:val="none" w:sz="0" w:space="0" w:color="auto"/>
        <w:bottom w:val="none" w:sz="0" w:space="0" w:color="auto"/>
        <w:right w:val="none" w:sz="0" w:space="0" w:color="auto"/>
      </w:divBdr>
    </w:div>
    <w:div w:id="2068257408">
      <w:bodyDiv w:val="1"/>
      <w:marLeft w:val="0"/>
      <w:marRight w:val="0"/>
      <w:marTop w:val="0"/>
      <w:marBottom w:val="0"/>
      <w:divBdr>
        <w:top w:val="none" w:sz="0" w:space="0" w:color="auto"/>
        <w:left w:val="none" w:sz="0" w:space="0" w:color="auto"/>
        <w:bottom w:val="none" w:sz="0" w:space="0" w:color="auto"/>
        <w:right w:val="none" w:sz="0" w:space="0" w:color="auto"/>
      </w:divBdr>
    </w:div>
    <w:div w:id="2095200214">
      <w:bodyDiv w:val="1"/>
      <w:marLeft w:val="0"/>
      <w:marRight w:val="0"/>
      <w:marTop w:val="0"/>
      <w:marBottom w:val="0"/>
      <w:divBdr>
        <w:top w:val="none" w:sz="0" w:space="0" w:color="auto"/>
        <w:left w:val="none" w:sz="0" w:space="0" w:color="auto"/>
        <w:bottom w:val="none" w:sz="0" w:space="0" w:color="auto"/>
        <w:right w:val="none" w:sz="0" w:space="0" w:color="auto"/>
      </w:divBdr>
    </w:div>
    <w:div w:id="2097163015">
      <w:bodyDiv w:val="1"/>
      <w:marLeft w:val="0"/>
      <w:marRight w:val="0"/>
      <w:marTop w:val="0"/>
      <w:marBottom w:val="0"/>
      <w:divBdr>
        <w:top w:val="none" w:sz="0" w:space="0" w:color="auto"/>
        <w:left w:val="none" w:sz="0" w:space="0" w:color="auto"/>
        <w:bottom w:val="none" w:sz="0" w:space="0" w:color="auto"/>
        <w:right w:val="none" w:sz="0" w:space="0" w:color="auto"/>
      </w:divBdr>
    </w:div>
    <w:div w:id="2098020293">
      <w:bodyDiv w:val="1"/>
      <w:marLeft w:val="0"/>
      <w:marRight w:val="0"/>
      <w:marTop w:val="0"/>
      <w:marBottom w:val="0"/>
      <w:divBdr>
        <w:top w:val="none" w:sz="0" w:space="0" w:color="auto"/>
        <w:left w:val="none" w:sz="0" w:space="0" w:color="auto"/>
        <w:bottom w:val="none" w:sz="0" w:space="0" w:color="auto"/>
        <w:right w:val="none" w:sz="0" w:space="0" w:color="auto"/>
      </w:divBdr>
    </w:div>
    <w:div w:id="2099861833">
      <w:bodyDiv w:val="1"/>
      <w:marLeft w:val="0"/>
      <w:marRight w:val="0"/>
      <w:marTop w:val="0"/>
      <w:marBottom w:val="0"/>
      <w:divBdr>
        <w:top w:val="none" w:sz="0" w:space="0" w:color="auto"/>
        <w:left w:val="none" w:sz="0" w:space="0" w:color="auto"/>
        <w:bottom w:val="none" w:sz="0" w:space="0" w:color="auto"/>
        <w:right w:val="none" w:sz="0" w:space="0" w:color="auto"/>
      </w:divBdr>
    </w:div>
    <w:div w:id="2111195989">
      <w:bodyDiv w:val="1"/>
      <w:marLeft w:val="0"/>
      <w:marRight w:val="0"/>
      <w:marTop w:val="0"/>
      <w:marBottom w:val="0"/>
      <w:divBdr>
        <w:top w:val="none" w:sz="0" w:space="0" w:color="auto"/>
        <w:left w:val="none" w:sz="0" w:space="0" w:color="auto"/>
        <w:bottom w:val="none" w:sz="0" w:space="0" w:color="auto"/>
        <w:right w:val="none" w:sz="0" w:space="0" w:color="auto"/>
      </w:divBdr>
    </w:div>
    <w:div w:id="2115400040">
      <w:bodyDiv w:val="1"/>
      <w:marLeft w:val="0"/>
      <w:marRight w:val="0"/>
      <w:marTop w:val="0"/>
      <w:marBottom w:val="0"/>
      <w:divBdr>
        <w:top w:val="none" w:sz="0" w:space="0" w:color="auto"/>
        <w:left w:val="none" w:sz="0" w:space="0" w:color="auto"/>
        <w:bottom w:val="none" w:sz="0" w:space="0" w:color="auto"/>
        <w:right w:val="none" w:sz="0" w:space="0" w:color="auto"/>
      </w:divBdr>
    </w:div>
    <w:div w:id="2116748836">
      <w:bodyDiv w:val="1"/>
      <w:marLeft w:val="0"/>
      <w:marRight w:val="0"/>
      <w:marTop w:val="0"/>
      <w:marBottom w:val="0"/>
      <w:divBdr>
        <w:top w:val="none" w:sz="0" w:space="0" w:color="auto"/>
        <w:left w:val="none" w:sz="0" w:space="0" w:color="auto"/>
        <w:bottom w:val="none" w:sz="0" w:space="0" w:color="auto"/>
        <w:right w:val="none" w:sz="0" w:space="0" w:color="auto"/>
      </w:divBdr>
    </w:div>
    <w:div w:id="2124685465">
      <w:bodyDiv w:val="1"/>
      <w:marLeft w:val="0"/>
      <w:marRight w:val="0"/>
      <w:marTop w:val="0"/>
      <w:marBottom w:val="0"/>
      <w:divBdr>
        <w:top w:val="none" w:sz="0" w:space="0" w:color="auto"/>
        <w:left w:val="none" w:sz="0" w:space="0" w:color="auto"/>
        <w:bottom w:val="none" w:sz="0" w:space="0" w:color="auto"/>
        <w:right w:val="none" w:sz="0" w:space="0" w:color="auto"/>
      </w:divBdr>
    </w:div>
    <w:div w:id="2124767134">
      <w:bodyDiv w:val="1"/>
      <w:marLeft w:val="0"/>
      <w:marRight w:val="0"/>
      <w:marTop w:val="0"/>
      <w:marBottom w:val="0"/>
      <w:divBdr>
        <w:top w:val="none" w:sz="0" w:space="0" w:color="auto"/>
        <w:left w:val="none" w:sz="0" w:space="0" w:color="auto"/>
        <w:bottom w:val="none" w:sz="0" w:space="0" w:color="auto"/>
        <w:right w:val="none" w:sz="0" w:space="0" w:color="auto"/>
      </w:divBdr>
    </w:div>
    <w:div w:id="2129157629">
      <w:bodyDiv w:val="1"/>
      <w:marLeft w:val="0"/>
      <w:marRight w:val="0"/>
      <w:marTop w:val="0"/>
      <w:marBottom w:val="0"/>
      <w:divBdr>
        <w:top w:val="none" w:sz="0" w:space="0" w:color="auto"/>
        <w:left w:val="none" w:sz="0" w:space="0" w:color="auto"/>
        <w:bottom w:val="none" w:sz="0" w:space="0" w:color="auto"/>
        <w:right w:val="none" w:sz="0" w:space="0" w:color="auto"/>
      </w:divBdr>
    </w:div>
    <w:div w:id="214245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D959B2D8FA5C4980890EF71530081A" ma:contentTypeVersion="14" ma:contentTypeDescription="Create a new document." ma:contentTypeScope="" ma:versionID="985cefef0a109703348194632d29faec">
  <xsd:schema xmlns:xsd="http://www.w3.org/2001/XMLSchema" xmlns:xs="http://www.w3.org/2001/XMLSchema" xmlns:p="http://schemas.microsoft.com/office/2006/metadata/properties" xmlns:ns3="1ff86b73-d2ed-45d1-9e31-5b4a0d263f49" xmlns:ns4="917767b3-d7cc-4621-8ad9-27e46fe3c43e" targetNamespace="http://schemas.microsoft.com/office/2006/metadata/properties" ma:root="true" ma:fieldsID="a42f5471df2bd86ab1aecc6d6a270a18" ns3:_="" ns4:_="">
    <xsd:import namespace="1ff86b73-d2ed-45d1-9e31-5b4a0d263f49"/>
    <xsd:import namespace="917767b3-d7cc-4621-8ad9-27e46fe3c4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86b73-d2ed-45d1-9e31-5b4a0d263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7767b3-d7cc-4621-8ad9-27e46fe3c4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Lin18</b:Tag>
    <b:SourceType>JournalArticle</b:SourceType>
    <b:Guid>{C436ED0A-BA45-445C-923C-FBDE534208CF}</b:Guid>
    <b:Title>Review on fast tool servo machining of optical freeform surfaces</b:Title>
    <b:JournalName>The International Journal of Advanced Manufacturing Technology</b:JournalName>
    <b:Year>2018</b:Year>
    <b:Pages>2071-2092</b:Pages>
    <b:DOI>https://doi.org/10.1007/s00170-017-1271-4</b:DOI>
    <b:Author>
      <b:Author>
        <b:NameList>
          <b:Person>
            <b:Last>Linlin Zhu</b:Last>
            <b:First>Zexiao</b:First>
            <b:Middle>Li, Fengzhou Fang, Siyu Huang, Xiaodong Zhang</b:Middle>
          </b:Person>
        </b:NameList>
      </b:Author>
    </b:Author>
    <b:Volume>95</b:Volume>
    <b:RefOrder>10</b:RefOrder>
  </b:Source>
  <b:Source>
    <b:Tag>Xia14</b:Tag>
    <b:SourceType>JournalArticle</b:SourceType>
    <b:Guid>{16994039-7296-47E6-AF02-82AB08D49CAC}</b:Guid>
    <b:Author>
      <b:Author>
        <b:NameList>
          <b:Person>
            <b:Last>XiaoHui Wang</b:Last>
            <b:First>Zhi</b:First>
            <b:Middle>Ding, YuZhen Ma</b:Middle>
          </b:Person>
        </b:NameList>
      </b:Author>
    </b:Author>
    <b:Title>Turning of micro-structured surfaces based on a fast tool servo system</b:Title>
    <b:JournalName>Applied Mechanics and Materials</b:JournalName>
    <b:Year>2014</b:Year>
    <b:Pages>308-312</b:Pages>
    <b:Volume>684</b:Volume>
    <b:DOI>https://doi.org/10.4028/www.scientific.net/AMM.684.308</b:DOI>
    <b:RefOrder>11</b:RefOrder>
  </b:Source>
  <b:Source>
    <b:Tag>XDL05</b:Tag>
    <b:SourceType>JournalArticle</b:SourceType>
    <b:Guid>{8F77EC83-BBF8-4BFF-9F56-DD0D6326BBA7}</b:Guid>
    <b:Author>
      <b:Author>
        <b:NameList>
          <b:Person>
            <b:Last>X.-D Lu</b:Last>
            <b:First>D.L</b:First>
            <b:Middle>Trumper</b:Middle>
          </b:Person>
        </b:NameList>
      </b:Author>
    </b:Author>
    <b:Title>Ultrafast tool servos for diamond turning</b:Title>
    <b:JournalName>CIRP Annals</b:JournalName>
    <b:Year>2005</b:Year>
    <b:Pages>383-388</b:Pages>
    <b:Volume>54</b:Volume>
    <b:Issue>1</b:Issue>
    <b:DOI>https://doi.org/10.1016/S0007-8506(07)60128-0.</b:DOI>
    <b:RefOrder>12</b:RefOrder>
  </b:Source>
  <b:Source>
    <b:Tag>Hai13</b:Tag>
    <b:SourceType>JournalArticle</b:SourceType>
    <b:Guid>{1523C253-337C-4F71-94ED-A2A12691BDFC}</b:Guid>
    <b:Author>
      <b:Author>
        <b:NameList>
          <b:Person>
            <b:Last>Haifeng Wang</b:Last>
            <b:First>Shuyan</b:First>
            <b:Middle>Yang</b:Middle>
          </b:Person>
        </b:NameList>
      </b:Author>
    </b:Author>
    <b:Title>Design and control of a fast tool servo used in noncircular piston turning process</b:Title>
    <b:JournalName>Mechanical Systems and Signal Processing</b:JournalName>
    <b:Year>2013</b:Year>
    <b:Pages>87-94</b:Pages>
    <b:Volume>36</b:Volume>
    <b:Issue>1</b:Issue>
    <b:DOI>https://doi.org/10.1016/j.ymssp.2011.07.013</b:DOI>
    <b:RefOrder>13</b:RefOrder>
  </b:Source>
  <b:Source>
    <b:Tag>Xia11</b:Tag>
    <b:SourceType>JournalArticle</b:SourceType>
    <b:Guid>{BA69599F-3859-4BDA-9EED-AA5A7D62D0B4}</b:Guid>
    <b:Author>
      <b:Author>
        <b:NameList>
          <b:Person>
            <b:Last>Xiaoqin Zhou</b:Last>
            <b:First>Zhiwei</b:First>
            <b:Middle>Zhu, Shaoxin Zhao, Jieqiong Lin, Jianli Dou</b:Middle>
          </b:Person>
        </b:NameList>
      </b:Author>
    </b:Author>
    <b:Title>An Improved Adaptive Feedforward Cancellation for Trajectory Tracking of Fast Tool Servo Based on Fractional Calculus</b:Title>
    <b:JournalName>Procedia Engineering</b:JournalName>
    <b:Year>2011</b:Year>
    <b:Pages>315-320</b:Pages>
    <b:Volume>15</b:Volume>
    <b:Issue>1</b:Issue>
    <b:DOI>https://doi.org/10.1016/j.proeng.2011.08.061</b:DOI>
    <b:RefOrder>15</b:RefOrder>
  </b:Source>
  <b:Source>
    <b:Tag>Jie15</b:Tag>
    <b:SourceType>JournalArticle</b:SourceType>
    <b:Guid>{99691CF3-6CE4-45EC-8B12-6DFBD4603DBB}</b:Guid>
    <b:Author>
      <b:Author>
        <b:NameList>
          <b:Person>
            <b:Last>Jie Li</b:Last>
            <b:First>Xiaohui</b:First>
            <b:Middle>Qi, Yuanqing Xia, Fan Pu, Kai Chang</b:Middle>
          </b:Person>
        </b:NameList>
      </b:Author>
    </b:Author>
    <b:Title>Frequency domain stability analysis of nonlinear active disturbance rejection control system</b:Title>
    <b:JournalName>ISA Transactions</b:JournalName>
    <b:Year>2015</b:Year>
    <b:Pages>188-195</b:Pages>
    <b:Volume>56</b:Volume>
    <b:DOI>https://doi.org/10.1016/j.isatra.2014.11.009.</b:DOI>
    <b:RefOrder>16</b:RefOrder>
  </b:Source>
  <b:Source>
    <b:Tag>Dan07</b:Tag>
    <b:SourceType>JournalArticle</b:SourceType>
    <b:Guid>{C9D6A164-4603-419F-86AB-98FF5DF25FCE}</b:Guid>
    <b:Author>
      <b:Author>
        <b:NameList>
          <b:Person>
            <b:Last>Dan Wu</b:Last>
            <b:First>Ken</b:First>
            <b:Middle>Chen, Xiankui Wang</b:Middle>
          </b:Person>
        </b:NameList>
      </b:Author>
    </b:Author>
    <b:Title>Tracking control and active disturbance rejection with application to noncircular machining</b:Title>
    <b:JournalName>International Journal of Machine Tools and Manufacture</b:JournalName>
    <b:Year>2007</b:Year>
    <b:Pages>2207-2217</b:Pages>
    <b:Volume>47</b:Volume>
    <b:Issue>15</b:Issue>
    <b:DOI>https://doi.org/10.1016/j.ijmachtools.2007.07.002</b:DOI>
    <b:RefOrder>17</b:RefOrder>
  </b:Source>
  <b:Source>
    <b:Tag>JEA15</b:Tag>
    <b:SourceType>JournalArticle</b:SourceType>
    <b:Guid>{6E437364-6638-47D2-BFC4-5BA750BD5DE7}</b:Guid>
    <b:Author>
      <b:Author>
        <b:NameList>
          <b:Person>
            <b:Last>J. E. Azzaro</b:Last>
            <b:First>R.</b:First>
            <b:Middle>A. Veiga</b:Middle>
          </b:Person>
        </b:NameList>
      </b:Author>
    </b:Author>
    <b:Title>Sliding Mode Controller with Neural Network Identification</b:Title>
    <b:JournalName>IEEE Latin America Transactions</b:JournalName>
    <b:Year>2015</b:Year>
    <b:Pages>3754-3757</b:Pages>
    <b:Volume>13</b:Volume>
    <b:Issue>12</b:Issue>
    <b:DOI>10.1109/TLA.2015.7404904.</b:DOI>
    <b:RefOrder>20</b:RefOrder>
  </b:Source>
  <b:Source>
    <b:Tag>Hai131</b:Tag>
    <b:SourceType>JournalArticle</b:SourceType>
    <b:Guid>{7B2B8134-0000-4F1E-A75F-4494AB4E1DF7}</b:Guid>
    <b:Author>
      <b:Author>
        <b:NameList>
          <b:Person>
            <b:Last>Haijun Zhang</b:Last>
            <b:First>Guojun</b:First>
            <b:Middle>Dong, Ming Zhou, Chengwei Song, YanHua Huang, Kai Du</b:Middle>
          </b:Person>
        </b:NameList>
      </b:Author>
    </b:Author>
    <b:Title>A new variable structure sliding mode control strategy for FTS in diamond-cutting microstructured surfaces</b:Title>
    <b:JournalName>Advance Manufacturing Technology</b:JournalName>
    <b:Year>2013</b:Year>
    <b:Pages>1177-1184</b:Pages>
    <b:Volume>65</b:Volume>
    <b:DOI>10.1007/s00170-012-4249-2</b:DOI>
    <b:RefOrder>21</b:RefOrder>
  </b:Source>
  <b:Source>
    <b:Tag>Chi11</b:Tag>
    <b:SourceType>JournalArticle</b:SourceType>
    <b:Guid>{D3970DD9-F5F2-43BB-93E4-316DA5471D52}</b:Guid>
    <b:Author>
      <b:Author>
        <b:NameList>
          <b:Person>
            <b:Last>Chi-Ying Lin</b:Last>
            <b:First>Po-Ying</b:First>
            <b:Middle>Chen</b:Middle>
          </b:Person>
        </b:NameList>
      </b:Author>
    </b:Author>
    <b:Title>Precision tracking control of a biaxial piezo stage using repetitive control and double-feedforward compensation</b:Title>
    <b:JournalName>Mechatronics</b:JournalName>
    <b:Year>2011</b:Year>
    <b:Pages>239-249</b:Pages>
    <b:Volume>21</b:Volume>
    <b:Issue>1</b:Issue>
    <b:DOI>https://doi.org/10.1016/j.mechatronics.2010.11.002.</b:DOI>
    <b:RefOrder>18</b:RefOrder>
  </b:Source>
  <b:Source>
    <b:Tag>LBK11</b:Tag>
    <b:SourceType>JournalArticle</b:SourceType>
    <b:Guid>{E6F5074D-58BB-4FA5-BBE3-9A16B30993A0}</b:Guid>
    <b:Author>
      <b:Author>
        <b:NameList>
          <b:Person>
            <b:Last>L.B. Kong</b:Last>
            <b:First>C.F.</b:First>
            <b:Middle>Cheung, J.B. Jiang, S. To, W.B. Lee</b:Middle>
          </b:Person>
        </b:NameList>
      </b:Author>
    </b:Author>
    <b:Title>Characterization of freeform optics in automotive lighting systems using an Optical–Geometrical Feature Based Method</b:Title>
    <b:JournalName>Optik</b:JournalName>
    <b:Year>2011</b:Year>
    <b:Pages>358-363</b:Pages>
    <b:Volume>122</b:Volume>
    <b:Issue>4</b:Issue>
    <b:DOI>https://doi.org/10.1016/j.ijleo.2010.02.020.</b:DOI>
    <b:RefOrder>2</b:RefOrder>
  </b:Source>
  <b:Source>
    <b:Tag>Tru071</b:Tag>
    <b:SourceType>BookSection</b:SourceType>
    <b:Guid>{9545DC45-612C-4134-818A-1CEC85EE8B54}</b:Guid>
    <b:Author>
      <b:Author>
        <b:NameList>
          <b:Person>
            <b:Last>Trumper D.L.</b:Last>
            <b:First>Lu</b:First>
            <b:Middle>X.</b:Middle>
          </b:Person>
        </b:NameList>
      </b:Author>
    </b:Author>
    <b:Title>Fast Tool Servos: Advances in Precision, Acceleration, and Bandwidth</b:Title>
    <b:JournalName>Towards Synthesis of Micro-/Nano-systems</b:JournalName>
    <b:Year>2007</b:Year>
    <b:Pages>11-19</b:Pages>
    <b:BookTitle>Towards Synthesis of Micro-/Nano-systems</b:BookTitle>
    <b:City>London</b:City>
    <b:Publisher>Springer</b:Publisher>
    <b:DOI>https://doi.org/10.1007/1-84628-559-3_2</b:DOI>
    <b:RefOrder>1</b:RefOrder>
  </b:Source>
  <b:Source>
    <b:Tag>Gyu07</b:Tag>
    <b:SourceType>JournalArticle</b:SourceType>
    <b:Guid>{F63BD279-4072-4C60-91D4-3C9F7FCA67DF}</b:Guid>
    <b:Author>
      <b:Author>
        <b:NameList>
          <b:Person>
            <b:Last>Gyuhae Park</b:Last>
            <b:First>Matthew</b:First>
            <b:Middle>T. Bement, Daniel A. Hartman, Ronald E. Smith, Charles R. Farrar</b:Middle>
          </b:Person>
        </b:NameList>
      </b:Author>
    </b:Author>
    <b:Title>The use of active materials for machining processes: A review</b:Title>
    <b:Year>2007</b:Year>
    <b:Pages>2189-2206</b:Pages>
    <b:JournalName>International Journal of Machine Tools and Manufacture</b:JournalName>
    <b:Volume>47</b:Volume>
    <b:Issue>15</b:Issue>
    <b:DOI>https://doi.org/10.1016/j.ijmachtools.2007.06.002.</b:DOI>
    <b:RefOrder>3</b:RefOrder>
  </b:Source>
  <b:Source>
    <b:Tag>JKö15</b:Tag>
    <b:SourceType>JournalArticle</b:SourceType>
    <b:Guid>{64799A10-82F3-4043-A032-2115DC15BB53}</b:Guid>
    <b:Author>
      <b:Author>
        <b:NameList>
          <b:Person>
            <b:Last>J. Köhler</b:Last>
            <b:First>A.</b:First>
            <b:Middle>Seibel</b:Middle>
          </b:Person>
        </b:NameList>
      </b:Author>
    </b:Author>
    <b:Title>FTS-based Face Milling of Micro StructuresJ. Köhler, A. Seibel</b:Title>
    <b:JournalName>Procedia CIRP</b:JournalName>
    <b:Year>2015</b:Year>
    <b:Pages>58-63</b:Pages>
    <b:Volume>28</b:Volume>
    <b:DOI>https://doi.org/10.1016/j.procir.2015.04.011.</b:DOI>
    <b:RefOrder>4</b:RefOrder>
  </b:Source>
  <b:Source>
    <b:Tag>Ste09</b:Tag>
    <b:SourceType>JournalArticle</b:SourceType>
    <b:Guid>{FA189F43-A023-490E-B232-BBED7267DBC1}</b:Guid>
    <b:Author>
      <b:Author>
        <b:NameList>
          <b:Person>
            <b:Last>Stefan Rakuff</b:Last>
            <b:First>James</b:First>
            <b:Middle>F. Cuttino</b:Middle>
          </b:Person>
        </b:NameList>
      </b:Author>
    </b:Author>
    <b:Title>Design and testing of a long-range, precision fast tool servo system for diamond turning</b:Title>
    <b:JournalName>Precision Engineering</b:JournalName>
    <b:Year>2009</b:Year>
    <b:Pages>18-25</b:Pages>
    <b:Volume>33</b:Volume>
    <b:Issue>1</b:Issue>
    <b:DOI>https://doi.org/10.1016/j.precisioneng.2008.03.001.</b:DOI>
    <b:RefOrder>7</b:RefOrder>
  </b:Source>
  <b:Source>
    <b:Tag>YAl02</b:Tag>
    <b:SourceType>JournalArticle</b:SourceType>
    <b:Guid>{D5F32DA0-EF09-473A-A573-DEC2CD681F1E}</b:Guid>
    <b:Author>
      <b:Author>
        <b:NameList>
          <b:Person>
            <b:Last>Y. Altintas</b:Last>
            <b:First>A.</b:First>
            <b:Middle>Woronko</b:Middle>
          </b:Person>
        </b:NameList>
      </b:Author>
    </b:Author>
    <b:Title>A Piezo Tool Actuator for Precision Turning of Hardened Shafts</b:Title>
    <b:JournalName>CIRP Annals</b:JournalName>
    <b:Year>2002</b:Year>
    <b:Pages>303-306</b:Pages>
    <b:Volume>51</b:Volume>
    <b:Issue>1</b:Issue>
    <b:DOI>https://doi.org/10.1016/S0007-8506(07)61522-4</b:DOI>
    <b:RefOrder>5</b:RefOrder>
  </b:Source>
  <b:Source>
    <b:Tag>Oli10</b:Tag>
    <b:SourceType>JournalArticle</b:SourceType>
    <b:Guid>{5889F799-8614-474F-AEC0-6239350EFABC}</b:Guid>
    <b:Author>
      <b:Author>
        <b:NameList>
          <b:Person>
            <b:Last>Olivier Sosnick</b:Last>
            <b:First>A.</b:First>
            <b:Middle>Pages, Carinne Pacheco, Thomas Maillard</b:Middle>
          </b:Person>
        </b:NameList>
      </b:Author>
    </b:Author>
    <b:Title>Servo piezo tool SPT400MML for the fast and precise machining of free forms</b:Title>
    <b:JournalName>Advanced Manufacturing Technolology</b:JournalName>
    <b:Year>2010</b:Year>
    <b:Pages>903-910</b:Pages>
    <b:Volume>47</b:Volume>
    <b:DOI>DOI 10.1007/s00170-009-2140-6</b:DOI>
    <b:RefOrder>6</b:RefOrder>
  </b:Source>
  <b:Source>
    <b:Tag>Mar07</b:Tag>
    <b:SourceType>ConferenceProceedings</b:SourceType>
    <b:Guid>{0C608BE6-280C-4B30-BB61-3F71A5F3E022}</b:Guid>
    <b:Author>
      <b:Author>
        <b:NameList>
          <b:Person>
            <b:Last>Marten F. Byl</b:Last>
            <b:First>David</b:First>
            <b:Middle>L. Trumper</b:Middle>
          </b:Person>
        </b:NameList>
      </b:Author>
    </b:Author>
    <b:Title>A Long Stroke Fast Tool Servo with Integral Balance Mass</b:Title>
    <b:JournalName>Proceedings of the ASPE</b:JournalName>
    <b:Year>2007</b:Year>
    <b:City>Cambridge</b:City>
    <b:ConferenceName>Proceedings of the ASPE</b:ConferenceName>
    <b:RefOrder>8</b:RefOrder>
  </b:Source>
  <b:Source>
    <b:Tag>Fuj14</b:Tag>
    <b:SourceType>ConferenceProceedings</b:SourceType>
    <b:Guid>{3FCC2353-EAD5-4D92-9B12-69354B8A6571}</b:Guid>
    <b:Author>
      <b:Author>
        <b:NameList>
          <b:Person>
            <b:Last>Fujing Tian</b:Last>
            <b:First>Ziqiang</b:First>
            <b:Middle>Yin, Shengyi Li</b:Middle>
          </b:Person>
        </b:NameList>
      </b:Author>
    </b:Author>
    <b:Title>Fast axis servo for the fast and precise machining of non-rotational symmetric optics</b:Title>
    <b:Year>2014</b:Year>
    <b:ConferenceName>7th International Symposium on Advanced Optical Manufacturing and Testing Technologies</b:ConferenceName>
    <b:City>Harbin, China</b:City>
    <b:RefOrder>9</b:RefOrder>
  </b:Source>
  <b:Source>
    <b:Tag>con13</b:Tag>
    <b:SourceType>JournalArticle</b:SourceType>
    <b:Guid>{770D2987-4BBA-43E1-A570-32706E60EE51}</b:Guid>
    <b:Author>
      <b:Author>
        <b:NameList>
          <b:Person>
            <b:Last>Haoquan Ma</b:Last>
            <b:First>Jie</b:First>
            <b:Middle>Tian, Dejin Hu</b:Middle>
          </b:Person>
        </b:NameList>
      </b:Author>
    </b:Author>
    <b:Title>Development of a fast tool servo in noncircular turning and its control</b:Title>
    <b:JournalName>Mechanical Systems and Signal Processing</b:JournalName>
    <b:Year>2013</b:Year>
    <b:Pages>705-713</b:Pages>
    <b:Volume>41</b:Volume>
    <b:Issue>1</b:Issue>
    <b:DOI>https://doi.org/10.1016/j.ymssp.2013.08.011</b:DOI>
    <b:RefOrder>14</b:RefOrder>
  </b:Source>
  <b:Source>
    <b:Tag>Fan20</b:Tag>
    <b:SourceType>JournalArticle</b:SourceType>
    <b:Guid>{9233C416-B4FE-429E-832F-893C7586319B}</b:Guid>
    <b:Author>
      <b:Author>
        <b:NameList>
          <b:Person>
            <b:Last>Fang Duan</b:Last>
            <b:First>WuLe</b:First>
            <b:Middle>Zhu, Anyu Sun, BingFeng Ju</b:Middle>
          </b:Person>
        </b:NameList>
      </b:Author>
    </b:Author>
    <b:Title>Systematic modeling and rapid control for diamond machining of periodical optical surface</b:Title>
    <b:JournalName>Journal of Manufacturing Processes</b:JournalName>
    <b:Year>2020</b:Year>
    <b:Pages>451-462</b:Pages>
    <b:Volume>56</b:Volume>
    <b:Issue>1</b:Issue>
    <b:RefOrder>19</b:RefOrder>
  </b:Source>
</b:Sources>
</file>

<file path=customXml/itemProps1.xml><?xml version="1.0" encoding="utf-8"?>
<ds:datastoreItem xmlns:ds="http://schemas.openxmlformats.org/officeDocument/2006/customXml" ds:itemID="{3323A29D-419C-49AC-A386-9596D99F1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86b73-d2ed-45d1-9e31-5b4a0d263f49"/>
    <ds:schemaRef ds:uri="917767b3-d7cc-4621-8ad9-27e46fe3c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76937-8CB6-4717-B617-553A61BB1057}">
  <ds:schemaRefs>
    <ds:schemaRef ds:uri="http://schemas.microsoft.com/sharepoint/v3/contenttype/forms"/>
  </ds:schemaRefs>
</ds:datastoreItem>
</file>

<file path=customXml/itemProps3.xml><?xml version="1.0" encoding="utf-8"?>
<ds:datastoreItem xmlns:ds="http://schemas.openxmlformats.org/officeDocument/2006/customXml" ds:itemID="{FB790DB3-BB3A-4929-B6DB-73DEF8A7ED9D}">
  <ds:schemaRefs>
    <ds:schemaRef ds:uri="1ff86b73-d2ed-45d1-9e31-5b4a0d263f49"/>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917767b3-d7cc-4621-8ad9-27e46fe3c43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203A7CE-C515-4A14-9F27-A99A9E06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13637</Words>
  <Characters>77734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Jennings</dc:creator>
  <cp:lastModifiedBy>Dehong Huo</cp:lastModifiedBy>
  <cp:revision>3</cp:revision>
  <cp:lastPrinted>2018-05-09T14:14:00Z</cp:lastPrinted>
  <dcterms:created xsi:type="dcterms:W3CDTF">2022-01-24T14:40:00Z</dcterms:created>
  <dcterms:modified xsi:type="dcterms:W3CDTF">2022-01-24T14:40:00Z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eedf600f-64ce-36a4-bf0a-f6a207aed7df</vt:lpwstr>
  </property>
  <property fmtid="{D5CDD505-2E9C-101B-9397-08002B2CF9AE}" pid="24" name="Mendeley Citation Style_1">
    <vt:lpwstr>http://www.zotero.org/styles/ieee</vt:lpwstr>
  </property>
  <property fmtid="{D5CDD505-2E9C-101B-9397-08002B2CF9AE}" pid="25" name="ContentTypeId">
    <vt:lpwstr>0x010100D9D959B2D8FA5C4980890EF71530081A</vt:lpwstr>
  </property>
</Properties>
</file>