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02D1" w14:textId="5B0A13D6" w:rsidR="005A63D9" w:rsidRPr="00380F8D" w:rsidRDefault="005A63D9" w:rsidP="005A63D9">
      <w:pPr>
        <w:spacing w:line="480" w:lineRule="auto"/>
        <w:jc w:val="center"/>
        <w:rPr>
          <w:rFonts w:ascii="Times New Roman" w:hAnsi="Times New Roman" w:cs="Times New Roman"/>
          <w:b/>
          <w:bCs/>
          <w:sz w:val="24"/>
          <w:szCs w:val="24"/>
        </w:rPr>
      </w:pPr>
      <w:bookmarkStart w:id="0" w:name="_Hlk67639563"/>
      <w:r w:rsidRPr="00380F8D">
        <w:rPr>
          <w:rFonts w:ascii="Times New Roman" w:hAnsi="Times New Roman" w:cs="Times New Roman"/>
          <w:b/>
          <w:bCs/>
          <w:sz w:val="24"/>
          <w:szCs w:val="24"/>
        </w:rPr>
        <w:t>CEO Narcissism and CSR</w:t>
      </w:r>
      <w:r w:rsidR="00EA66F4" w:rsidRPr="00380F8D">
        <w:rPr>
          <w:rFonts w:ascii="Times New Roman" w:hAnsi="Times New Roman" w:cs="Times New Roman"/>
          <w:b/>
          <w:bCs/>
          <w:sz w:val="24"/>
          <w:szCs w:val="24"/>
        </w:rPr>
        <w:t>:</w:t>
      </w:r>
      <w:r w:rsidRPr="00380F8D">
        <w:rPr>
          <w:rFonts w:ascii="Times New Roman" w:hAnsi="Times New Roman" w:cs="Times New Roman"/>
          <w:b/>
          <w:bCs/>
          <w:sz w:val="24"/>
          <w:szCs w:val="24"/>
        </w:rPr>
        <w:t xml:space="preserve"> </w:t>
      </w:r>
      <w:r w:rsidR="00EA66F4" w:rsidRPr="00380F8D">
        <w:rPr>
          <w:rFonts w:ascii="Times New Roman" w:hAnsi="Times New Roman" w:cs="Times New Roman"/>
          <w:b/>
          <w:bCs/>
          <w:sz w:val="24"/>
          <w:szCs w:val="24"/>
        </w:rPr>
        <w:t xml:space="preserve">Role </w:t>
      </w:r>
      <w:r w:rsidR="00DF2742" w:rsidRPr="00380F8D">
        <w:rPr>
          <w:rFonts w:ascii="Times New Roman" w:hAnsi="Times New Roman" w:cs="Times New Roman"/>
          <w:b/>
          <w:bCs/>
          <w:sz w:val="24"/>
          <w:szCs w:val="24"/>
        </w:rPr>
        <w:t>of Organizational</w:t>
      </w:r>
      <w:r w:rsidRPr="00380F8D">
        <w:rPr>
          <w:rFonts w:ascii="Times New Roman" w:hAnsi="Times New Roman" w:cs="Times New Roman"/>
          <w:b/>
          <w:bCs/>
          <w:sz w:val="24"/>
          <w:szCs w:val="24"/>
        </w:rPr>
        <w:t xml:space="preserve"> Virtue Orientation</w:t>
      </w:r>
    </w:p>
    <w:bookmarkEnd w:id="0"/>
    <w:p w14:paraId="621EFE44" w14:textId="77777777" w:rsidR="005A63D9" w:rsidRPr="00380F8D" w:rsidRDefault="005A63D9" w:rsidP="005A63D9">
      <w:pPr>
        <w:spacing w:line="480" w:lineRule="auto"/>
        <w:jc w:val="both"/>
        <w:rPr>
          <w:rFonts w:ascii="Times New Roman" w:hAnsi="Times New Roman" w:cs="Times New Roman"/>
          <w:sz w:val="24"/>
          <w:szCs w:val="24"/>
        </w:rPr>
      </w:pPr>
      <w:r w:rsidRPr="00380F8D">
        <w:rPr>
          <w:rFonts w:ascii="Times New Roman" w:hAnsi="Times New Roman" w:cs="Times New Roman"/>
          <w:b/>
          <w:bCs/>
          <w:sz w:val="24"/>
          <w:szCs w:val="24"/>
        </w:rPr>
        <w:t>ABSTRACT</w:t>
      </w:r>
      <w:r w:rsidRPr="00380F8D">
        <w:rPr>
          <w:rFonts w:ascii="Times New Roman" w:hAnsi="Times New Roman" w:cs="Times New Roman"/>
          <w:sz w:val="24"/>
          <w:szCs w:val="24"/>
        </w:rPr>
        <w:t xml:space="preserve"> </w:t>
      </w:r>
    </w:p>
    <w:p w14:paraId="59F279DC" w14:textId="77777777" w:rsidR="00DF2742" w:rsidRPr="00380F8D" w:rsidRDefault="00DF2742" w:rsidP="005A63D9">
      <w:pPr>
        <w:spacing w:line="480" w:lineRule="auto"/>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 xml:space="preserve">Leveraging the microfoundational lens of CSR, this study examined the relationship between CEO narcissism and CSR investment by focusing on the mediating role of organizational virtue orientation (OVO) and the moderating role of institutional investors. Based on a sample of 1,208 domestic Indian firms over five years, our hypotheses tests revealed that CEO narcissism positively influences CSR investment via OVO signaled through virtue rhetoric. A moderated path analysis suggested that the proportion of institutional investors strengthens the effect of OVO on CSR, i.e., it moderates the mediated relationship between CEO narcissism and CSR investment. The findings contribute to understanding the influence of CEO traits such as narcissism and the underlying mechanism through which they drive the CSR performance of a firm. </w:t>
      </w:r>
    </w:p>
    <w:p w14:paraId="7B56E200" w14:textId="39093A7D" w:rsidR="005A63D9" w:rsidRPr="00380F8D" w:rsidRDefault="005A63D9" w:rsidP="005A63D9">
      <w:pPr>
        <w:spacing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 xml:space="preserve">Keywords: </w:t>
      </w:r>
      <w:r w:rsidR="00EA66F4" w:rsidRPr="00380F8D">
        <w:rPr>
          <w:rFonts w:ascii="Times New Roman" w:hAnsi="Times New Roman" w:cs="Times New Roman"/>
          <w:sz w:val="24"/>
          <w:szCs w:val="24"/>
        </w:rPr>
        <w:t xml:space="preserve">CEO narcissism, virtue rhetoric, organizational virtue orientation, CSR, emerging market, </w:t>
      </w:r>
      <w:r w:rsidR="00DF2742" w:rsidRPr="00380F8D">
        <w:rPr>
          <w:rFonts w:ascii="Times New Roman" w:hAnsi="Times New Roman" w:cs="Times New Roman"/>
          <w:sz w:val="24"/>
          <w:szCs w:val="24"/>
        </w:rPr>
        <w:t>i</w:t>
      </w:r>
      <w:r w:rsidR="00EA66F4" w:rsidRPr="00380F8D">
        <w:rPr>
          <w:rFonts w:ascii="Times New Roman" w:hAnsi="Times New Roman" w:cs="Times New Roman"/>
          <w:sz w:val="24"/>
          <w:szCs w:val="24"/>
        </w:rPr>
        <w:t>nstitutional investor</w:t>
      </w:r>
      <w:r w:rsidR="00DF2742" w:rsidRPr="00380F8D">
        <w:rPr>
          <w:rFonts w:ascii="Times New Roman" w:hAnsi="Times New Roman" w:cs="Times New Roman"/>
          <w:sz w:val="24"/>
          <w:szCs w:val="24"/>
        </w:rPr>
        <w:t>s</w:t>
      </w:r>
    </w:p>
    <w:p w14:paraId="3BE5D631" w14:textId="77777777" w:rsidR="005A63D9" w:rsidRPr="00380F8D" w:rsidRDefault="005A63D9" w:rsidP="005A63D9">
      <w:pPr>
        <w:spacing w:line="480" w:lineRule="auto"/>
        <w:jc w:val="both"/>
        <w:rPr>
          <w:rFonts w:ascii="Times New Roman" w:hAnsi="Times New Roman" w:cs="Times New Roman"/>
          <w:sz w:val="24"/>
          <w:szCs w:val="24"/>
          <w:shd w:val="clear" w:color="auto" w:fill="FCFCFC"/>
        </w:rPr>
      </w:pPr>
    </w:p>
    <w:p w14:paraId="03BC4871" w14:textId="77777777" w:rsidR="00920455" w:rsidRPr="00380F8D" w:rsidRDefault="00920455" w:rsidP="005A63D9">
      <w:pPr>
        <w:spacing w:line="480" w:lineRule="auto"/>
        <w:jc w:val="both"/>
        <w:rPr>
          <w:rStyle w:val="Hyperlink"/>
          <w:rFonts w:ascii="Times New Roman" w:hAnsi="Times New Roman" w:cs="Times New Roman"/>
          <w:color w:val="auto"/>
          <w:sz w:val="24"/>
          <w:szCs w:val="24"/>
          <w:u w:val="none"/>
        </w:rPr>
      </w:pPr>
    </w:p>
    <w:p w14:paraId="0C395B77" w14:textId="77777777" w:rsidR="00920455" w:rsidRPr="00380F8D" w:rsidRDefault="00920455" w:rsidP="005A63D9">
      <w:pPr>
        <w:spacing w:line="480" w:lineRule="auto"/>
        <w:jc w:val="both"/>
        <w:rPr>
          <w:rStyle w:val="Hyperlink"/>
          <w:rFonts w:ascii="Times New Roman" w:hAnsi="Times New Roman" w:cs="Times New Roman"/>
          <w:b/>
          <w:bCs/>
          <w:color w:val="auto"/>
          <w:sz w:val="24"/>
          <w:szCs w:val="24"/>
        </w:rPr>
      </w:pPr>
    </w:p>
    <w:p w14:paraId="4BC47A4A" w14:textId="77777777" w:rsidR="00C535F1" w:rsidRPr="00380F8D" w:rsidRDefault="00C535F1" w:rsidP="005A63D9">
      <w:pPr>
        <w:spacing w:line="480" w:lineRule="auto"/>
        <w:jc w:val="both"/>
        <w:rPr>
          <w:rStyle w:val="Hyperlink"/>
          <w:rFonts w:ascii="Times New Roman" w:hAnsi="Times New Roman" w:cs="Times New Roman"/>
          <w:b/>
          <w:bCs/>
          <w:color w:val="auto"/>
          <w:sz w:val="24"/>
          <w:szCs w:val="24"/>
          <w:u w:val="none"/>
        </w:rPr>
      </w:pPr>
    </w:p>
    <w:p w14:paraId="1326957E" w14:textId="77777777" w:rsidR="00C535F1" w:rsidRPr="00380F8D" w:rsidRDefault="00C535F1" w:rsidP="005A63D9">
      <w:pPr>
        <w:spacing w:line="480" w:lineRule="auto"/>
        <w:jc w:val="both"/>
        <w:rPr>
          <w:rStyle w:val="Hyperlink"/>
          <w:rFonts w:ascii="Times New Roman" w:hAnsi="Times New Roman" w:cs="Times New Roman"/>
          <w:b/>
          <w:bCs/>
          <w:color w:val="auto"/>
          <w:sz w:val="24"/>
          <w:szCs w:val="24"/>
          <w:u w:val="none"/>
        </w:rPr>
      </w:pPr>
    </w:p>
    <w:p w14:paraId="57275957" w14:textId="77777777" w:rsidR="00C535F1" w:rsidRPr="00380F8D" w:rsidRDefault="00C535F1" w:rsidP="005A63D9">
      <w:pPr>
        <w:spacing w:line="480" w:lineRule="auto"/>
        <w:jc w:val="both"/>
        <w:rPr>
          <w:rStyle w:val="Hyperlink"/>
          <w:rFonts w:ascii="Times New Roman" w:hAnsi="Times New Roman" w:cs="Times New Roman"/>
          <w:b/>
          <w:bCs/>
          <w:color w:val="auto"/>
          <w:sz w:val="24"/>
          <w:szCs w:val="24"/>
          <w:u w:val="none"/>
        </w:rPr>
      </w:pPr>
    </w:p>
    <w:p w14:paraId="30E4B024" w14:textId="77777777" w:rsidR="00C535F1" w:rsidRPr="00380F8D" w:rsidRDefault="00C535F1" w:rsidP="005A63D9">
      <w:pPr>
        <w:spacing w:line="480" w:lineRule="auto"/>
        <w:jc w:val="both"/>
        <w:rPr>
          <w:rStyle w:val="Hyperlink"/>
          <w:rFonts w:ascii="Times New Roman" w:hAnsi="Times New Roman" w:cs="Times New Roman"/>
          <w:b/>
          <w:bCs/>
          <w:color w:val="auto"/>
          <w:sz w:val="24"/>
          <w:szCs w:val="24"/>
          <w:u w:val="none"/>
        </w:rPr>
      </w:pPr>
    </w:p>
    <w:p w14:paraId="4BD0A4FA" w14:textId="77777777" w:rsidR="009C41CB" w:rsidRPr="00380F8D" w:rsidRDefault="009C41CB" w:rsidP="009C41CB">
      <w:pPr>
        <w:spacing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lastRenderedPageBreak/>
        <w:t>Introduction</w:t>
      </w:r>
    </w:p>
    <w:p w14:paraId="6B1FF513" w14:textId="3B84B270" w:rsidR="00FD738C" w:rsidRPr="00380F8D" w:rsidRDefault="00FD738C" w:rsidP="00FD738C">
      <w:pPr>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In recent years, scholars have begun to emphasize the micro-foundations of CSR by leveraging the upper-echelon theory that explains how executives’ values and personality traits influence firms’ outcomes (Jones and Rupp, 201</w:t>
      </w:r>
      <w:r w:rsidR="00360602" w:rsidRPr="00380F8D">
        <w:rPr>
          <w:rFonts w:ascii="Times New Roman" w:hAnsi="Times New Roman" w:cs="Times New Roman"/>
          <w:sz w:val="24"/>
          <w:szCs w:val="24"/>
        </w:rPr>
        <w:t>5</w:t>
      </w:r>
      <w:r w:rsidRPr="00380F8D">
        <w:rPr>
          <w:rFonts w:ascii="Times New Roman" w:hAnsi="Times New Roman" w:cs="Times New Roman"/>
          <w:sz w:val="24"/>
          <w:szCs w:val="24"/>
        </w:rPr>
        <w:t>). In this context of micro-foundations of CSR, research on CEO narcissism and CSR outcomes has been primarily mixed. Some scholars suggest the positive influence of narcissism on CSR (Gupta</w:t>
      </w:r>
      <w:r w:rsidR="006631B5" w:rsidRPr="00380F8D">
        <w:rPr>
          <w:rFonts w:ascii="Times New Roman" w:hAnsi="Times New Roman" w:cs="Times New Roman"/>
          <w:sz w:val="24"/>
          <w:szCs w:val="24"/>
        </w:rPr>
        <w:t xml:space="preserve"> et al.</w:t>
      </w:r>
      <w:r w:rsidRPr="00380F8D">
        <w:rPr>
          <w:rFonts w:ascii="Times New Roman" w:hAnsi="Times New Roman" w:cs="Times New Roman"/>
          <w:sz w:val="24"/>
          <w:szCs w:val="24"/>
        </w:rPr>
        <w:t>, 201</w:t>
      </w:r>
      <w:r w:rsidR="006631B5" w:rsidRPr="00380F8D">
        <w:rPr>
          <w:rFonts w:ascii="Times New Roman" w:hAnsi="Times New Roman" w:cs="Times New Roman"/>
          <w:sz w:val="24"/>
          <w:szCs w:val="24"/>
        </w:rPr>
        <w:t>9</w:t>
      </w:r>
      <w:r w:rsidRPr="00380F8D">
        <w:rPr>
          <w:rFonts w:ascii="Times New Roman" w:hAnsi="Times New Roman" w:cs="Times New Roman"/>
          <w:sz w:val="24"/>
          <w:szCs w:val="24"/>
        </w:rPr>
        <w:t>; Petrenko</w:t>
      </w:r>
      <w:r w:rsidR="006631B5" w:rsidRPr="00380F8D">
        <w:rPr>
          <w:rFonts w:ascii="Times New Roman" w:hAnsi="Times New Roman" w:cs="Times New Roman"/>
          <w:sz w:val="24"/>
          <w:szCs w:val="24"/>
        </w:rPr>
        <w:t xml:space="preserve"> et al.</w:t>
      </w:r>
      <w:r w:rsidRPr="00380F8D">
        <w:rPr>
          <w:rFonts w:ascii="Times New Roman" w:hAnsi="Times New Roman" w:cs="Times New Roman"/>
          <w:sz w:val="24"/>
          <w:szCs w:val="24"/>
        </w:rPr>
        <w:t>, 2016; Tang</w:t>
      </w:r>
      <w:r w:rsidR="006631B5" w:rsidRPr="00380F8D">
        <w:rPr>
          <w:rFonts w:ascii="Times New Roman" w:hAnsi="Times New Roman" w:cs="Times New Roman"/>
          <w:sz w:val="24"/>
          <w:szCs w:val="24"/>
        </w:rPr>
        <w:t xml:space="preserve"> et al.</w:t>
      </w:r>
      <w:r w:rsidRPr="00380F8D">
        <w:rPr>
          <w:rFonts w:ascii="Times New Roman" w:hAnsi="Times New Roman" w:cs="Times New Roman"/>
          <w:sz w:val="24"/>
          <w:szCs w:val="24"/>
        </w:rPr>
        <w:t>, 2018), while others suggest an insignificant or negative influence on CSR activities (Li</w:t>
      </w:r>
      <w:r w:rsidR="006631B5" w:rsidRPr="00380F8D">
        <w:rPr>
          <w:rFonts w:ascii="Times New Roman" w:hAnsi="Times New Roman" w:cs="Times New Roman"/>
          <w:sz w:val="24"/>
          <w:szCs w:val="24"/>
        </w:rPr>
        <w:t>n et al.</w:t>
      </w:r>
      <w:r w:rsidRPr="00380F8D">
        <w:rPr>
          <w:rFonts w:ascii="Times New Roman" w:hAnsi="Times New Roman" w:cs="Times New Roman"/>
          <w:sz w:val="24"/>
          <w:szCs w:val="24"/>
        </w:rPr>
        <w:t xml:space="preserve">, 2018). Chatterjee and Hambrick (2011, p. 204) stated that “the psychology of narcissism has substantial implications for how individuals respond to organizational strategies. However, these implications are not straightforward.” Chatterjee and Hambrick’s (2011) view imply that narcissism may not directly influence CSR practices but in the presence of mediators and moderators that could better explain the effect of narcissism on CSR activities. </w:t>
      </w:r>
    </w:p>
    <w:p w14:paraId="7440091C" w14:textId="0DC68A46" w:rsidR="00FD738C" w:rsidRPr="00380F8D" w:rsidRDefault="00FD738C" w:rsidP="00FD738C">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Despite the plethora of research on the personality-based determinants of CSR, scholars have scantly paid attention to the mechanism through which traits of CEOs affect CSR activities. Furthermore, although CSR has been explored from the upper echelon lens, limited studies have explored it from an emerging market like India's context. In emerging markets, due to institutional voids, resources are scant in these countries, making CSR investment even more challenging (</w:t>
      </w:r>
      <w:proofErr w:type="spellStart"/>
      <w:r w:rsidRPr="00380F8D">
        <w:rPr>
          <w:rFonts w:ascii="Times New Roman" w:hAnsi="Times New Roman" w:cs="Times New Roman"/>
          <w:sz w:val="24"/>
          <w:szCs w:val="24"/>
        </w:rPr>
        <w:t>Boubakri</w:t>
      </w:r>
      <w:proofErr w:type="spellEnd"/>
      <w:r w:rsidRPr="00380F8D">
        <w:rPr>
          <w:rFonts w:ascii="Times New Roman" w:hAnsi="Times New Roman" w:cs="Times New Roman"/>
          <w:sz w:val="24"/>
          <w:szCs w:val="24"/>
        </w:rPr>
        <w:t xml:space="preserve"> et al., 2021). </w:t>
      </w:r>
      <w:r w:rsidR="00DF2742" w:rsidRPr="00380F8D">
        <w:rPr>
          <w:rFonts w:ascii="Times New Roman" w:hAnsi="Times New Roman" w:cs="Times New Roman"/>
          <w:sz w:val="24"/>
          <w:szCs w:val="24"/>
        </w:rPr>
        <w:t>In the context of emerging markets, we explore the role of narcissistic CEOs in bridging the gap in emerging markets' CSR literature based on the upper echelon theory.</w:t>
      </w:r>
    </w:p>
    <w:p w14:paraId="09B5451F" w14:textId="5A852A2C" w:rsidR="00FD738C" w:rsidRPr="00380F8D" w:rsidRDefault="00FD738C" w:rsidP="00FD738C">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Narcissistic CEOs are more likely to be tempted to use virtue rhetoric to gain reputational capital and positive stakeholder sentiment (Jonsen</w:t>
      </w:r>
      <w:r w:rsidR="006631B5" w:rsidRPr="00380F8D">
        <w:rPr>
          <w:rFonts w:ascii="Times New Roman" w:hAnsi="Times New Roman" w:cs="Times New Roman"/>
          <w:sz w:val="24"/>
          <w:szCs w:val="24"/>
        </w:rPr>
        <w:t xml:space="preserve"> et al.</w:t>
      </w:r>
      <w:r w:rsidRPr="00380F8D">
        <w:rPr>
          <w:rFonts w:ascii="Times New Roman" w:hAnsi="Times New Roman" w:cs="Times New Roman"/>
          <w:sz w:val="24"/>
          <w:szCs w:val="24"/>
        </w:rPr>
        <w:t xml:space="preserve">, 2015). This temptation of CEOs is likely truer in emerging markets as they already suffer from corrupt business environments (Khanna and Palepu, 2000). </w:t>
      </w:r>
      <w:r w:rsidR="00EA66F4" w:rsidRPr="00380F8D">
        <w:rPr>
          <w:rFonts w:ascii="Times New Roman" w:hAnsi="Times New Roman" w:cs="Times New Roman"/>
          <w:sz w:val="24"/>
          <w:szCs w:val="24"/>
        </w:rPr>
        <w:t xml:space="preserve">CSR investment can help to gain </w:t>
      </w:r>
      <w:r w:rsidR="007574AC" w:rsidRPr="00380F8D">
        <w:rPr>
          <w:rFonts w:ascii="Times New Roman" w:hAnsi="Times New Roman" w:cs="Times New Roman"/>
          <w:sz w:val="24"/>
          <w:szCs w:val="24"/>
        </w:rPr>
        <w:t xml:space="preserve">a </w:t>
      </w:r>
      <w:r w:rsidR="00EA66F4" w:rsidRPr="00380F8D">
        <w:rPr>
          <w:rFonts w:ascii="Times New Roman" w:hAnsi="Times New Roman" w:cs="Times New Roman"/>
          <w:sz w:val="24"/>
          <w:szCs w:val="24"/>
        </w:rPr>
        <w:t xml:space="preserve">reputation in </w:t>
      </w:r>
      <w:r w:rsidR="00DF2742" w:rsidRPr="00380F8D">
        <w:rPr>
          <w:rFonts w:ascii="Times New Roman" w:hAnsi="Times New Roman" w:cs="Times New Roman"/>
          <w:sz w:val="24"/>
          <w:szCs w:val="24"/>
        </w:rPr>
        <w:t xml:space="preserve">a </w:t>
      </w:r>
      <w:r w:rsidR="00EA66F4" w:rsidRPr="00380F8D">
        <w:rPr>
          <w:rFonts w:ascii="Times New Roman" w:hAnsi="Times New Roman" w:cs="Times New Roman"/>
          <w:sz w:val="24"/>
          <w:szCs w:val="24"/>
        </w:rPr>
        <w:t xml:space="preserve">corrupt </w:t>
      </w:r>
      <w:r w:rsidR="007574AC" w:rsidRPr="00380F8D">
        <w:rPr>
          <w:rFonts w:ascii="Times New Roman" w:hAnsi="Times New Roman" w:cs="Times New Roman"/>
          <w:sz w:val="24"/>
          <w:szCs w:val="24"/>
        </w:rPr>
        <w:t xml:space="preserve">and resource-scant </w:t>
      </w:r>
      <w:r w:rsidR="00EA66F4" w:rsidRPr="00380F8D">
        <w:rPr>
          <w:rFonts w:ascii="Times New Roman" w:hAnsi="Times New Roman" w:cs="Times New Roman"/>
          <w:sz w:val="24"/>
          <w:szCs w:val="24"/>
        </w:rPr>
        <w:lastRenderedPageBreak/>
        <w:t xml:space="preserve">business environment. </w:t>
      </w:r>
      <w:r w:rsidRPr="00380F8D">
        <w:rPr>
          <w:rFonts w:ascii="Times New Roman" w:hAnsi="Times New Roman" w:cs="Times New Roman"/>
          <w:sz w:val="24"/>
          <w:szCs w:val="24"/>
        </w:rPr>
        <w:t>Thus, narcissistic CEOs</w:t>
      </w:r>
      <w:r w:rsidR="00EA66F4" w:rsidRPr="00380F8D">
        <w:rPr>
          <w:rFonts w:ascii="Times New Roman" w:hAnsi="Times New Roman" w:cs="Times New Roman"/>
          <w:sz w:val="24"/>
          <w:szCs w:val="24"/>
        </w:rPr>
        <w:t xml:space="preserve"> in emerging markets</w:t>
      </w:r>
      <w:r w:rsidRPr="00380F8D">
        <w:rPr>
          <w:rFonts w:ascii="Times New Roman" w:hAnsi="Times New Roman" w:cs="Times New Roman"/>
          <w:sz w:val="24"/>
          <w:szCs w:val="24"/>
        </w:rPr>
        <w:t xml:space="preserve"> may strategically use rhetoric to signal the organizations' virtue orientation (OVO) to maximize the excessive private interests of stakeholders (Kölbel et al., 2017; Manner, 2010). OVO implies the extent to which CEOs prioritize and adhere to ethical beliefs than merely following them to avoid adverse consequences (Evert et al., 2018).</w:t>
      </w:r>
    </w:p>
    <w:p w14:paraId="63266403" w14:textId="4787AAF4" w:rsidR="00F639E6" w:rsidRPr="00380F8D" w:rsidRDefault="00655DBF" w:rsidP="00F639E6">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Narcissist CEOs may best display the organizations' virtuous orientation to stakeholders through CSR activities, as CSR is one of the most visible activities of the firm (</w:t>
      </w:r>
      <w:proofErr w:type="spellStart"/>
      <w:r w:rsidRPr="00380F8D">
        <w:rPr>
          <w:rFonts w:ascii="Times New Roman" w:hAnsi="Times New Roman" w:cs="Times New Roman"/>
          <w:sz w:val="24"/>
          <w:szCs w:val="24"/>
          <w:shd w:val="clear" w:color="auto" w:fill="FFFFFF"/>
        </w:rPr>
        <w:t>Guthey</w:t>
      </w:r>
      <w:proofErr w:type="spellEnd"/>
      <w:r w:rsidRPr="00380F8D">
        <w:rPr>
          <w:rFonts w:ascii="Times New Roman" w:hAnsi="Times New Roman" w:cs="Times New Roman"/>
          <w:sz w:val="24"/>
          <w:szCs w:val="24"/>
          <w:shd w:val="clear" w:color="auto" w:fill="FFFFFF"/>
        </w:rPr>
        <w:t xml:space="preserve"> </w:t>
      </w:r>
      <w:r w:rsidR="006631B5" w:rsidRPr="00380F8D">
        <w:rPr>
          <w:rFonts w:ascii="Times New Roman" w:hAnsi="Times New Roman" w:cs="Times New Roman"/>
          <w:sz w:val="24"/>
          <w:szCs w:val="24"/>
          <w:shd w:val="clear" w:color="auto" w:fill="FFFFFF"/>
        </w:rPr>
        <w:t>and</w:t>
      </w:r>
      <w:r w:rsidRPr="00380F8D">
        <w:rPr>
          <w:rFonts w:ascii="Times New Roman" w:hAnsi="Times New Roman" w:cs="Times New Roman"/>
          <w:sz w:val="24"/>
          <w:szCs w:val="24"/>
          <w:shd w:val="clear" w:color="auto" w:fill="FFFFFF"/>
        </w:rPr>
        <w:t xml:space="preserve"> Morsing, 2014). Thus, narcissistic CEOs invest in CSR to act on virtuous orientation, most visibly, that has been communicated through a virtue rhetoric language depicting organizational virtues, implying the mediating role of virtue rhetoric. </w:t>
      </w:r>
    </w:p>
    <w:p w14:paraId="6F846591" w14:textId="3F589EA2" w:rsidR="00F639E6" w:rsidRPr="00380F8D" w:rsidRDefault="00F639E6" w:rsidP="00F639E6">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rPr>
        <w:t xml:space="preserve">Furthermore, </w:t>
      </w:r>
      <w:r w:rsidR="00DF2742" w:rsidRPr="00380F8D">
        <w:rPr>
          <w:rFonts w:ascii="Times New Roman" w:hAnsi="Times New Roman" w:cs="Times New Roman"/>
          <w:sz w:val="24"/>
          <w:szCs w:val="24"/>
        </w:rPr>
        <w:t>if CEO narcissism indirectly influences CSR, we need more knowledge of whether certain boundary conditions strengthen or weaken the relationship between CEO narcissism and CSR. Examining the unexplored boundary condition is essential as it might reveal that organizations should not take CEO narcissism's positive effects on CSR for granted. Upper echelon theory has emphasized how firm governance can influence CEOs' strategic decisions and actions (Park et al., 2018). In this regard, institutional investors firmly commit to CSR (Ferrell et al., 2016). As institutional investors monitor executive action, they are more likely to ensure that CEOs take performative action to depict virtue rhetoric through actions, which CEOs can best do through CSR. Hence, this study explores institutional investors' moderating role in CEO narcissism's indirect effects on corporate social responsibility</w:t>
      </w:r>
      <w:r w:rsidRPr="00380F8D">
        <w:rPr>
          <w:rFonts w:ascii="Times New Roman" w:hAnsi="Times New Roman" w:cs="Times New Roman"/>
          <w:sz w:val="24"/>
          <w:szCs w:val="24"/>
        </w:rPr>
        <w:t>.</w:t>
      </w:r>
    </w:p>
    <w:p w14:paraId="168901B1" w14:textId="2F08CF0B" w:rsidR="00F639E6" w:rsidRPr="00380F8D" w:rsidRDefault="00F639E6" w:rsidP="00F639E6">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FFFFF"/>
        </w:rPr>
        <w:t xml:space="preserve">Overall, this study has two objectives. The first is to explore the mediating mechanism in CEO narcissism and CSR relationship in the emerging markets context. The second is to explore boundary conditions, i.e., the moderator's influence on this mediated relationship. In particular, we </w:t>
      </w:r>
      <w:r w:rsidRPr="00380F8D">
        <w:rPr>
          <w:rFonts w:ascii="Times New Roman" w:hAnsi="Times New Roman" w:cs="Times New Roman"/>
          <w:sz w:val="24"/>
          <w:szCs w:val="24"/>
          <w:shd w:val="clear" w:color="auto" w:fill="FFFFFF"/>
        </w:rPr>
        <w:lastRenderedPageBreak/>
        <w:t>present a moderated mediation model with OVO as a mediator of the CEO's narcissism effects on CSR and institutional investors' proportion as a moderator of such effects. Figure 1 provides a heuristic figure for the study</w:t>
      </w:r>
      <w:r w:rsidR="00920455" w:rsidRPr="00380F8D">
        <w:rPr>
          <w:rFonts w:ascii="Times New Roman" w:hAnsi="Times New Roman" w:cs="Times New Roman"/>
          <w:sz w:val="24"/>
          <w:szCs w:val="24"/>
          <w:shd w:val="clear" w:color="auto" w:fill="FCFCFC"/>
        </w:rPr>
        <w:t>. </w:t>
      </w:r>
    </w:p>
    <w:p w14:paraId="192088E2" w14:textId="77777777" w:rsidR="009E52E4" w:rsidRPr="00380F8D" w:rsidRDefault="009E52E4" w:rsidP="009E52E4">
      <w:pPr>
        <w:autoSpaceDE w:val="0"/>
        <w:autoSpaceDN w:val="0"/>
        <w:adjustRightInd w:val="0"/>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 xml:space="preserve">---------------------------------------- </w:t>
      </w:r>
    </w:p>
    <w:p w14:paraId="102FFADB" w14:textId="77777777" w:rsidR="009E52E4" w:rsidRPr="00380F8D" w:rsidRDefault="009E52E4" w:rsidP="009E52E4">
      <w:pPr>
        <w:autoSpaceDE w:val="0"/>
        <w:autoSpaceDN w:val="0"/>
        <w:adjustRightInd w:val="0"/>
        <w:spacing w:after="0"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Insert Figure 1 about here</w:t>
      </w:r>
    </w:p>
    <w:p w14:paraId="1BB7523E" w14:textId="77777777" w:rsidR="009E52E4" w:rsidRPr="00380F8D" w:rsidRDefault="009E52E4" w:rsidP="009E52E4">
      <w:pPr>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w:t>
      </w:r>
    </w:p>
    <w:p w14:paraId="421F9CC5" w14:textId="77777777" w:rsidR="000E500F" w:rsidRPr="00380F8D" w:rsidRDefault="004A33F8" w:rsidP="000E500F">
      <w:pPr>
        <w:pStyle w:val="NormalWeb"/>
        <w:spacing w:before="0" w:beforeAutospacing="0" w:after="0" w:afterAutospacing="0" w:line="480" w:lineRule="auto"/>
        <w:jc w:val="both"/>
      </w:pPr>
      <w:r w:rsidRPr="00380F8D">
        <w:t xml:space="preserve">We </w:t>
      </w:r>
      <w:r w:rsidR="000E500F" w:rsidRPr="00380F8D">
        <w:t>make several contributions to the CSR literature. </w:t>
      </w:r>
      <w:r w:rsidR="000E500F" w:rsidRPr="00380F8D">
        <w:rPr>
          <w:rStyle w:val="Emphasis"/>
        </w:rPr>
        <w:t>First</w:t>
      </w:r>
      <w:r w:rsidR="000E500F" w:rsidRPr="00380F8D">
        <w:t>, where the extant literature has explored the relationship between CEO narcissism and CSR, the underlying mechanism, i.e., how CEO narcissism enhances CSR, has yet to be explored (Al-Shammari et al., 2019; Petrenko et al., 2016). By exploring the role of virtue rhetoric as a mediator between CEO narcissism and CSR investment, we add to the CSR literature. </w:t>
      </w:r>
    </w:p>
    <w:p w14:paraId="169C6C3A" w14:textId="77777777" w:rsidR="00E43ABC" w:rsidRPr="00380F8D" w:rsidRDefault="000E500F" w:rsidP="00E43ABC">
      <w:pPr>
        <w:pStyle w:val="NormalWeb"/>
        <w:spacing w:before="0" w:beforeAutospacing="0" w:after="0" w:afterAutospacing="0" w:line="480" w:lineRule="auto"/>
        <w:ind w:firstLine="374"/>
        <w:jc w:val="both"/>
      </w:pPr>
      <w:r w:rsidRPr="00380F8D">
        <w:rPr>
          <w:rStyle w:val="Emphasis"/>
        </w:rPr>
        <w:t>Second</w:t>
      </w:r>
      <w:r w:rsidRPr="00380F8D">
        <w:t>, the upper echelon theory that guides CEO narcissism has also been criticized for the lack of understanding of mechanisms through which CEOs influence firm outcomes (Chatterjee and Hambrick, 2007). By examining the CEO narcissism and CSR investment process, we add to the upper echelon literature. </w:t>
      </w:r>
    </w:p>
    <w:p w14:paraId="4E9ED9B0" w14:textId="77777777" w:rsidR="00E43ABC" w:rsidRPr="00380F8D" w:rsidRDefault="007574AC" w:rsidP="00E43ABC">
      <w:pPr>
        <w:pStyle w:val="NormalWeb"/>
        <w:spacing w:before="0" w:beforeAutospacing="0" w:after="0" w:afterAutospacing="0" w:line="480" w:lineRule="auto"/>
        <w:ind w:firstLine="374"/>
        <w:jc w:val="both"/>
      </w:pPr>
      <w:r w:rsidRPr="00380F8D">
        <w:t xml:space="preserve">We </w:t>
      </w:r>
      <w:r w:rsidR="000E500F" w:rsidRPr="00380F8D">
        <w:t>further add to the CSR literature by exploring the role of corporate governance aspects, i.e., institutional investors as a setter of boundary conditions in CEO narcissism and CSR investment mediating relationship. Extant research on institutional investors has only scantly explored their monitoring role in setting a boundary condition for mediating mechanisms (Nofsinger et al., 2019). By examining how institutional investors can make CEOs act on their words, at least in terms of CSR, we add to both CSR and corporate governance literature.</w:t>
      </w:r>
    </w:p>
    <w:p w14:paraId="15E358D2" w14:textId="7006C41F" w:rsidR="007F270D" w:rsidRPr="00380F8D" w:rsidRDefault="00F639E6" w:rsidP="00E43ABC">
      <w:pPr>
        <w:pStyle w:val="NormalWeb"/>
        <w:spacing w:before="0" w:beforeAutospacing="0" w:after="0" w:afterAutospacing="0" w:line="480" w:lineRule="auto"/>
        <w:ind w:firstLine="374"/>
        <w:jc w:val="both"/>
      </w:pPr>
      <w:r w:rsidRPr="00380F8D">
        <w:rPr>
          <w:shd w:val="clear" w:color="auto" w:fill="FFFFFF"/>
        </w:rPr>
        <w:lastRenderedPageBreak/>
        <w:t>The p</w:t>
      </w:r>
      <w:r w:rsidR="007F270D" w:rsidRPr="00380F8D">
        <w:rPr>
          <w:shd w:val="clear" w:color="auto" w:fill="FFFFFF"/>
        </w:rPr>
        <w:t>aper proceeds as follows</w:t>
      </w:r>
      <w:r w:rsidRPr="00380F8D">
        <w:rPr>
          <w:shd w:val="clear" w:color="auto" w:fill="FFFFFF"/>
        </w:rPr>
        <w:t>:</w:t>
      </w:r>
      <w:r w:rsidR="007F270D" w:rsidRPr="00380F8D">
        <w:rPr>
          <w:shd w:val="clear" w:color="auto" w:fill="FFFFFF"/>
        </w:rPr>
        <w:t xml:space="preserve"> We first review </w:t>
      </w:r>
      <w:r w:rsidR="002F45F7" w:rsidRPr="00380F8D">
        <w:rPr>
          <w:shd w:val="clear" w:color="auto" w:fill="FFFFFF"/>
        </w:rPr>
        <w:t xml:space="preserve">the </w:t>
      </w:r>
      <w:r w:rsidR="007F270D" w:rsidRPr="00380F8D">
        <w:rPr>
          <w:shd w:val="clear" w:color="auto" w:fill="FFFFFF"/>
        </w:rPr>
        <w:t xml:space="preserve">literature, then present </w:t>
      </w:r>
      <w:r w:rsidR="002F45F7" w:rsidRPr="00380F8D">
        <w:rPr>
          <w:shd w:val="clear" w:color="auto" w:fill="FFFFFF"/>
        </w:rPr>
        <w:t xml:space="preserve">the </w:t>
      </w:r>
      <w:r w:rsidR="007F270D" w:rsidRPr="00380F8D">
        <w:rPr>
          <w:shd w:val="clear" w:color="auto" w:fill="FFFFFF"/>
        </w:rPr>
        <w:t xml:space="preserve">theoretical framework and hypothesis. This is followed by </w:t>
      </w:r>
      <w:r w:rsidR="002F45F7" w:rsidRPr="00380F8D">
        <w:rPr>
          <w:shd w:val="clear" w:color="auto" w:fill="FFFFFF"/>
        </w:rPr>
        <w:t xml:space="preserve">the </w:t>
      </w:r>
      <w:r w:rsidR="004E15B1" w:rsidRPr="00380F8D">
        <w:rPr>
          <w:shd w:val="clear" w:color="auto" w:fill="FFFFFF"/>
        </w:rPr>
        <w:t xml:space="preserve">data, </w:t>
      </w:r>
      <w:r w:rsidR="00703361" w:rsidRPr="00380F8D">
        <w:rPr>
          <w:shd w:val="clear" w:color="auto" w:fill="FFFFFF"/>
        </w:rPr>
        <w:t>methods,</w:t>
      </w:r>
      <w:r w:rsidR="004E15B1" w:rsidRPr="00380F8D">
        <w:rPr>
          <w:shd w:val="clear" w:color="auto" w:fill="FFFFFF"/>
        </w:rPr>
        <w:t xml:space="preserve"> and results section. Finally, we present </w:t>
      </w:r>
      <w:r w:rsidR="002F45F7" w:rsidRPr="00380F8D">
        <w:rPr>
          <w:shd w:val="clear" w:color="auto" w:fill="FFFFFF"/>
        </w:rPr>
        <w:t xml:space="preserve">the </w:t>
      </w:r>
      <w:r w:rsidR="004E15B1" w:rsidRPr="00380F8D">
        <w:rPr>
          <w:shd w:val="clear" w:color="auto" w:fill="FFFFFF"/>
        </w:rPr>
        <w:t xml:space="preserve">discussion </w:t>
      </w:r>
      <w:r w:rsidR="00703361" w:rsidRPr="00380F8D">
        <w:rPr>
          <w:shd w:val="clear" w:color="auto" w:fill="FFFFFF"/>
        </w:rPr>
        <w:t xml:space="preserve">contribution </w:t>
      </w:r>
      <w:r w:rsidR="004E15B1" w:rsidRPr="00380F8D">
        <w:rPr>
          <w:shd w:val="clear" w:color="auto" w:fill="FFFFFF"/>
        </w:rPr>
        <w:t xml:space="preserve">and conclusion section. </w:t>
      </w:r>
    </w:p>
    <w:p w14:paraId="2B587FA9" w14:textId="77777777" w:rsidR="0069000B" w:rsidRPr="00380F8D" w:rsidRDefault="0069000B" w:rsidP="0069000B">
      <w:pPr>
        <w:spacing w:before="240"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Theory and hypothesis</w:t>
      </w:r>
    </w:p>
    <w:p w14:paraId="4C33B6C6" w14:textId="5C2127D1" w:rsidR="005157A8" w:rsidRPr="00380F8D" w:rsidRDefault="00C32CEF" w:rsidP="005A63D9">
      <w:pPr>
        <w:spacing w:line="480" w:lineRule="auto"/>
        <w:jc w:val="both"/>
        <w:rPr>
          <w:rFonts w:ascii="Times New Roman" w:hAnsi="Times New Roman" w:cs="Times New Roman"/>
          <w:i/>
          <w:iCs/>
          <w:sz w:val="24"/>
          <w:szCs w:val="24"/>
          <w:shd w:val="clear" w:color="auto" w:fill="FFFFFF"/>
        </w:rPr>
      </w:pPr>
      <w:r w:rsidRPr="00380F8D">
        <w:rPr>
          <w:rFonts w:ascii="Times New Roman" w:hAnsi="Times New Roman" w:cs="Times New Roman"/>
          <w:i/>
          <w:iCs/>
          <w:sz w:val="24"/>
          <w:szCs w:val="24"/>
          <w:shd w:val="clear" w:color="auto" w:fill="FFFFFF"/>
        </w:rPr>
        <w:t xml:space="preserve">CSR in </w:t>
      </w:r>
      <w:r w:rsidR="009F0776" w:rsidRPr="00380F8D">
        <w:rPr>
          <w:rFonts w:ascii="Times New Roman" w:hAnsi="Times New Roman" w:cs="Times New Roman"/>
          <w:i/>
          <w:iCs/>
          <w:sz w:val="24"/>
          <w:szCs w:val="24"/>
          <w:shd w:val="clear" w:color="auto" w:fill="FFFFFF"/>
        </w:rPr>
        <w:t>Emerging markets</w:t>
      </w:r>
    </w:p>
    <w:p w14:paraId="44EDAB86" w14:textId="39A62E2F" w:rsidR="00531791" w:rsidRPr="00380F8D" w:rsidRDefault="00742556" w:rsidP="005A63D9">
      <w:pPr>
        <w:spacing w:line="480" w:lineRule="auto"/>
        <w:jc w:val="both"/>
        <w:rPr>
          <w:rFonts w:ascii="Times New Roman" w:hAnsi="Times New Roman" w:cs="Times New Roman"/>
          <w:b/>
          <w:bCs/>
          <w:sz w:val="24"/>
          <w:szCs w:val="24"/>
          <w:shd w:val="clear" w:color="auto" w:fill="FFFFFF"/>
        </w:rPr>
      </w:pPr>
      <w:r w:rsidRPr="00380F8D">
        <w:rPr>
          <w:rFonts w:ascii="Times New Roman" w:eastAsia="Times New Roman" w:hAnsi="Times New Roman" w:cs="Times New Roman"/>
          <w:sz w:val="24"/>
          <w:szCs w:val="24"/>
        </w:rPr>
        <w:t>Emerging markets suffer from weaker formal and informal institutions (Wang et al., 2022). Consequently, firms have been able to engage in corporate social irresponsible activities, such as environmentally damaging activities and unethical business practices, including low wages for employees and unsafe working environments. Poor institutional environment plagues the entire system with corruption. Such non-munificent institutional environments become non-conducive for CSR (Cheung et al., 2010). However, these institutional voids (Khanna and Palepu, 2010) also render opportunities for firms to create a genuine change through CSR platforms. Firms from emerging markets can fill these institutional voids by supporting communities and bringing economic, social, and environmental developmental changes.</w:t>
      </w:r>
    </w:p>
    <w:p w14:paraId="18212DE9" w14:textId="2B49AFE5" w:rsidR="005157A8" w:rsidRPr="00380F8D" w:rsidRDefault="00767A6F" w:rsidP="00742556">
      <w:pPr>
        <w:spacing w:before="240" w:after="0" w:line="480" w:lineRule="auto"/>
        <w:jc w:val="both"/>
        <w:rPr>
          <w:rFonts w:ascii="Times New Roman" w:hAnsi="Times New Roman" w:cs="Times New Roman"/>
          <w:i/>
          <w:iCs/>
          <w:sz w:val="24"/>
          <w:szCs w:val="24"/>
          <w:shd w:val="clear" w:color="auto" w:fill="FFFFFF"/>
        </w:rPr>
      </w:pPr>
      <w:r w:rsidRPr="00380F8D">
        <w:rPr>
          <w:rFonts w:ascii="Times New Roman" w:hAnsi="Times New Roman" w:cs="Times New Roman"/>
          <w:i/>
          <w:iCs/>
          <w:sz w:val="24"/>
          <w:szCs w:val="24"/>
          <w:shd w:val="clear" w:color="auto" w:fill="FFFFFF"/>
        </w:rPr>
        <w:t xml:space="preserve">Upper echelon theory and </w:t>
      </w:r>
      <w:r w:rsidR="005157A8" w:rsidRPr="00380F8D">
        <w:rPr>
          <w:rFonts w:ascii="Times New Roman" w:hAnsi="Times New Roman" w:cs="Times New Roman"/>
          <w:i/>
          <w:iCs/>
          <w:sz w:val="24"/>
          <w:szCs w:val="24"/>
          <w:shd w:val="clear" w:color="auto" w:fill="FFFFFF"/>
        </w:rPr>
        <w:t>CEO narcissism</w:t>
      </w:r>
    </w:p>
    <w:p w14:paraId="2021D8D6" w14:textId="024BA12F" w:rsidR="00742556" w:rsidRPr="00380F8D" w:rsidRDefault="00780497" w:rsidP="00742556">
      <w:pPr>
        <w:spacing w:after="0" w:line="480" w:lineRule="auto"/>
        <w:jc w:val="both"/>
        <w:rPr>
          <w:rFonts w:ascii="Times New Roman" w:hAnsi="Times New Roman" w:cs="Times New Roman"/>
          <w:b/>
          <w:bCs/>
          <w:sz w:val="24"/>
          <w:szCs w:val="24"/>
          <w:shd w:val="clear" w:color="auto" w:fill="FFFFFF"/>
        </w:rPr>
      </w:pPr>
      <w:r w:rsidRPr="00380F8D">
        <w:rPr>
          <w:rFonts w:ascii="Times New Roman" w:hAnsi="Times New Roman" w:cs="Times New Roman"/>
          <w:sz w:val="24"/>
          <w:szCs w:val="24"/>
        </w:rPr>
        <w:t>U</w:t>
      </w:r>
      <w:r w:rsidR="00767A6F" w:rsidRPr="00380F8D">
        <w:rPr>
          <w:rFonts w:ascii="Times New Roman" w:hAnsi="Times New Roman" w:cs="Times New Roman"/>
          <w:sz w:val="24"/>
          <w:szCs w:val="24"/>
        </w:rPr>
        <w:t xml:space="preserve">pper </w:t>
      </w:r>
      <w:r w:rsidR="00742556" w:rsidRPr="00380F8D">
        <w:rPr>
          <w:rFonts w:ascii="Times New Roman" w:hAnsi="Times New Roman" w:cs="Times New Roman"/>
          <w:sz w:val="24"/>
          <w:szCs w:val="24"/>
        </w:rPr>
        <w:t>echelons theory suggests that executives’ personal values, dispositions, and prior experiences influence their chosen organizational strategies (Reina</w:t>
      </w:r>
      <w:r w:rsidR="002F1158" w:rsidRPr="00380F8D">
        <w:rPr>
          <w:rFonts w:ascii="Times New Roman" w:hAnsi="Times New Roman" w:cs="Times New Roman"/>
          <w:sz w:val="24"/>
          <w:szCs w:val="24"/>
        </w:rPr>
        <w:t xml:space="preserve"> et al.</w:t>
      </w:r>
      <w:r w:rsidR="00742556" w:rsidRPr="00380F8D">
        <w:rPr>
          <w:rFonts w:ascii="Times New Roman" w:hAnsi="Times New Roman" w:cs="Times New Roman"/>
          <w:sz w:val="24"/>
          <w:szCs w:val="24"/>
        </w:rPr>
        <w:t>, 2014). CEOs, among all executives, are the most influential decision-makers</w:t>
      </w:r>
      <w:r w:rsidR="005049B6" w:rsidRPr="00380F8D">
        <w:rPr>
          <w:rFonts w:ascii="Times New Roman" w:hAnsi="Times New Roman" w:cs="Times New Roman"/>
          <w:sz w:val="24"/>
          <w:szCs w:val="24"/>
        </w:rPr>
        <w:t xml:space="preserve"> </w:t>
      </w:r>
      <w:r w:rsidR="00742556" w:rsidRPr="00380F8D">
        <w:rPr>
          <w:rFonts w:ascii="Times New Roman" w:hAnsi="Times New Roman" w:cs="Times New Roman"/>
          <w:sz w:val="24"/>
          <w:szCs w:val="24"/>
        </w:rPr>
        <w:t>(Kim</w:t>
      </w:r>
      <w:r w:rsidR="006631B5" w:rsidRPr="00380F8D">
        <w:rPr>
          <w:rFonts w:ascii="Times New Roman" w:hAnsi="Times New Roman" w:cs="Times New Roman"/>
          <w:sz w:val="24"/>
          <w:szCs w:val="24"/>
        </w:rPr>
        <w:t xml:space="preserve"> et al.</w:t>
      </w:r>
      <w:r w:rsidR="00742556" w:rsidRPr="00380F8D">
        <w:rPr>
          <w:rFonts w:ascii="Times New Roman" w:hAnsi="Times New Roman" w:cs="Times New Roman"/>
          <w:sz w:val="24"/>
          <w:szCs w:val="24"/>
        </w:rPr>
        <w:t xml:space="preserve">, 2016). Given that CEO dispositions and values influence the strategic choices made by firms, researchers expect that a firm's involvement in CSR is likely to be influenced by CEO's value system and personality traits (Datta </w:t>
      </w:r>
      <w:r w:rsidR="002F1158" w:rsidRPr="00380F8D">
        <w:rPr>
          <w:rFonts w:ascii="Times New Roman" w:hAnsi="Times New Roman" w:cs="Times New Roman"/>
          <w:sz w:val="24"/>
          <w:szCs w:val="24"/>
        </w:rPr>
        <w:t>and</w:t>
      </w:r>
      <w:r w:rsidR="00742556" w:rsidRPr="00380F8D">
        <w:rPr>
          <w:rFonts w:ascii="Times New Roman" w:hAnsi="Times New Roman" w:cs="Times New Roman"/>
          <w:sz w:val="24"/>
          <w:szCs w:val="24"/>
        </w:rPr>
        <w:t xml:space="preserve"> Iskandar-Datta, 2014). One such personality trait that researchers in the recent past have vastly explored is CEO narcissism</w:t>
      </w:r>
      <w:r w:rsidR="00D40C2C" w:rsidRPr="00380F8D">
        <w:rPr>
          <w:rFonts w:ascii="Times New Roman" w:hAnsi="Times New Roman" w:cs="Times New Roman"/>
          <w:sz w:val="24"/>
          <w:szCs w:val="24"/>
        </w:rPr>
        <w:t xml:space="preserve">. </w:t>
      </w:r>
    </w:p>
    <w:p w14:paraId="40515150" w14:textId="1C674E4C" w:rsidR="00D40C2C" w:rsidRPr="00380F8D" w:rsidRDefault="005157A8" w:rsidP="00661F4A">
      <w:pPr>
        <w:spacing w:after="0" w:line="480" w:lineRule="auto"/>
        <w:ind w:firstLine="374"/>
        <w:jc w:val="both"/>
        <w:rPr>
          <w:rFonts w:ascii="Times New Roman" w:hAnsi="Times New Roman" w:cs="Times New Roman"/>
          <w:b/>
          <w:bCs/>
          <w:sz w:val="24"/>
          <w:szCs w:val="24"/>
          <w:shd w:val="clear" w:color="auto" w:fill="FFFFFF"/>
        </w:rPr>
      </w:pPr>
      <w:r w:rsidRPr="00380F8D">
        <w:rPr>
          <w:rFonts w:ascii="Times New Roman" w:hAnsi="Times New Roman" w:cs="Times New Roman"/>
          <w:sz w:val="24"/>
          <w:szCs w:val="24"/>
        </w:rPr>
        <w:lastRenderedPageBreak/>
        <w:t>Narcissism </w:t>
      </w:r>
      <w:r w:rsidR="00661F4A" w:rsidRPr="00380F8D">
        <w:rPr>
          <w:rFonts w:ascii="Times New Roman" w:hAnsi="Times New Roman" w:cs="Times New Roman"/>
          <w:sz w:val="24"/>
          <w:szCs w:val="24"/>
        </w:rPr>
        <w:t>refers to an inflated and grandiose self-concept (Brown and Zeigler-Hill, 2004). Narcissism has cognitive and motivational elements that influence an individual's behavior (Miller</w:t>
      </w:r>
      <w:r w:rsidR="00DB4C8F" w:rsidRPr="00380F8D">
        <w:rPr>
          <w:rFonts w:ascii="Times New Roman" w:hAnsi="Times New Roman" w:cs="Times New Roman"/>
          <w:sz w:val="24"/>
          <w:szCs w:val="24"/>
        </w:rPr>
        <w:t xml:space="preserve"> et al.</w:t>
      </w:r>
      <w:r w:rsidR="00661F4A" w:rsidRPr="00380F8D">
        <w:rPr>
          <w:rFonts w:ascii="Times New Roman" w:hAnsi="Times New Roman" w:cs="Times New Roman"/>
          <w:sz w:val="24"/>
          <w:szCs w:val="24"/>
        </w:rPr>
        <w:t xml:space="preserve">, 2008). The cognitive element involves the belief in one's power and capabilities (Chatterjee </w:t>
      </w:r>
      <w:r w:rsidR="00DB4C8F" w:rsidRPr="00380F8D">
        <w:rPr>
          <w:rFonts w:ascii="Times New Roman" w:hAnsi="Times New Roman" w:cs="Times New Roman"/>
          <w:sz w:val="24"/>
          <w:szCs w:val="24"/>
        </w:rPr>
        <w:t>and</w:t>
      </w:r>
      <w:r w:rsidR="00661F4A" w:rsidRPr="00380F8D">
        <w:rPr>
          <w:rFonts w:ascii="Times New Roman" w:hAnsi="Times New Roman" w:cs="Times New Roman"/>
          <w:sz w:val="24"/>
          <w:szCs w:val="24"/>
        </w:rPr>
        <w:t xml:space="preserve"> Hambrick, 2007), requiring continued reaffirmation of one's views from others. The motivational element implies seeking appreciation, popularity, and attention from externally oriented actions and engagements (Gerstner et al., 2013). Narcissists also seek positions where they can dominate others and openly show their leadership aspirations (Miller et al., 2014). Therefore, narcissistic CEOs are more likely to commit time and resources to activities that could garner attention. This attention-seeking behavior of narcissistic CEOs would drive them to communicate and enact activities that could enhance their visibility. Communicating organizational virtues and enacting them through CSR, especially in corrupt environments of emerging markets, is likely to make CEOs the center of attraction, thus fulfilling their narcissistic tendencies.</w:t>
      </w:r>
      <w:r w:rsidR="00CF04D6" w:rsidRPr="00380F8D">
        <w:rPr>
          <w:rFonts w:ascii="Times New Roman" w:hAnsi="Times New Roman" w:cs="Times New Roman"/>
          <w:sz w:val="24"/>
          <w:szCs w:val="24"/>
        </w:rPr>
        <w:t xml:space="preserve"> </w:t>
      </w:r>
    </w:p>
    <w:p w14:paraId="1D46CD8F" w14:textId="61CB4243" w:rsidR="005157A8" w:rsidRPr="00380F8D" w:rsidRDefault="005157A8" w:rsidP="00397939">
      <w:pPr>
        <w:spacing w:before="240" w:after="0" w:line="480" w:lineRule="auto"/>
        <w:jc w:val="both"/>
        <w:rPr>
          <w:rFonts w:ascii="Times New Roman" w:hAnsi="Times New Roman" w:cs="Times New Roman"/>
          <w:i/>
          <w:iCs/>
          <w:sz w:val="24"/>
          <w:szCs w:val="24"/>
        </w:rPr>
      </w:pPr>
      <w:r w:rsidRPr="00380F8D">
        <w:rPr>
          <w:rFonts w:ascii="Times New Roman" w:hAnsi="Times New Roman" w:cs="Times New Roman"/>
          <w:i/>
          <w:iCs/>
          <w:sz w:val="24"/>
          <w:szCs w:val="24"/>
        </w:rPr>
        <w:t xml:space="preserve">OVO </w:t>
      </w:r>
      <w:r w:rsidR="00C32CEF" w:rsidRPr="00380F8D">
        <w:rPr>
          <w:rFonts w:ascii="Times New Roman" w:hAnsi="Times New Roman" w:cs="Times New Roman"/>
          <w:i/>
          <w:iCs/>
          <w:sz w:val="24"/>
          <w:szCs w:val="24"/>
        </w:rPr>
        <w:t>and virtue rhetoric</w:t>
      </w:r>
    </w:p>
    <w:p w14:paraId="546B23ED" w14:textId="7D7D5848" w:rsidR="00397939" w:rsidRPr="00380F8D" w:rsidRDefault="005157A8" w:rsidP="00E43ABC">
      <w:pPr>
        <w:spacing w:after="0" w:line="480" w:lineRule="auto"/>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According </w:t>
      </w:r>
      <w:r w:rsidR="00397939" w:rsidRPr="00380F8D">
        <w:rPr>
          <w:rFonts w:ascii="Times New Roman" w:hAnsi="Times New Roman" w:cs="Times New Roman"/>
          <w:sz w:val="24"/>
          <w:szCs w:val="24"/>
          <w:shd w:val="clear" w:color="auto" w:fill="FFFFFF"/>
        </w:rPr>
        <w:t xml:space="preserve">to Payne et al. (2011, p. 257), </w:t>
      </w:r>
      <w:r w:rsidR="00397939" w:rsidRPr="00380F8D">
        <w:rPr>
          <w:rFonts w:ascii="Times New Roman" w:hAnsi="Times New Roman" w:cs="Times New Roman"/>
          <w:i/>
          <w:iCs/>
          <w:sz w:val="24"/>
          <w:szCs w:val="24"/>
          <w:shd w:val="clear" w:color="auto" w:fill="FFFFFF"/>
        </w:rPr>
        <w:t>OVO</w:t>
      </w:r>
      <w:r w:rsidR="00397939" w:rsidRPr="00380F8D">
        <w:rPr>
          <w:rFonts w:ascii="Times New Roman" w:hAnsi="Times New Roman" w:cs="Times New Roman"/>
          <w:sz w:val="24"/>
          <w:szCs w:val="24"/>
          <w:shd w:val="clear" w:color="auto" w:fill="FFFFFF"/>
        </w:rPr>
        <w:t xml:space="preserve"> is </w:t>
      </w:r>
      <w:r w:rsidR="00B51037" w:rsidRPr="00380F8D">
        <w:rPr>
          <w:rFonts w:ascii="Times New Roman" w:hAnsi="Times New Roman" w:cs="Times New Roman"/>
          <w:sz w:val="24"/>
          <w:szCs w:val="24"/>
          <w:shd w:val="clear" w:color="auto" w:fill="FFFFFF"/>
        </w:rPr>
        <w:t>“</w:t>
      </w:r>
      <w:r w:rsidR="00397939" w:rsidRPr="00380F8D">
        <w:rPr>
          <w:rFonts w:ascii="Times New Roman" w:hAnsi="Times New Roman" w:cs="Times New Roman"/>
          <w:sz w:val="24"/>
          <w:szCs w:val="24"/>
          <w:shd w:val="clear" w:color="auto" w:fill="FFFFFF"/>
        </w:rPr>
        <w:t>an organization's integrated set of values and beliefs supporting ethical character traits and virtuous behaviors.</w:t>
      </w:r>
      <w:r w:rsidR="00B51037" w:rsidRPr="00380F8D">
        <w:rPr>
          <w:rFonts w:ascii="Times New Roman" w:hAnsi="Times New Roman" w:cs="Times New Roman"/>
          <w:sz w:val="24"/>
          <w:szCs w:val="24"/>
          <w:shd w:val="clear" w:color="auto" w:fill="FFFFFF"/>
        </w:rPr>
        <w:t>”</w:t>
      </w:r>
      <w:r w:rsidR="00397939" w:rsidRPr="00380F8D">
        <w:rPr>
          <w:rFonts w:ascii="Times New Roman" w:hAnsi="Times New Roman" w:cs="Times New Roman"/>
          <w:sz w:val="24"/>
          <w:szCs w:val="24"/>
          <w:shd w:val="clear" w:color="auto" w:fill="FFFFFF"/>
        </w:rPr>
        <w:t xml:space="preserve"> CEOs often signal expected norms of behavior through the use of rhetorical devices in communication (Cornelissen and Werner, 2014). This implies that CEOs can communicate positive OVO of the firm to stakeholders by using virtue rhetoric in their communications.</w:t>
      </w:r>
    </w:p>
    <w:p w14:paraId="072874B6" w14:textId="3D460376" w:rsidR="005157A8" w:rsidRPr="00380F8D" w:rsidRDefault="001D6B2B" w:rsidP="00397939">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i/>
          <w:iCs/>
          <w:sz w:val="24"/>
          <w:szCs w:val="24"/>
          <w:shd w:val="clear" w:color="auto" w:fill="FFFFFF"/>
        </w:rPr>
        <w:t>Virtue</w:t>
      </w:r>
      <w:r w:rsidR="005157A8" w:rsidRPr="00380F8D">
        <w:rPr>
          <w:rFonts w:ascii="Times New Roman" w:hAnsi="Times New Roman" w:cs="Times New Roman"/>
          <w:i/>
          <w:iCs/>
          <w:sz w:val="24"/>
          <w:szCs w:val="24"/>
          <w:shd w:val="clear" w:color="auto" w:fill="FFFFFF"/>
        </w:rPr>
        <w:t xml:space="preserve"> rhetoric</w:t>
      </w:r>
      <w:r w:rsidR="005157A8" w:rsidRPr="00380F8D">
        <w:rPr>
          <w:rFonts w:ascii="Times New Roman" w:hAnsi="Times New Roman" w:cs="Times New Roman"/>
          <w:sz w:val="24"/>
          <w:szCs w:val="24"/>
          <w:shd w:val="clear" w:color="auto" w:fill="FFFFFF"/>
        </w:rPr>
        <w:t xml:space="preserve"> </w:t>
      </w:r>
      <w:r w:rsidR="00B51037" w:rsidRPr="00380F8D">
        <w:rPr>
          <w:rFonts w:ascii="Times New Roman" w:hAnsi="Times New Roman" w:cs="Times New Roman"/>
          <w:sz w:val="24"/>
          <w:szCs w:val="24"/>
          <w:shd w:val="clear" w:color="auto" w:fill="FFFFFF"/>
        </w:rPr>
        <w:t xml:space="preserve">implies leveraging language and narratives that espouse and promise adherence to ethical standards of a firm’s behavior (Chong </w:t>
      </w:r>
      <w:r w:rsidR="00D12185" w:rsidRPr="00380F8D">
        <w:rPr>
          <w:rFonts w:ascii="Times New Roman" w:hAnsi="Times New Roman" w:cs="Times New Roman"/>
          <w:sz w:val="24"/>
          <w:szCs w:val="24"/>
          <w:shd w:val="clear" w:color="auto" w:fill="FFFFFF"/>
        </w:rPr>
        <w:t>and</w:t>
      </w:r>
      <w:r w:rsidR="00B51037" w:rsidRPr="00380F8D">
        <w:rPr>
          <w:rFonts w:ascii="Times New Roman" w:hAnsi="Times New Roman" w:cs="Times New Roman"/>
          <w:sz w:val="24"/>
          <w:szCs w:val="24"/>
          <w:shd w:val="clear" w:color="auto" w:fill="FFFFFF"/>
        </w:rPr>
        <w:t xml:space="preserve"> Druckman, 2007). Although CEOs, in general, use virtue rhetoric to establish stakeholder perceptions of a firm’s OVO (</w:t>
      </w:r>
      <w:proofErr w:type="spellStart"/>
      <w:r w:rsidR="00B51037" w:rsidRPr="00380F8D">
        <w:rPr>
          <w:rFonts w:ascii="Times New Roman" w:hAnsi="Times New Roman" w:cs="Times New Roman"/>
          <w:sz w:val="24"/>
          <w:szCs w:val="24"/>
          <w:shd w:val="clear" w:color="auto" w:fill="FFFFFF"/>
        </w:rPr>
        <w:t>Gurses</w:t>
      </w:r>
      <w:proofErr w:type="spellEnd"/>
      <w:r w:rsidR="00B51037" w:rsidRPr="00380F8D">
        <w:rPr>
          <w:rFonts w:ascii="Times New Roman" w:hAnsi="Times New Roman" w:cs="Times New Roman"/>
          <w:sz w:val="24"/>
          <w:szCs w:val="24"/>
          <w:shd w:val="clear" w:color="auto" w:fill="FFFFFF"/>
        </w:rPr>
        <w:t xml:space="preserve"> and Ozcan, 2015), however, given the overly concern with reputation enhancement strategies, narcissistic CEOs are </w:t>
      </w:r>
      <w:r w:rsidR="00B51037" w:rsidRPr="00380F8D">
        <w:rPr>
          <w:rFonts w:ascii="Times New Roman" w:hAnsi="Times New Roman" w:cs="Times New Roman"/>
          <w:sz w:val="24"/>
          <w:szCs w:val="24"/>
          <w:shd w:val="clear" w:color="auto" w:fill="FFFFFF"/>
        </w:rPr>
        <w:lastRenderedPageBreak/>
        <w:t>more likely to leverage virtue rhetoric to present information about OVO to influence the opinions of critical stakeholders positively. Thus, narcissistic CEOs, in the spirit of enhancing their self-reputation, may want to develop a positive image of the firm’s expected norms of virtuous behavior (Chun, 2017).</w:t>
      </w:r>
    </w:p>
    <w:p w14:paraId="73D2529A" w14:textId="61613C60" w:rsidR="00A268DF" w:rsidRPr="00380F8D" w:rsidRDefault="005157A8" w:rsidP="00397939">
      <w:pPr>
        <w:spacing w:before="240" w:after="0" w:line="480" w:lineRule="auto"/>
        <w:jc w:val="both"/>
        <w:rPr>
          <w:rStyle w:val="Hyperlink"/>
          <w:rFonts w:ascii="Times New Roman" w:hAnsi="Times New Roman" w:cs="Times New Roman"/>
          <w:i/>
          <w:iCs/>
          <w:color w:val="auto"/>
          <w:sz w:val="24"/>
          <w:szCs w:val="24"/>
          <w:u w:val="none"/>
        </w:rPr>
      </w:pPr>
      <w:r w:rsidRPr="00380F8D">
        <w:rPr>
          <w:rStyle w:val="Hyperlink"/>
          <w:rFonts w:ascii="Times New Roman" w:hAnsi="Times New Roman" w:cs="Times New Roman"/>
          <w:i/>
          <w:iCs/>
          <w:color w:val="auto"/>
          <w:sz w:val="24"/>
          <w:szCs w:val="24"/>
          <w:u w:val="none"/>
        </w:rPr>
        <w:t xml:space="preserve">Narcissism and </w:t>
      </w:r>
      <w:r w:rsidR="00C32CEF" w:rsidRPr="00380F8D">
        <w:rPr>
          <w:rStyle w:val="Hyperlink"/>
          <w:rFonts w:ascii="Times New Roman" w:hAnsi="Times New Roman" w:cs="Times New Roman"/>
          <w:i/>
          <w:iCs/>
          <w:color w:val="auto"/>
          <w:sz w:val="24"/>
          <w:szCs w:val="24"/>
          <w:u w:val="none"/>
        </w:rPr>
        <w:t>virtue rhetoric</w:t>
      </w:r>
    </w:p>
    <w:p w14:paraId="5EB9CCDD" w14:textId="77777777" w:rsidR="00397939" w:rsidRPr="00380F8D" w:rsidRDefault="00A268DF" w:rsidP="005A63D9">
      <w:pPr>
        <w:spacing w:line="480" w:lineRule="auto"/>
        <w:jc w:val="both"/>
        <w:rPr>
          <w:rFonts w:ascii="Times New Roman" w:hAnsi="Times New Roman" w:cs="Times New Roman"/>
          <w:sz w:val="24"/>
          <w:szCs w:val="24"/>
        </w:rPr>
      </w:pPr>
      <w:r w:rsidRPr="00380F8D">
        <w:rPr>
          <w:rFonts w:ascii="Times New Roman" w:hAnsi="Times New Roman" w:cs="Times New Roman"/>
          <w:sz w:val="24"/>
          <w:szCs w:val="24"/>
        </w:rPr>
        <w:t xml:space="preserve">Narcissists </w:t>
      </w:r>
      <w:r w:rsidR="00397939" w:rsidRPr="00380F8D">
        <w:rPr>
          <w:rFonts w:ascii="Times New Roman" w:hAnsi="Times New Roman" w:cs="Times New Roman"/>
          <w:sz w:val="24"/>
          <w:szCs w:val="24"/>
        </w:rPr>
        <w:t>rely on several routes to enhance their self-esteem and maintain an overly positive and inflated sense of self. One way through which narcissists can regulate their esteem is through communication patterns, i.e., communicating in a way that regulates their positive self-view (DeWall et al., 2011). Apart from this, narcissists also need to be the center of attention. One way of harnessing visibility and stakeholders’ attention by CEOs is to use virtue rhetoric, i.e., communicate the virtue orientation of the organization, which harnesses much attention from the media and is likely to attract the attention of multiple stakeholders (Zachary et al., 2021). Stakeholders such as analysts and the media develop images of a firm’s expected behavior based partially on what top managers communicate (Fiss and Zajac, 2006). By communicating virtues, CEOs can set the tone of what deeds could be expected from the organization. For instance, narcissistic CEOs may boast about how serious their firm is about environmental deterioration (Delmas and Burbano, 2011).</w:t>
      </w:r>
    </w:p>
    <w:p w14:paraId="698FB895" w14:textId="3799CDC3" w:rsidR="00397939" w:rsidRPr="00380F8D" w:rsidRDefault="00A268DF" w:rsidP="00397939">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i/>
          <w:iCs/>
          <w:sz w:val="24"/>
          <w:szCs w:val="24"/>
        </w:rPr>
        <w:t>Virtuousness</w:t>
      </w:r>
      <w:r w:rsidRPr="00380F8D">
        <w:rPr>
          <w:rFonts w:ascii="Times New Roman" w:hAnsi="Times New Roman" w:cs="Times New Roman"/>
          <w:sz w:val="24"/>
          <w:szCs w:val="24"/>
        </w:rPr>
        <w:t xml:space="preserve"> </w:t>
      </w:r>
      <w:r w:rsidR="00397939" w:rsidRPr="00380F8D">
        <w:rPr>
          <w:rFonts w:ascii="Times New Roman" w:hAnsi="Times New Roman" w:cs="Times New Roman"/>
          <w:sz w:val="24"/>
          <w:szCs w:val="24"/>
        </w:rPr>
        <w:t>implies that organizations managed by narcissistic CEOs go beyond the ‘do no harm’ assumption of the business and</w:t>
      </w:r>
      <w:r w:rsidR="005049B6" w:rsidRPr="00380F8D">
        <w:rPr>
          <w:rFonts w:ascii="Times New Roman" w:hAnsi="Times New Roman" w:cs="Times New Roman"/>
          <w:sz w:val="24"/>
          <w:szCs w:val="24"/>
        </w:rPr>
        <w:t xml:space="preserve"> pursue</w:t>
      </w:r>
      <w:r w:rsidR="00397939" w:rsidRPr="00380F8D">
        <w:rPr>
          <w:rFonts w:ascii="Times New Roman" w:hAnsi="Times New Roman" w:cs="Times New Roman"/>
          <w:sz w:val="24"/>
          <w:szCs w:val="24"/>
        </w:rPr>
        <w:t xml:space="preserve"> highest aspirations </w:t>
      </w:r>
      <w:r w:rsidR="00EA66F4" w:rsidRPr="00380F8D">
        <w:rPr>
          <w:rFonts w:ascii="Times New Roman" w:hAnsi="Times New Roman" w:cs="Times New Roman"/>
          <w:sz w:val="24"/>
          <w:szCs w:val="24"/>
        </w:rPr>
        <w:t>for human welfare</w:t>
      </w:r>
      <w:r w:rsidR="00397939" w:rsidRPr="00380F8D">
        <w:rPr>
          <w:rFonts w:ascii="Times New Roman" w:hAnsi="Times New Roman" w:cs="Times New Roman"/>
          <w:sz w:val="24"/>
          <w:szCs w:val="24"/>
        </w:rPr>
        <w:t>. Through virtue rhetoric, narcissistic CEOs can communicate to stakeholders how their organization is driven by “human impact, moral goodness, and unconditional societal betterment” (Bright et al., 2006, p.249). This communication helps narcissistic CEOs to obtain appreciation and praise from external stakeholders (Yates and Hollensbe, 2013).</w:t>
      </w:r>
      <w:bookmarkStart w:id="1" w:name="bbb0110"/>
    </w:p>
    <w:p w14:paraId="61B3B372" w14:textId="50B752A6" w:rsidR="00B51037" w:rsidRPr="00380F8D" w:rsidRDefault="00FB454E" w:rsidP="00B51037">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lastRenderedPageBreak/>
        <w:t xml:space="preserve">Although </w:t>
      </w:r>
      <w:r w:rsidR="00B51037" w:rsidRPr="00380F8D">
        <w:rPr>
          <w:rFonts w:ascii="Times New Roman" w:hAnsi="Times New Roman" w:cs="Times New Roman"/>
          <w:sz w:val="24"/>
          <w:szCs w:val="24"/>
        </w:rPr>
        <w:t xml:space="preserve">OVO is likely to reflect the virtue orientation of the organization, however, given that "organizations are shaped by CEOs and reflect the CEO's personal will" (Li </w:t>
      </w:r>
      <w:r w:rsidR="002F1158" w:rsidRPr="00380F8D">
        <w:rPr>
          <w:rFonts w:ascii="Times New Roman" w:hAnsi="Times New Roman" w:cs="Times New Roman"/>
          <w:sz w:val="24"/>
          <w:szCs w:val="24"/>
        </w:rPr>
        <w:t>and</w:t>
      </w:r>
      <w:r w:rsidR="00B51037" w:rsidRPr="00380F8D">
        <w:rPr>
          <w:rFonts w:ascii="Times New Roman" w:hAnsi="Times New Roman" w:cs="Times New Roman"/>
          <w:sz w:val="24"/>
          <w:szCs w:val="24"/>
        </w:rPr>
        <w:t xml:space="preserve"> Tang, 2010; p. 48), by communicating OVO, narcissistic CEOs engage in communication that could generate fame and popularity for them, as they receive a positive reaction from stakeholders for sharing OVO (</w:t>
      </w:r>
      <w:proofErr w:type="spellStart"/>
      <w:r w:rsidR="00B51037" w:rsidRPr="00380F8D">
        <w:rPr>
          <w:rFonts w:ascii="Times New Roman" w:hAnsi="Times New Roman" w:cs="Times New Roman"/>
          <w:sz w:val="24"/>
          <w:szCs w:val="24"/>
        </w:rPr>
        <w:t>Bodolica</w:t>
      </w:r>
      <w:proofErr w:type="spellEnd"/>
      <w:r w:rsidR="00B51037" w:rsidRPr="00380F8D">
        <w:rPr>
          <w:rFonts w:ascii="Times New Roman" w:hAnsi="Times New Roman" w:cs="Times New Roman"/>
          <w:sz w:val="24"/>
          <w:szCs w:val="24"/>
        </w:rPr>
        <w:t xml:space="preserve"> </w:t>
      </w:r>
      <w:r w:rsidR="00D12185" w:rsidRPr="00380F8D">
        <w:rPr>
          <w:rFonts w:ascii="Times New Roman" w:hAnsi="Times New Roman" w:cs="Times New Roman"/>
          <w:sz w:val="24"/>
          <w:szCs w:val="24"/>
        </w:rPr>
        <w:t>and</w:t>
      </w:r>
      <w:r w:rsidR="00B51037" w:rsidRPr="00380F8D">
        <w:rPr>
          <w:rFonts w:ascii="Times New Roman" w:hAnsi="Times New Roman" w:cs="Times New Roman"/>
          <w:sz w:val="24"/>
          <w:szCs w:val="24"/>
        </w:rPr>
        <w:t xml:space="preserve"> </w:t>
      </w:r>
      <w:proofErr w:type="spellStart"/>
      <w:r w:rsidR="00B51037" w:rsidRPr="00380F8D">
        <w:rPr>
          <w:rFonts w:ascii="Times New Roman" w:hAnsi="Times New Roman" w:cs="Times New Roman"/>
          <w:sz w:val="24"/>
          <w:szCs w:val="24"/>
        </w:rPr>
        <w:t>Spraggon</w:t>
      </w:r>
      <w:proofErr w:type="spellEnd"/>
      <w:r w:rsidR="00B51037" w:rsidRPr="00380F8D">
        <w:rPr>
          <w:rFonts w:ascii="Times New Roman" w:hAnsi="Times New Roman" w:cs="Times New Roman"/>
          <w:sz w:val="24"/>
          <w:szCs w:val="24"/>
        </w:rPr>
        <w:t>, 2011). Thus, virtue rhetoric will likely respond to narcissistic CEOs' need to garner attention, seek admiration, and want their views reaffirmed. In emerging markets like India, poor institutional environment and corruption are prevalent, leading to numerous scandals. Thus, CEOs can create a positive firm image if CEOs pose their organization as more virtuous (</w:t>
      </w:r>
      <w:proofErr w:type="spellStart"/>
      <w:r w:rsidR="00B51037" w:rsidRPr="00380F8D">
        <w:rPr>
          <w:rFonts w:ascii="Times New Roman" w:hAnsi="Times New Roman" w:cs="Times New Roman"/>
          <w:sz w:val="24"/>
          <w:szCs w:val="24"/>
        </w:rPr>
        <w:t>Patelli</w:t>
      </w:r>
      <w:proofErr w:type="spellEnd"/>
      <w:r w:rsidR="00B51037" w:rsidRPr="00380F8D">
        <w:rPr>
          <w:rFonts w:ascii="Times New Roman" w:hAnsi="Times New Roman" w:cs="Times New Roman"/>
          <w:sz w:val="24"/>
          <w:szCs w:val="24"/>
        </w:rPr>
        <w:t xml:space="preserve"> </w:t>
      </w:r>
      <w:r w:rsidR="002F1158" w:rsidRPr="00380F8D">
        <w:rPr>
          <w:rFonts w:ascii="Times New Roman" w:hAnsi="Times New Roman" w:cs="Times New Roman"/>
          <w:sz w:val="24"/>
          <w:szCs w:val="24"/>
        </w:rPr>
        <w:t>and</w:t>
      </w:r>
      <w:r w:rsidR="00B51037" w:rsidRPr="00380F8D">
        <w:rPr>
          <w:rFonts w:ascii="Times New Roman" w:hAnsi="Times New Roman" w:cs="Times New Roman"/>
          <w:sz w:val="24"/>
          <w:szCs w:val="24"/>
        </w:rPr>
        <w:t xml:space="preserve"> Pedrini, 2014). This implies that firms possess distinct characteristics, such as a commitment to moral values, a balanced approach to stakeholders, and leader integrity (</w:t>
      </w:r>
      <w:proofErr w:type="spellStart"/>
      <w:r w:rsidR="00B51037" w:rsidRPr="00380F8D">
        <w:rPr>
          <w:rFonts w:ascii="Times New Roman" w:hAnsi="Times New Roman" w:cs="Times New Roman"/>
          <w:sz w:val="24"/>
          <w:szCs w:val="24"/>
        </w:rPr>
        <w:t>Ardichvili</w:t>
      </w:r>
      <w:proofErr w:type="spellEnd"/>
      <w:r w:rsidR="00D12185" w:rsidRPr="00380F8D">
        <w:rPr>
          <w:rFonts w:ascii="Times New Roman" w:hAnsi="Times New Roman" w:cs="Times New Roman"/>
          <w:sz w:val="24"/>
          <w:szCs w:val="24"/>
        </w:rPr>
        <w:t xml:space="preserve"> et al.</w:t>
      </w:r>
      <w:r w:rsidR="00B51037" w:rsidRPr="00380F8D">
        <w:rPr>
          <w:rFonts w:ascii="Times New Roman" w:hAnsi="Times New Roman" w:cs="Times New Roman"/>
          <w:sz w:val="24"/>
          <w:szCs w:val="24"/>
        </w:rPr>
        <w:t>, 2009).</w:t>
      </w:r>
      <w:r w:rsidR="005157A8" w:rsidRPr="00380F8D">
        <w:rPr>
          <w:rFonts w:ascii="Times New Roman" w:hAnsi="Times New Roman" w:cs="Times New Roman"/>
          <w:sz w:val="24"/>
          <w:szCs w:val="24"/>
        </w:rPr>
        <w:t xml:space="preserve">  </w:t>
      </w:r>
      <w:bookmarkEnd w:id="1"/>
    </w:p>
    <w:p w14:paraId="05DF2EDD" w14:textId="715096F2" w:rsidR="00FB454E" w:rsidRPr="00380F8D" w:rsidRDefault="00FB454E" w:rsidP="00B51037">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Moreover, </w:t>
      </w:r>
      <w:r w:rsidR="00B51037" w:rsidRPr="00380F8D">
        <w:rPr>
          <w:rFonts w:ascii="Times New Roman" w:hAnsi="Times New Roman" w:cs="Times New Roman"/>
          <w:sz w:val="24"/>
          <w:szCs w:val="24"/>
        </w:rPr>
        <w:t>articulating OVO to stakeholders through virtue rhetoric does not imply presenting a non-committal version of the organization but constructing a future-oriented image that could act as binding for the CEO. Although CEO can decide to keep communicating virtues only to internal stakeholders as a guiding principle, narcissistic CEO, on the contrary, communicates OVO to stakeholders to push for and anticipate applause and attention from stakeholders and hence feed their over-estimated self-image (Marquez-Illescas et al., 2019). Hence, we hypothesize:</w:t>
      </w:r>
    </w:p>
    <w:p w14:paraId="69AB29E4" w14:textId="5C8B14FD" w:rsidR="00A268DF" w:rsidRPr="00380F8D" w:rsidRDefault="005157A8" w:rsidP="00AE4CA3">
      <w:pPr>
        <w:spacing w:line="480" w:lineRule="auto"/>
        <w:ind w:left="1440"/>
        <w:jc w:val="both"/>
        <w:rPr>
          <w:rFonts w:ascii="Times New Roman" w:hAnsi="Times New Roman" w:cs="Times New Roman"/>
          <w:sz w:val="24"/>
          <w:szCs w:val="24"/>
        </w:rPr>
      </w:pPr>
      <w:r w:rsidRPr="00380F8D">
        <w:rPr>
          <w:rFonts w:ascii="Times New Roman" w:hAnsi="Times New Roman" w:cs="Times New Roman"/>
          <w:sz w:val="24"/>
          <w:szCs w:val="24"/>
        </w:rPr>
        <w:t>H1</w:t>
      </w:r>
      <w:r w:rsidR="00AE4CA3" w:rsidRPr="00380F8D">
        <w:rPr>
          <w:rFonts w:ascii="Times New Roman" w:hAnsi="Times New Roman" w:cs="Times New Roman"/>
          <w:sz w:val="24"/>
          <w:szCs w:val="24"/>
        </w:rPr>
        <w:t>.</w:t>
      </w:r>
      <w:r w:rsidRPr="00380F8D">
        <w:rPr>
          <w:rFonts w:ascii="Times New Roman" w:hAnsi="Times New Roman" w:cs="Times New Roman"/>
          <w:sz w:val="24"/>
          <w:szCs w:val="24"/>
        </w:rPr>
        <w:t xml:space="preserve"> </w:t>
      </w:r>
      <w:r w:rsidR="006F6A46" w:rsidRPr="00380F8D">
        <w:rPr>
          <w:rFonts w:ascii="Times New Roman" w:hAnsi="Times New Roman" w:cs="Times New Roman"/>
          <w:i/>
          <w:iCs/>
          <w:sz w:val="24"/>
          <w:szCs w:val="24"/>
        </w:rPr>
        <w:t>Virtue rhetoric is positively associated with CEO narcissism</w:t>
      </w:r>
      <w:r w:rsidRPr="00380F8D">
        <w:rPr>
          <w:rFonts w:ascii="Times New Roman" w:hAnsi="Times New Roman" w:cs="Times New Roman"/>
          <w:sz w:val="24"/>
          <w:szCs w:val="24"/>
        </w:rPr>
        <w:t>.</w:t>
      </w:r>
    </w:p>
    <w:p w14:paraId="6414D485" w14:textId="49F2FE22" w:rsidR="00A268DF" w:rsidRPr="00380F8D" w:rsidRDefault="009E6367" w:rsidP="005A63D9">
      <w:pPr>
        <w:spacing w:line="480" w:lineRule="auto"/>
        <w:jc w:val="both"/>
        <w:rPr>
          <w:rFonts w:ascii="Times New Roman" w:hAnsi="Times New Roman" w:cs="Times New Roman"/>
          <w:i/>
          <w:iCs/>
          <w:sz w:val="24"/>
          <w:szCs w:val="24"/>
          <w:shd w:val="clear" w:color="auto" w:fill="FFFFFF"/>
        </w:rPr>
      </w:pPr>
      <w:r w:rsidRPr="00380F8D">
        <w:rPr>
          <w:rFonts w:ascii="Times New Roman" w:hAnsi="Times New Roman" w:cs="Times New Roman"/>
          <w:i/>
          <w:iCs/>
          <w:sz w:val="24"/>
          <w:szCs w:val="24"/>
          <w:shd w:val="clear" w:color="auto" w:fill="FFFFFF"/>
        </w:rPr>
        <w:t>Virtue</w:t>
      </w:r>
      <w:r w:rsidR="006F6A46" w:rsidRPr="00380F8D">
        <w:rPr>
          <w:rFonts w:ascii="Times New Roman" w:hAnsi="Times New Roman" w:cs="Times New Roman"/>
          <w:i/>
          <w:iCs/>
          <w:sz w:val="24"/>
          <w:szCs w:val="24"/>
          <w:shd w:val="clear" w:color="auto" w:fill="FFFFFF"/>
        </w:rPr>
        <w:t xml:space="preserve"> </w:t>
      </w:r>
      <w:r w:rsidRPr="00380F8D">
        <w:rPr>
          <w:rFonts w:ascii="Times New Roman" w:hAnsi="Times New Roman" w:cs="Times New Roman"/>
          <w:i/>
          <w:iCs/>
          <w:sz w:val="24"/>
          <w:szCs w:val="24"/>
          <w:shd w:val="clear" w:color="auto" w:fill="FFFFFF"/>
        </w:rPr>
        <w:t>rhetoric and</w:t>
      </w:r>
      <w:r w:rsidR="00A268DF" w:rsidRPr="00380F8D">
        <w:rPr>
          <w:rFonts w:ascii="Times New Roman" w:hAnsi="Times New Roman" w:cs="Times New Roman"/>
          <w:i/>
          <w:iCs/>
          <w:sz w:val="24"/>
          <w:szCs w:val="24"/>
          <w:shd w:val="clear" w:color="auto" w:fill="FFFFFF"/>
        </w:rPr>
        <w:t xml:space="preserve"> CSR</w:t>
      </w:r>
    </w:p>
    <w:p w14:paraId="101F19EB" w14:textId="336FC3EB" w:rsidR="009E6367" w:rsidRPr="00380F8D" w:rsidRDefault="006F6A46" w:rsidP="009E6367">
      <w:pPr>
        <w:spacing w:after="0" w:line="480" w:lineRule="auto"/>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W</w:t>
      </w:r>
      <w:r w:rsidR="00A268DF" w:rsidRPr="00380F8D">
        <w:rPr>
          <w:rFonts w:ascii="Times New Roman" w:hAnsi="Times New Roman" w:cs="Times New Roman"/>
          <w:sz w:val="24"/>
          <w:szCs w:val="24"/>
          <w:shd w:val="clear" w:color="auto" w:fill="FFFFFF"/>
        </w:rPr>
        <w:t xml:space="preserve">hen </w:t>
      </w:r>
      <w:r w:rsidR="009E6367" w:rsidRPr="00380F8D">
        <w:rPr>
          <w:rFonts w:ascii="Times New Roman" w:hAnsi="Times New Roman" w:cs="Times New Roman"/>
          <w:sz w:val="24"/>
          <w:szCs w:val="24"/>
          <w:shd w:val="clear" w:color="auto" w:fill="FFFFFF"/>
        </w:rPr>
        <w:t xml:space="preserve">a CEO uses virtue rhetoric, it attracts not only lauding and appreciation from stakeholders but also attention and scrutiny, thus creating a compulsion to move (Christensen, 2016; Christensen et al., 2013). Virtue rhetoric serves as a resource for identification and commitment </w:t>
      </w:r>
      <w:r w:rsidR="009E6367" w:rsidRPr="00380F8D">
        <w:rPr>
          <w:rFonts w:ascii="Times New Roman" w:hAnsi="Times New Roman" w:cs="Times New Roman"/>
          <w:sz w:val="24"/>
          <w:szCs w:val="24"/>
          <w:shd w:val="clear" w:color="auto" w:fill="FFFFFF"/>
        </w:rPr>
        <w:lastRenderedPageBreak/>
        <w:t>by narcissistic CEOs to explore viable practices that could depict virtuous organizations most visibly to stakeholders (</w:t>
      </w:r>
      <w:proofErr w:type="spellStart"/>
      <w:r w:rsidR="009E6367" w:rsidRPr="00380F8D">
        <w:rPr>
          <w:rFonts w:ascii="Times New Roman" w:hAnsi="Times New Roman" w:cs="Times New Roman"/>
          <w:sz w:val="24"/>
          <w:szCs w:val="24"/>
          <w:shd w:val="clear" w:color="auto" w:fill="FFFFFF"/>
        </w:rPr>
        <w:t>Guthey</w:t>
      </w:r>
      <w:proofErr w:type="spellEnd"/>
      <w:r w:rsidR="009E6367" w:rsidRPr="00380F8D">
        <w:rPr>
          <w:rFonts w:ascii="Times New Roman" w:hAnsi="Times New Roman" w:cs="Times New Roman"/>
          <w:sz w:val="24"/>
          <w:szCs w:val="24"/>
          <w:shd w:val="clear" w:color="auto" w:fill="FFFFFF"/>
        </w:rPr>
        <w:t xml:space="preserve"> </w:t>
      </w:r>
      <w:r w:rsidR="00D12185" w:rsidRPr="00380F8D">
        <w:rPr>
          <w:rFonts w:ascii="Times New Roman" w:hAnsi="Times New Roman" w:cs="Times New Roman"/>
          <w:sz w:val="24"/>
          <w:szCs w:val="24"/>
          <w:shd w:val="clear" w:color="auto" w:fill="FFFFFF"/>
        </w:rPr>
        <w:t>and</w:t>
      </w:r>
      <w:r w:rsidR="009E6367" w:rsidRPr="00380F8D">
        <w:rPr>
          <w:rFonts w:ascii="Times New Roman" w:hAnsi="Times New Roman" w:cs="Times New Roman"/>
          <w:sz w:val="24"/>
          <w:szCs w:val="24"/>
          <w:shd w:val="clear" w:color="auto" w:fill="FFFFFF"/>
        </w:rPr>
        <w:t xml:space="preserve"> Morsing, 2014).</w:t>
      </w:r>
    </w:p>
    <w:p w14:paraId="5E399B3E" w14:textId="6CD3289D" w:rsidR="00F640F5" w:rsidRPr="00380F8D" w:rsidRDefault="00D732D5" w:rsidP="00F640F5">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shd w:val="clear" w:color="auto" w:fill="FFFFFF"/>
        </w:rPr>
        <w:t xml:space="preserve">Although, </w:t>
      </w:r>
      <w:r w:rsidR="00F640F5" w:rsidRPr="00380F8D">
        <w:rPr>
          <w:rFonts w:ascii="Times New Roman" w:hAnsi="Times New Roman" w:cs="Times New Roman"/>
          <w:sz w:val="24"/>
          <w:szCs w:val="24"/>
        </w:rPr>
        <w:t>studies suggest that there could be a decoupling between virtuous aspirational talks and actual actions that CEOs invest in (</w:t>
      </w:r>
      <w:proofErr w:type="spellStart"/>
      <w:r w:rsidR="00F640F5" w:rsidRPr="00380F8D">
        <w:rPr>
          <w:rFonts w:ascii="Times New Roman" w:hAnsi="Times New Roman" w:cs="Times New Roman"/>
          <w:sz w:val="24"/>
          <w:szCs w:val="24"/>
        </w:rPr>
        <w:t>Schoeneborn</w:t>
      </w:r>
      <w:proofErr w:type="spellEnd"/>
      <w:r w:rsidR="00F640F5" w:rsidRPr="00380F8D">
        <w:rPr>
          <w:rFonts w:ascii="Times New Roman" w:hAnsi="Times New Roman" w:cs="Times New Roman"/>
          <w:sz w:val="24"/>
          <w:szCs w:val="24"/>
        </w:rPr>
        <w:t xml:space="preserve"> et al., 2020), highly narcissistic CEOs are less likely to decouple. This attitude is because narcissistic CEOs are obsessed with the stakeholder’s perception of their image and hence are less likely to communicate virtuous organization as false rhetoric, as the same may threaten their heroic image among stakeholders (Lassoued </w:t>
      </w:r>
      <w:r w:rsidR="00D12185" w:rsidRPr="00380F8D">
        <w:rPr>
          <w:rFonts w:ascii="Times New Roman" w:hAnsi="Times New Roman" w:cs="Times New Roman"/>
          <w:sz w:val="24"/>
          <w:szCs w:val="24"/>
        </w:rPr>
        <w:t>and</w:t>
      </w:r>
      <w:r w:rsidR="00F640F5" w:rsidRPr="00380F8D">
        <w:rPr>
          <w:rFonts w:ascii="Times New Roman" w:hAnsi="Times New Roman" w:cs="Times New Roman"/>
          <w:sz w:val="24"/>
          <w:szCs w:val="24"/>
        </w:rPr>
        <w:t xml:space="preserve"> </w:t>
      </w:r>
      <w:proofErr w:type="spellStart"/>
      <w:r w:rsidR="00F640F5" w:rsidRPr="00380F8D">
        <w:rPr>
          <w:rFonts w:ascii="Times New Roman" w:hAnsi="Times New Roman" w:cs="Times New Roman"/>
          <w:sz w:val="24"/>
          <w:szCs w:val="24"/>
        </w:rPr>
        <w:t>Khanchel</w:t>
      </w:r>
      <w:proofErr w:type="spellEnd"/>
      <w:r w:rsidR="00F640F5" w:rsidRPr="00380F8D">
        <w:rPr>
          <w:rFonts w:ascii="Times New Roman" w:hAnsi="Times New Roman" w:cs="Times New Roman"/>
          <w:sz w:val="24"/>
          <w:szCs w:val="24"/>
        </w:rPr>
        <w:t xml:space="preserve">, 2022). Since the “vulnerable self” characterizes narcissism, narcissistic CEOs attempt to avoid negative feedback (Atlas and Them, 2008). Thus, narcissistic CEOs are likely to be driven to depict their virtuous talks, though they are likely to do so in the most visible manner to gain laud and appreciation. </w:t>
      </w:r>
    </w:p>
    <w:p w14:paraId="195D91F9" w14:textId="3F316D9A" w:rsidR="00F640F5" w:rsidRPr="00380F8D" w:rsidRDefault="00F640F5" w:rsidP="00F640F5">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A strategy for making OVO visible to stakeholders is by investing in CSR. CSR activities often address social, environmental, or moral problems in the market economy system (</w:t>
      </w:r>
      <w:proofErr w:type="spellStart"/>
      <w:r w:rsidRPr="00380F8D">
        <w:rPr>
          <w:rFonts w:ascii="Times New Roman" w:hAnsi="Times New Roman" w:cs="Times New Roman"/>
          <w:sz w:val="24"/>
          <w:szCs w:val="24"/>
        </w:rPr>
        <w:t>Hafenbrädl</w:t>
      </w:r>
      <w:proofErr w:type="spellEnd"/>
      <w:r w:rsidRPr="00380F8D">
        <w:rPr>
          <w:rFonts w:ascii="Times New Roman" w:hAnsi="Times New Roman" w:cs="Times New Roman"/>
          <w:sz w:val="24"/>
          <w:szCs w:val="24"/>
        </w:rPr>
        <w:t xml:space="preserve"> and </w:t>
      </w:r>
      <w:proofErr w:type="spellStart"/>
      <w:r w:rsidRPr="00380F8D">
        <w:rPr>
          <w:rFonts w:ascii="Times New Roman" w:hAnsi="Times New Roman" w:cs="Times New Roman"/>
          <w:sz w:val="24"/>
          <w:szCs w:val="24"/>
        </w:rPr>
        <w:t>Waeger</w:t>
      </w:r>
      <w:proofErr w:type="spellEnd"/>
      <w:r w:rsidRPr="00380F8D">
        <w:rPr>
          <w:rFonts w:ascii="Times New Roman" w:hAnsi="Times New Roman" w:cs="Times New Roman"/>
          <w:sz w:val="24"/>
          <w:szCs w:val="24"/>
        </w:rPr>
        <w:t xml:space="preserve">, 2017). Schneider et al. (2005) suggested that integrated CSR can be seen as an illustration of organizational virtue since being a good corporate citizen </w:t>
      </w:r>
      <w:r w:rsidR="00EA66F4" w:rsidRPr="00380F8D">
        <w:rPr>
          <w:rFonts w:ascii="Times New Roman" w:hAnsi="Times New Roman" w:cs="Times New Roman"/>
          <w:sz w:val="24"/>
          <w:szCs w:val="24"/>
        </w:rPr>
        <w:t xml:space="preserve">can become critical </w:t>
      </w:r>
      <w:r w:rsidRPr="00380F8D">
        <w:rPr>
          <w:rFonts w:ascii="Times New Roman" w:hAnsi="Times New Roman" w:cs="Times New Roman"/>
          <w:sz w:val="24"/>
          <w:szCs w:val="24"/>
        </w:rPr>
        <w:t>to the organization</w:t>
      </w:r>
      <w:r w:rsidR="00EA66F4" w:rsidRPr="00380F8D">
        <w:rPr>
          <w:rFonts w:ascii="Times New Roman" w:hAnsi="Times New Roman" w:cs="Times New Roman"/>
          <w:sz w:val="24"/>
          <w:szCs w:val="24"/>
        </w:rPr>
        <w:t>al identity</w:t>
      </w:r>
      <w:r w:rsidRPr="00380F8D">
        <w:rPr>
          <w:rFonts w:ascii="Times New Roman" w:hAnsi="Times New Roman" w:cs="Times New Roman"/>
          <w:sz w:val="24"/>
          <w:szCs w:val="24"/>
        </w:rPr>
        <w:t>. For instance, Ben &amp; Jerry's depicts high OVO using organic ingredients and sustainable manufacturing processes. Similarly, Warby Parker signals OVO by donating part of its profits to worthy causes. Such actions act as valid signals to stakeholders about how organizations managed by CEOs depict virtuousness and, in turn, could create more applause for narcissistic CEOs</w:t>
      </w:r>
      <w:r w:rsidR="00A268DF" w:rsidRPr="00380F8D">
        <w:rPr>
          <w:rFonts w:ascii="Times New Roman" w:hAnsi="Times New Roman" w:cs="Times New Roman"/>
          <w:sz w:val="24"/>
          <w:szCs w:val="24"/>
        </w:rPr>
        <w:t xml:space="preserve">. </w:t>
      </w:r>
    </w:p>
    <w:p w14:paraId="42BA5696" w14:textId="77777777" w:rsidR="00F640F5" w:rsidRPr="00380F8D" w:rsidRDefault="00F640F5" w:rsidP="00F640F5">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Furthermore, following Austin (1975), scholars suggest that virtue rhetoric not only acts as a medium to elaborate the ideal aspirations of the CEOs but also has performative properties, i.e., it may drive CEOs to invest in CSR in response to rhetoric OVO. Thus, from a rhetorical perspective, </w:t>
      </w:r>
      <w:r w:rsidRPr="00380F8D">
        <w:rPr>
          <w:rFonts w:ascii="Times New Roman" w:hAnsi="Times New Roman" w:cs="Times New Roman"/>
          <w:sz w:val="24"/>
          <w:szCs w:val="24"/>
          <w:shd w:val="clear" w:color="auto" w:fill="FFFFFF"/>
        </w:rPr>
        <w:lastRenderedPageBreak/>
        <w:t xml:space="preserve">we may consider OVO a critical resource commitment to CSR (Christensen et al., 2017). By voicing organizational virtues, narcissistic CEOs are likely to set CSR visions that the organization intends to fulfill in the future. When they realize CSR visions in the future, stakeholders appreciate CEOs even more for acting on their vision (Winkler et al., 2020). </w:t>
      </w:r>
    </w:p>
    <w:p w14:paraId="442C9AE6" w14:textId="77777777" w:rsidR="009B59FC" w:rsidRPr="00380F8D" w:rsidRDefault="00F640F5" w:rsidP="00F640F5">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Virtuous orientation implies being generous and benevolent, regardless of reciprocal rewards. However, when narcissistic use virtue rhetoric, they may indulge in CSR activities in expectation of reciprocation from stakeholders through CEO appreciation and reputation enhancement, as they act as a narcissistic supply for CEOs (Chatterjee and Hambrick, 2011). Thus, virtue rhetoric could drive CSR investment for narcissistic CEOs, though for self-serving purposes. Given that CEO narcissism influences the usage of virtue rhetoric as explained in the first hypothesis and virtue rhetoric influences investment in CSR activities, we hypothesize:</w:t>
      </w:r>
    </w:p>
    <w:p w14:paraId="4E499ED3" w14:textId="1E5F333F" w:rsidR="00050F5A" w:rsidRPr="00380F8D" w:rsidRDefault="00050F5A" w:rsidP="009B59FC">
      <w:pPr>
        <w:spacing w:after="0" w:line="480" w:lineRule="auto"/>
        <w:ind w:left="720"/>
        <w:jc w:val="both"/>
        <w:rPr>
          <w:rFonts w:ascii="Times New Roman" w:hAnsi="Times New Roman" w:cs="Times New Roman"/>
          <w:sz w:val="24"/>
          <w:szCs w:val="24"/>
        </w:rPr>
      </w:pPr>
      <w:r w:rsidRPr="00380F8D">
        <w:rPr>
          <w:rFonts w:ascii="Times New Roman" w:hAnsi="Times New Roman" w:cs="Times New Roman"/>
          <w:sz w:val="24"/>
          <w:szCs w:val="24"/>
          <w:shd w:val="clear" w:color="auto" w:fill="FFFFFF"/>
        </w:rPr>
        <w:t>H2</w:t>
      </w:r>
      <w:r w:rsidR="009B59FC" w:rsidRPr="00380F8D">
        <w:rPr>
          <w:rFonts w:ascii="Times New Roman" w:hAnsi="Times New Roman" w:cs="Times New Roman"/>
          <w:sz w:val="24"/>
          <w:szCs w:val="24"/>
          <w:shd w:val="clear" w:color="auto" w:fill="FFFFFF"/>
        </w:rPr>
        <w:t>.</w:t>
      </w:r>
      <w:r w:rsidRPr="00380F8D">
        <w:rPr>
          <w:rFonts w:ascii="Times New Roman" w:hAnsi="Times New Roman" w:cs="Times New Roman"/>
          <w:sz w:val="24"/>
          <w:szCs w:val="24"/>
          <w:shd w:val="clear" w:color="auto" w:fill="FFFFFF"/>
        </w:rPr>
        <w:t xml:space="preserve"> </w:t>
      </w:r>
      <w:r w:rsidR="00A77AB1" w:rsidRPr="00380F8D">
        <w:rPr>
          <w:rFonts w:ascii="Times New Roman" w:hAnsi="Times New Roman" w:cs="Times New Roman"/>
          <w:i/>
          <w:iCs/>
          <w:sz w:val="24"/>
          <w:szCs w:val="24"/>
          <w:shd w:val="clear" w:color="auto" w:fill="FFFFFF"/>
        </w:rPr>
        <w:t>CSR investment</w:t>
      </w:r>
      <w:r w:rsidRPr="00380F8D">
        <w:rPr>
          <w:rFonts w:ascii="Times New Roman" w:hAnsi="Times New Roman" w:cs="Times New Roman"/>
          <w:i/>
          <w:iCs/>
          <w:sz w:val="24"/>
          <w:szCs w:val="24"/>
          <w:shd w:val="clear" w:color="auto" w:fill="FFFFFF"/>
        </w:rPr>
        <w:t xml:space="preserve"> is positively associated with </w:t>
      </w:r>
      <w:r w:rsidR="00A77AB1" w:rsidRPr="00380F8D">
        <w:rPr>
          <w:rFonts w:ascii="Times New Roman" w:hAnsi="Times New Roman" w:cs="Times New Roman"/>
          <w:i/>
          <w:iCs/>
          <w:sz w:val="24"/>
          <w:szCs w:val="24"/>
          <w:shd w:val="clear" w:color="auto" w:fill="FFFFFF"/>
        </w:rPr>
        <w:t>virtue rhetoric</w:t>
      </w:r>
      <w:r w:rsidR="009B59FC" w:rsidRPr="00380F8D">
        <w:rPr>
          <w:rFonts w:ascii="Times New Roman" w:hAnsi="Times New Roman" w:cs="Times New Roman"/>
          <w:i/>
          <w:iCs/>
          <w:sz w:val="24"/>
          <w:szCs w:val="24"/>
          <w:shd w:val="clear" w:color="auto" w:fill="FFFFFF"/>
        </w:rPr>
        <w:t>.</w:t>
      </w:r>
    </w:p>
    <w:p w14:paraId="05AE97B6" w14:textId="5A3BEE2B" w:rsidR="00050F5A" w:rsidRPr="00380F8D" w:rsidRDefault="009B59FC" w:rsidP="009B59FC">
      <w:pPr>
        <w:pStyle w:val="NormalWeb"/>
        <w:shd w:val="clear" w:color="auto" w:fill="FFFFFF"/>
        <w:spacing w:before="0" w:beforeAutospacing="0" w:after="0" w:afterAutospacing="0" w:line="480" w:lineRule="auto"/>
        <w:ind w:left="720"/>
        <w:jc w:val="both"/>
      </w:pPr>
      <w:r w:rsidRPr="00380F8D">
        <w:rPr>
          <w:shd w:val="clear" w:color="auto" w:fill="FFFFFF"/>
        </w:rPr>
        <w:t>H3.</w:t>
      </w:r>
      <w:r w:rsidR="00050F5A" w:rsidRPr="00380F8D">
        <w:rPr>
          <w:shd w:val="clear" w:color="auto" w:fill="FFFFFF"/>
        </w:rPr>
        <w:t xml:space="preserve"> </w:t>
      </w:r>
      <w:r w:rsidR="00894ED9" w:rsidRPr="00380F8D">
        <w:rPr>
          <w:i/>
          <w:iCs/>
          <w:shd w:val="clear" w:color="auto" w:fill="FFFFFF"/>
        </w:rPr>
        <w:t>Virtue</w:t>
      </w:r>
      <w:r w:rsidR="00050F5A" w:rsidRPr="00380F8D">
        <w:rPr>
          <w:i/>
          <w:iCs/>
          <w:shd w:val="clear" w:color="auto" w:fill="FFFFFF"/>
        </w:rPr>
        <w:t xml:space="preserve"> rhetoric </w:t>
      </w:r>
      <w:r w:rsidR="00894ED9" w:rsidRPr="00380F8D">
        <w:rPr>
          <w:i/>
          <w:iCs/>
          <w:shd w:val="clear" w:color="auto" w:fill="FFFFFF"/>
        </w:rPr>
        <w:t>mediates</w:t>
      </w:r>
      <w:r w:rsidR="00050F5A" w:rsidRPr="00380F8D">
        <w:rPr>
          <w:i/>
          <w:iCs/>
          <w:shd w:val="clear" w:color="auto" w:fill="FFFFFF"/>
        </w:rPr>
        <w:t xml:space="preserve"> CEO narcissism and CSR </w:t>
      </w:r>
      <w:r w:rsidRPr="00380F8D">
        <w:rPr>
          <w:i/>
          <w:iCs/>
          <w:shd w:val="clear" w:color="auto" w:fill="FFFFFF"/>
        </w:rPr>
        <w:t xml:space="preserve">investment </w:t>
      </w:r>
      <w:r w:rsidR="00050F5A" w:rsidRPr="00380F8D">
        <w:rPr>
          <w:i/>
          <w:iCs/>
          <w:shd w:val="clear" w:color="auto" w:fill="FFFFFF"/>
        </w:rPr>
        <w:t>relationship</w:t>
      </w:r>
      <w:r w:rsidRPr="00380F8D">
        <w:rPr>
          <w:i/>
          <w:iCs/>
          <w:shd w:val="clear" w:color="auto" w:fill="FFFFFF"/>
        </w:rPr>
        <w:t>.</w:t>
      </w:r>
    </w:p>
    <w:p w14:paraId="71DF60B7" w14:textId="620B6275" w:rsidR="00A268DF" w:rsidRPr="00380F8D" w:rsidRDefault="00894ED9" w:rsidP="00BF347C">
      <w:pPr>
        <w:spacing w:before="240" w:after="0" w:line="480" w:lineRule="auto"/>
        <w:jc w:val="both"/>
        <w:rPr>
          <w:rFonts w:ascii="Times New Roman" w:hAnsi="Times New Roman" w:cs="Times New Roman"/>
          <w:i/>
          <w:iCs/>
          <w:sz w:val="24"/>
          <w:szCs w:val="24"/>
          <w:shd w:val="clear" w:color="auto" w:fill="FFFFFF"/>
        </w:rPr>
      </w:pPr>
      <w:r w:rsidRPr="00380F8D">
        <w:rPr>
          <w:rFonts w:ascii="Times New Roman" w:hAnsi="Times New Roman" w:cs="Times New Roman"/>
          <w:i/>
          <w:iCs/>
          <w:sz w:val="24"/>
          <w:szCs w:val="24"/>
          <w:shd w:val="clear" w:color="auto" w:fill="FFFFFF"/>
        </w:rPr>
        <w:t xml:space="preserve">The </w:t>
      </w:r>
      <w:r w:rsidR="00BF347C" w:rsidRPr="00380F8D">
        <w:rPr>
          <w:rFonts w:ascii="Times New Roman" w:hAnsi="Times New Roman" w:cs="Times New Roman"/>
          <w:i/>
          <w:iCs/>
          <w:sz w:val="24"/>
          <w:szCs w:val="24"/>
          <w:shd w:val="clear" w:color="auto" w:fill="FFFFFF"/>
        </w:rPr>
        <w:t>m</w:t>
      </w:r>
      <w:r w:rsidRPr="00380F8D">
        <w:rPr>
          <w:rFonts w:ascii="Times New Roman" w:hAnsi="Times New Roman" w:cs="Times New Roman"/>
          <w:i/>
          <w:iCs/>
          <w:sz w:val="24"/>
          <w:szCs w:val="24"/>
          <w:shd w:val="clear" w:color="auto" w:fill="FFFFFF"/>
        </w:rPr>
        <w:t>oderating</w:t>
      </w:r>
      <w:r w:rsidR="00A268DF" w:rsidRPr="00380F8D">
        <w:rPr>
          <w:rFonts w:ascii="Times New Roman" w:hAnsi="Times New Roman" w:cs="Times New Roman"/>
          <w:i/>
          <w:iCs/>
          <w:sz w:val="24"/>
          <w:szCs w:val="24"/>
          <w:shd w:val="clear" w:color="auto" w:fill="FFFFFF"/>
        </w:rPr>
        <w:t xml:space="preserve"> </w:t>
      </w:r>
      <w:r w:rsidR="00BF347C" w:rsidRPr="00380F8D">
        <w:rPr>
          <w:rFonts w:ascii="Times New Roman" w:hAnsi="Times New Roman" w:cs="Times New Roman"/>
          <w:i/>
          <w:iCs/>
          <w:sz w:val="24"/>
          <w:szCs w:val="24"/>
          <w:shd w:val="clear" w:color="auto" w:fill="FFFFFF"/>
        </w:rPr>
        <w:t>r</w:t>
      </w:r>
      <w:r w:rsidR="00A268DF" w:rsidRPr="00380F8D">
        <w:rPr>
          <w:rFonts w:ascii="Times New Roman" w:hAnsi="Times New Roman" w:cs="Times New Roman"/>
          <w:i/>
          <w:iCs/>
          <w:sz w:val="24"/>
          <w:szCs w:val="24"/>
          <w:shd w:val="clear" w:color="auto" w:fill="FFFFFF"/>
        </w:rPr>
        <w:t xml:space="preserve">ole of </w:t>
      </w:r>
      <w:r w:rsidR="00BF347C" w:rsidRPr="00380F8D">
        <w:rPr>
          <w:rFonts w:ascii="Times New Roman" w:hAnsi="Times New Roman" w:cs="Times New Roman"/>
          <w:i/>
          <w:iCs/>
          <w:sz w:val="24"/>
          <w:szCs w:val="24"/>
          <w:shd w:val="clear" w:color="auto" w:fill="FFFFFF"/>
        </w:rPr>
        <w:t>i</w:t>
      </w:r>
      <w:r w:rsidR="00A268DF" w:rsidRPr="00380F8D">
        <w:rPr>
          <w:rFonts w:ascii="Times New Roman" w:hAnsi="Times New Roman" w:cs="Times New Roman"/>
          <w:i/>
          <w:iCs/>
          <w:sz w:val="24"/>
          <w:szCs w:val="24"/>
          <w:shd w:val="clear" w:color="auto" w:fill="FFFFFF"/>
        </w:rPr>
        <w:t xml:space="preserve">nstitutional </w:t>
      </w:r>
      <w:r w:rsidR="00BF347C" w:rsidRPr="00380F8D">
        <w:rPr>
          <w:rFonts w:ascii="Times New Roman" w:hAnsi="Times New Roman" w:cs="Times New Roman"/>
          <w:i/>
          <w:iCs/>
          <w:sz w:val="24"/>
          <w:szCs w:val="24"/>
          <w:shd w:val="clear" w:color="auto" w:fill="FFFFFF"/>
        </w:rPr>
        <w:t>i</w:t>
      </w:r>
      <w:r w:rsidR="00A268DF" w:rsidRPr="00380F8D">
        <w:rPr>
          <w:rFonts w:ascii="Times New Roman" w:hAnsi="Times New Roman" w:cs="Times New Roman"/>
          <w:i/>
          <w:iCs/>
          <w:sz w:val="24"/>
          <w:szCs w:val="24"/>
          <w:shd w:val="clear" w:color="auto" w:fill="FFFFFF"/>
        </w:rPr>
        <w:t>nvestors</w:t>
      </w:r>
    </w:p>
    <w:p w14:paraId="54CAE56D" w14:textId="4E44790C" w:rsidR="00BF347C" w:rsidRPr="00380F8D" w:rsidRDefault="00A268DF" w:rsidP="00BF347C">
      <w:pPr>
        <w:spacing w:after="0" w:line="480" w:lineRule="auto"/>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Institutional </w:t>
      </w:r>
      <w:r w:rsidR="00BF347C" w:rsidRPr="00380F8D">
        <w:rPr>
          <w:rFonts w:ascii="Times New Roman" w:hAnsi="Times New Roman" w:cs="Times New Roman"/>
          <w:sz w:val="24"/>
          <w:szCs w:val="24"/>
          <w:shd w:val="clear" w:color="auto" w:fill="FFFFFF"/>
        </w:rPr>
        <w:t xml:space="preserve">investors are corporate-type investors managing large-scale funds. They have a significant role in monitoring top management as shareholders (Dam </w:t>
      </w:r>
      <w:r w:rsidR="00537575" w:rsidRPr="00380F8D">
        <w:rPr>
          <w:rFonts w:ascii="Times New Roman" w:hAnsi="Times New Roman" w:cs="Times New Roman"/>
          <w:sz w:val="24"/>
          <w:szCs w:val="24"/>
          <w:shd w:val="clear" w:color="auto" w:fill="FFFFFF"/>
        </w:rPr>
        <w:t>and</w:t>
      </w:r>
      <w:r w:rsidR="00BF347C" w:rsidRPr="00380F8D">
        <w:rPr>
          <w:rFonts w:ascii="Times New Roman" w:hAnsi="Times New Roman" w:cs="Times New Roman"/>
          <w:sz w:val="24"/>
          <w:szCs w:val="24"/>
          <w:shd w:val="clear" w:color="auto" w:fill="FFFFFF"/>
        </w:rPr>
        <w:t xml:space="preserve"> Scholtens, 2012). Institutional investors hold a high shareholding in the firm and have more specialized knowledge and capabilities to inspect and monitor companies than retail investors. As a participant in the capital market, institutional investors manage the funds of individual investors and exert a strong influence on a target firm's executive actions (Barnea </w:t>
      </w:r>
      <w:r w:rsidR="00537575" w:rsidRPr="00380F8D">
        <w:rPr>
          <w:rFonts w:ascii="Times New Roman" w:hAnsi="Times New Roman" w:cs="Times New Roman"/>
          <w:sz w:val="24"/>
          <w:szCs w:val="24"/>
          <w:shd w:val="clear" w:color="auto" w:fill="FFFFFF"/>
        </w:rPr>
        <w:t>and</w:t>
      </w:r>
      <w:r w:rsidR="00BF347C" w:rsidRPr="00380F8D">
        <w:rPr>
          <w:rFonts w:ascii="Times New Roman" w:hAnsi="Times New Roman" w:cs="Times New Roman"/>
          <w:sz w:val="24"/>
          <w:szCs w:val="24"/>
          <w:shd w:val="clear" w:color="auto" w:fill="FFFFFF"/>
        </w:rPr>
        <w:t xml:space="preserve"> Rubin, 2010). </w:t>
      </w:r>
      <w:r w:rsidR="00BF347C" w:rsidRPr="00380F8D">
        <w:rPr>
          <w:rFonts w:ascii="Times New Roman" w:eastAsia="Times New Roman" w:hAnsi="Times New Roman" w:cs="Times New Roman"/>
          <w:sz w:val="24"/>
          <w:szCs w:val="24"/>
        </w:rPr>
        <w:t>Scholars in the corporate governance literature suggest that institutional investors are committed to CSR to enhance firm value (Ferrell et al., 2016). Studies have demonstrated a positive relationship between institutional ownership and corporate social performance (Oh et al., 2017).</w:t>
      </w:r>
    </w:p>
    <w:p w14:paraId="2B9434D0" w14:textId="1E13288B" w:rsidR="00BF347C" w:rsidRPr="00380F8D" w:rsidRDefault="00A268DF" w:rsidP="00BF347C">
      <w:pPr>
        <w:spacing w:after="0" w:line="480" w:lineRule="auto"/>
        <w:ind w:firstLine="374"/>
        <w:jc w:val="both"/>
        <w:rPr>
          <w:rFonts w:ascii="Times New Roman" w:eastAsia="Times New Roman" w:hAnsi="Times New Roman" w:cs="Times New Roman"/>
          <w:sz w:val="24"/>
          <w:szCs w:val="24"/>
        </w:rPr>
      </w:pPr>
      <w:r w:rsidRPr="00380F8D">
        <w:rPr>
          <w:rFonts w:ascii="Times New Roman" w:eastAsia="Times New Roman" w:hAnsi="Times New Roman" w:cs="Times New Roman"/>
          <w:sz w:val="24"/>
          <w:szCs w:val="24"/>
        </w:rPr>
        <w:lastRenderedPageBreak/>
        <w:t xml:space="preserve">Different </w:t>
      </w:r>
      <w:r w:rsidR="00BF347C" w:rsidRPr="00380F8D">
        <w:rPr>
          <w:rFonts w:ascii="Times New Roman" w:eastAsia="Times New Roman" w:hAnsi="Times New Roman" w:cs="Times New Roman"/>
          <w:sz w:val="24"/>
          <w:szCs w:val="24"/>
        </w:rPr>
        <w:t xml:space="preserve">institutional investors, such as mutual funds or foreign investors, might have varied preferences for social initiatives due to their discrete-time investment horizons (Velte, 2022). When narcissistic CEOs signal OVO through virtue rhetoric, institutional investors can further drive such CEO to demonstrate virtue rhetoric by investing in CSR activities. Institutional investors' drive is motivated to limit a firm's reputation risk, which may negatively affect their reputation for managing a firm's financial and nonfinancial activities (Minor </w:t>
      </w:r>
      <w:r w:rsidR="00537575" w:rsidRPr="00380F8D">
        <w:rPr>
          <w:rFonts w:ascii="Times New Roman" w:eastAsia="Times New Roman" w:hAnsi="Times New Roman" w:cs="Times New Roman"/>
          <w:sz w:val="24"/>
          <w:szCs w:val="24"/>
        </w:rPr>
        <w:t>and</w:t>
      </w:r>
      <w:r w:rsidR="00BF347C" w:rsidRPr="00380F8D">
        <w:rPr>
          <w:rFonts w:ascii="Times New Roman" w:eastAsia="Times New Roman" w:hAnsi="Times New Roman" w:cs="Times New Roman"/>
          <w:sz w:val="24"/>
          <w:szCs w:val="24"/>
        </w:rPr>
        <w:t xml:space="preserve"> Morgan, 2011). Thus, although narcissistic CEOs' virtuous rhetoric communication with stakeholders aligns with their virtuous acts through CSR, however, institutional investors can further strengthen this relationship. They may reduce narcissistic CEOs' tendency to engage in symbolic or impression management to attain legitimacy and consensus (Lyon </w:t>
      </w:r>
      <w:r w:rsidR="00537575" w:rsidRPr="00380F8D">
        <w:rPr>
          <w:rFonts w:ascii="Times New Roman" w:eastAsia="Times New Roman" w:hAnsi="Times New Roman" w:cs="Times New Roman"/>
          <w:sz w:val="24"/>
          <w:szCs w:val="24"/>
        </w:rPr>
        <w:t>and</w:t>
      </w:r>
      <w:r w:rsidR="00BF347C" w:rsidRPr="00380F8D">
        <w:rPr>
          <w:rFonts w:ascii="Times New Roman" w:eastAsia="Times New Roman" w:hAnsi="Times New Roman" w:cs="Times New Roman"/>
          <w:sz w:val="24"/>
          <w:szCs w:val="24"/>
        </w:rPr>
        <w:t xml:space="preserve"> Montgomery, 2015).</w:t>
      </w:r>
    </w:p>
    <w:p w14:paraId="78B98DC8" w14:textId="7493C69D" w:rsidR="00A268DF" w:rsidRPr="00380F8D" w:rsidRDefault="00F120B3" w:rsidP="00BF347C">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Moreover, </w:t>
      </w:r>
      <w:r w:rsidR="00BF347C" w:rsidRPr="00380F8D">
        <w:rPr>
          <w:rFonts w:ascii="Times New Roman" w:hAnsi="Times New Roman" w:cs="Times New Roman"/>
          <w:sz w:val="24"/>
          <w:szCs w:val="24"/>
          <w:shd w:val="clear" w:color="auto" w:fill="FFFFFF"/>
        </w:rPr>
        <w:t>CEOs have competing interests that need to be considered. For instance, if they believe in innovating more, they may withdraw from CSR if they receive self-affirmation from superior, innovative activities. In that case, virtue rhetoric may appear as a hollow attempt by CEOs to gain firm legitimacy (</w:t>
      </w:r>
      <w:proofErr w:type="spellStart"/>
      <w:r w:rsidR="00537575" w:rsidRPr="00380F8D">
        <w:rPr>
          <w:rFonts w:ascii="Times New Roman" w:hAnsi="Times New Roman" w:cs="Times New Roman"/>
          <w:sz w:val="24"/>
          <w:szCs w:val="24"/>
          <w:shd w:val="clear" w:color="auto" w:fill="FFFFFF"/>
        </w:rPr>
        <w:t>Castelló</w:t>
      </w:r>
      <w:proofErr w:type="spellEnd"/>
      <w:r w:rsidR="00BF347C" w:rsidRPr="00380F8D">
        <w:rPr>
          <w:rFonts w:ascii="Times New Roman" w:hAnsi="Times New Roman" w:cs="Times New Roman"/>
          <w:sz w:val="24"/>
          <w:szCs w:val="24"/>
          <w:shd w:val="clear" w:color="auto" w:fill="FFFFFF"/>
        </w:rPr>
        <w:t xml:space="preserve"> </w:t>
      </w:r>
      <w:r w:rsidR="00537575" w:rsidRPr="00380F8D">
        <w:rPr>
          <w:rFonts w:ascii="Times New Roman" w:hAnsi="Times New Roman" w:cs="Times New Roman"/>
          <w:sz w:val="24"/>
          <w:szCs w:val="24"/>
          <w:shd w:val="clear" w:color="auto" w:fill="FFFFFF"/>
        </w:rPr>
        <w:t>and</w:t>
      </w:r>
      <w:r w:rsidR="00BF347C" w:rsidRPr="00380F8D">
        <w:rPr>
          <w:rFonts w:ascii="Times New Roman" w:hAnsi="Times New Roman" w:cs="Times New Roman"/>
          <w:sz w:val="24"/>
          <w:szCs w:val="24"/>
          <w:shd w:val="clear" w:color="auto" w:fill="FFFFFF"/>
        </w:rPr>
        <w:t xml:space="preserve"> Lozano, 2011). Though we cannot deny the significance of innovation, in emerging markets like India, where firms do not abide by even mandated CSR norms, institutional investors can bring in this check, especially if CEO has committed CSR through virtue rhetoric. Hence, we hypothesize:</w:t>
      </w:r>
    </w:p>
    <w:p w14:paraId="36B229CA" w14:textId="286033DD" w:rsidR="006662BA" w:rsidRPr="00380F8D" w:rsidRDefault="006662BA" w:rsidP="00BF347C">
      <w:pPr>
        <w:spacing w:after="0" w:line="480" w:lineRule="auto"/>
        <w:ind w:left="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H3: </w:t>
      </w:r>
      <w:r w:rsidR="00BF347C" w:rsidRPr="00380F8D">
        <w:rPr>
          <w:rFonts w:ascii="Times New Roman" w:hAnsi="Times New Roman" w:cs="Times New Roman"/>
          <w:i/>
          <w:iCs/>
          <w:sz w:val="24"/>
          <w:szCs w:val="24"/>
          <w:shd w:val="clear" w:color="auto" w:fill="FFFFFF"/>
        </w:rPr>
        <w:t>Institutional investors moderate the mediating relationship between CEO narcissism and CSR investment, such that virtue rhetoric results in more CSR activities when the percentage</w:t>
      </w:r>
      <w:r w:rsidR="00DE4951" w:rsidRPr="00380F8D">
        <w:rPr>
          <w:rFonts w:ascii="Times New Roman" w:hAnsi="Times New Roman" w:cs="Times New Roman"/>
          <w:i/>
          <w:iCs/>
          <w:sz w:val="24"/>
          <w:szCs w:val="24"/>
          <w:shd w:val="clear" w:color="auto" w:fill="FFFFFF"/>
        </w:rPr>
        <w:t xml:space="preserve"> ownership</w:t>
      </w:r>
      <w:r w:rsidR="00BF347C" w:rsidRPr="00380F8D">
        <w:rPr>
          <w:rFonts w:ascii="Times New Roman" w:hAnsi="Times New Roman" w:cs="Times New Roman"/>
          <w:i/>
          <w:iCs/>
          <w:sz w:val="24"/>
          <w:szCs w:val="24"/>
          <w:shd w:val="clear" w:color="auto" w:fill="FFFFFF"/>
        </w:rPr>
        <w:t xml:space="preserve"> of institutional </w:t>
      </w:r>
      <w:r w:rsidR="00DE4951" w:rsidRPr="00380F8D">
        <w:rPr>
          <w:rFonts w:ascii="Times New Roman" w:hAnsi="Times New Roman" w:cs="Times New Roman"/>
          <w:i/>
          <w:iCs/>
          <w:sz w:val="24"/>
          <w:szCs w:val="24"/>
          <w:shd w:val="clear" w:color="auto" w:fill="FFFFFF"/>
        </w:rPr>
        <w:t xml:space="preserve">investors’ equity </w:t>
      </w:r>
      <w:r w:rsidR="00BF347C" w:rsidRPr="00380F8D">
        <w:rPr>
          <w:rFonts w:ascii="Times New Roman" w:hAnsi="Times New Roman" w:cs="Times New Roman"/>
          <w:i/>
          <w:iCs/>
          <w:sz w:val="24"/>
          <w:szCs w:val="24"/>
          <w:shd w:val="clear" w:color="auto" w:fill="FFFFFF"/>
        </w:rPr>
        <w:t>is high than low.</w:t>
      </w:r>
    </w:p>
    <w:p w14:paraId="36A2D66B" w14:textId="0837500C" w:rsidR="00EB2D7A" w:rsidRPr="00380F8D" w:rsidRDefault="00BF347C" w:rsidP="00BF347C">
      <w:pPr>
        <w:autoSpaceDE w:val="0"/>
        <w:autoSpaceDN w:val="0"/>
        <w:adjustRightInd w:val="0"/>
        <w:spacing w:before="240" w:line="480" w:lineRule="auto"/>
        <w:jc w:val="both"/>
        <w:rPr>
          <w:rFonts w:ascii="Times New Roman" w:hAnsi="Times New Roman" w:cs="Times New Roman"/>
          <w:sz w:val="24"/>
          <w:szCs w:val="24"/>
          <w:shd w:val="clear" w:color="auto" w:fill="FFFFFF"/>
        </w:rPr>
      </w:pPr>
      <w:r w:rsidRPr="00380F8D">
        <w:rPr>
          <w:rFonts w:ascii="Times New Roman" w:hAnsi="Times New Roman" w:cs="Times New Roman"/>
          <w:b/>
          <w:bCs/>
          <w:sz w:val="24"/>
          <w:szCs w:val="24"/>
        </w:rPr>
        <w:t>Methods</w:t>
      </w:r>
    </w:p>
    <w:p w14:paraId="42D9153F" w14:textId="77777777" w:rsidR="00A319D7" w:rsidRPr="00380F8D" w:rsidRDefault="00A319D7" w:rsidP="00A319D7">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We collected data for this study from Group “A” and Group “B” listed Indian firms on the Bombay Stock Exchange (BSE). As per the BSE criterion, firms are categorized into Group A and </w:t>
      </w:r>
      <w:r w:rsidRPr="00380F8D">
        <w:rPr>
          <w:rFonts w:ascii="Times New Roman" w:hAnsi="Times New Roman" w:cs="Times New Roman"/>
          <w:sz w:val="24"/>
          <w:szCs w:val="24"/>
        </w:rPr>
        <w:lastRenderedPageBreak/>
        <w:t>B categories when they score well on specific parameters like market capitalization, turnover, and corporate governance reporting. Thus, A &amp;B category listed firms are more likely to disclose CSR investments made by them.</w:t>
      </w:r>
    </w:p>
    <w:p w14:paraId="479DF4F6" w14:textId="61F6B905" w:rsidR="00A319D7" w:rsidRPr="00380F8D" w:rsidRDefault="00A319D7" w:rsidP="00A319D7">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We collected financial data for the firms for a period of five years, i.e., from 2014-2018, from the financial database, Prowess of the Centre for Monitoring Indian Economy. We focused on this period because in 2013, as per the Companies Act, the Indian government mandated firms to contribute two percent of profits towards CSR (Gatti</w:t>
      </w:r>
      <w:r w:rsidR="007B7C45" w:rsidRPr="00380F8D">
        <w:rPr>
          <w:rFonts w:ascii="Times New Roman" w:hAnsi="Times New Roman" w:cs="Times New Roman"/>
          <w:sz w:val="24"/>
          <w:szCs w:val="24"/>
        </w:rPr>
        <w:t xml:space="preserve"> et al.</w:t>
      </w:r>
      <w:r w:rsidRPr="00380F8D">
        <w:rPr>
          <w:rFonts w:ascii="Times New Roman" w:hAnsi="Times New Roman" w:cs="Times New Roman"/>
          <w:sz w:val="24"/>
          <w:szCs w:val="24"/>
        </w:rPr>
        <w:t xml:space="preserve">, 2019). However, many Indian firms have not fulfilled their obligation </w:t>
      </w:r>
      <w:r w:rsidR="003A05FB" w:rsidRPr="00380F8D">
        <w:rPr>
          <w:rFonts w:ascii="Times New Roman" w:hAnsi="Times New Roman" w:cs="Times New Roman"/>
          <w:sz w:val="24"/>
          <w:szCs w:val="24"/>
        </w:rPr>
        <w:t xml:space="preserve">(TNN, </w:t>
      </w:r>
      <w:r w:rsidRPr="00380F8D">
        <w:rPr>
          <w:rFonts w:ascii="Times New Roman" w:hAnsi="Times New Roman" w:cs="Times New Roman"/>
          <w:sz w:val="24"/>
          <w:szCs w:val="24"/>
        </w:rPr>
        <w:t>2018). Since narcissism is a stable personality trait, i.e., it does not change with time</w:t>
      </w:r>
      <w:r w:rsidR="00DE4951" w:rsidRPr="00380F8D">
        <w:rPr>
          <w:rFonts w:ascii="Times New Roman" w:hAnsi="Times New Roman" w:cs="Times New Roman"/>
          <w:sz w:val="24"/>
          <w:szCs w:val="24"/>
        </w:rPr>
        <w:t xml:space="preserve"> (</w:t>
      </w:r>
      <w:r w:rsidR="005049B6" w:rsidRPr="00380F8D">
        <w:rPr>
          <w:rFonts w:ascii="Times New Roman" w:hAnsi="Times New Roman" w:cs="Times New Roman"/>
          <w:sz w:val="24"/>
          <w:szCs w:val="24"/>
        </w:rPr>
        <w:t>Chatterjee and Hambrick</w:t>
      </w:r>
      <w:r w:rsidR="00DE4951" w:rsidRPr="00380F8D">
        <w:rPr>
          <w:rFonts w:ascii="Times New Roman" w:hAnsi="Times New Roman" w:cs="Times New Roman"/>
          <w:sz w:val="24"/>
          <w:szCs w:val="24"/>
        </w:rPr>
        <w:t>, 200</w:t>
      </w:r>
      <w:r w:rsidR="004A33F8" w:rsidRPr="00380F8D">
        <w:rPr>
          <w:rFonts w:ascii="Times New Roman" w:hAnsi="Times New Roman" w:cs="Times New Roman"/>
          <w:sz w:val="24"/>
          <w:szCs w:val="24"/>
        </w:rPr>
        <w:t>7</w:t>
      </w:r>
      <w:r w:rsidR="00DE4951" w:rsidRPr="00380F8D">
        <w:rPr>
          <w:rFonts w:ascii="Times New Roman" w:hAnsi="Times New Roman" w:cs="Times New Roman"/>
          <w:sz w:val="24"/>
          <w:szCs w:val="24"/>
        </w:rPr>
        <w:t>)</w:t>
      </w:r>
      <w:r w:rsidRPr="00380F8D">
        <w:rPr>
          <w:rFonts w:ascii="Times New Roman" w:hAnsi="Times New Roman" w:cs="Times New Roman"/>
          <w:sz w:val="24"/>
          <w:szCs w:val="24"/>
        </w:rPr>
        <w:t>, five years of data was ample to conduct the study</w:t>
      </w:r>
      <w:r w:rsidR="009A784F" w:rsidRPr="00380F8D">
        <w:rPr>
          <w:rFonts w:ascii="Times New Roman" w:hAnsi="Times New Roman" w:cs="Times New Roman"/>
          <w:sz w:val="24"/>
          <w:szCs w:val="24"/>
        </w:rPr>
        <w:t>.</w:t>
      </w:r>
    </w:p>
    <w:p w14:paraId="38B30210" w14:textId="580E5DAC" w:rsidR="00A319D7" w:rsidRPr="00380F8D" w:rsidRDefault="00A319D7" w:rsidP="00A319D7">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Our initial sample of A&amp;B category-listed firms resulted in a sample of 1,430 firms. We did not include public or foreign sector firms or financial services sector firms (Stucchi</w:t>
      </w:r>
      <w:r w:rsidR="007B7C45" w:rsidRPr="00380F8D">
        <w:rPr>
          <w:rFonts w:ascii="Times New Roman" w:hAnsi="Times New Roman" w:cs="Times New Roman"/>
          <w:sz w:val="24"/>
          <w:szCs w:val="24"/>
        </w:rPr>
        <w:t xml:space="preserve"> et al., </w:t>
      </w:r>
      <w:r w:rsidRPr="00380F8D">
        <w:rPr>
          <w:rFonts w:ascii="Times New Roman" w:hAnsi="Times New Roman" w:cs="Times New Roman"/>
          <w:sz w:val="24"/>
          <w:szCs w:val="24"/>
        </w:rPr>
        <w:t>2015). Public sector firms are central or state government-owned. They are more likely to comply with CSR rules set by the government, so incorporating them might bias the role of CEOs (</w:t>
      </w:r>
      <w:proofErr w:type="spellStart"/>
      <w:r w:rsidRPr="00380F8D">
        <w:rPr>
          <w:rFonts w:ascii="Times New Roman" w:hAnsi="Times New Roman" w:cs="Times New Roman"/>
          <w:sz w:val="24"/>
          <w:szCs w:val="24"/>
        </w:rPr>
        <w:t>Olthuis</w:t>
      </w:r>
      <w:proofErr w:type="spellEnd"/>
      <w:r w:rsidRPr="00380F8D">
        <w:rPr>
          <w:rFonts w:ascii="Times New Roman" w:hAnsi="Times New Roman" w:cs="Times New Roman"/>
          <w:sz w:val="24"/>
          <w:szCs w:val="24"/>
        </w:rPr>
        <w:t xml:space="preserve"> et al., 2020). Similarly, foreign firms' headquarters in other countries drive CSR guidance, and the institutional environment of the host country may not drive their CSR investment (Husted</w:t>
      </w:r>
      <w:r w:rsidR="007B7C45" w:rsidRPr="00380F8D">
        <w:rPr>
          <w:rFonts w:ascii="Times New Roman" w:hAnsi="Times New Roman" w:cs="Times New Roman"/>
          <w:sz w:val="24"/>
          <w:szCs w:val="24"/>
        </w:rPr>
        <w:t xml:space="preserve"> and Allen</w:t>
      </w:r>
      <w:r w:rsidRPr="00380F8D">
        <w:rPr>
          <w:rFonts w:ascii="Times New Roman" w:hAnsi="Times New Roman" w:cs="Times New Roman"/>
          <w:sz w:val="24"/>
          <w:szCs w:val="24"/>
        </w:rPr>
        <w:t xml:space="preserve">, 2006). </w:t>
      </w:r>
    </w:p>
    <w:p w14:paraId="2DB79ED4" w14:textId="15F85FDB" w:rsidR="00531791" w:rsidRPr="00380F8D" w:rsidRDefault="00A319D7" w:rsidP="00A319D7">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rPr>
        <w:t xml:space="preserve">Interpretation of financial statements of the financial sector, such as banks, is different. For example, loans are banks' assets (Gorton </w:t>
      </w:r>
      <w:r w:rsidR="007B7C45" w:rsidRPr="00380F8D">
        <w:rPr>
          <w:rFonts w:ascii="Times New Roman" w:hAnsi="Times New Roman" w:cs="Times New Roman"/>
          <w:sz w:val="24"/>
          <w:szCs w:val="24"/>
        </w:rPr>
        <w:t>and</w:t>
      </w:r>
      <w:r w:rsidRPr="00380F8D">
        <w:rPr>
          <w:rFonts w:ascii="Times New Roman" w:hAnsi="Times New Roman" w:cs="Times New Roman"/>
          <w:sz w:val="24"/>
          <w:szCs w:val="24"/>
        </w:rPr>
        <w:t xml:space="preserve"> </w:t>
      </w:r>
      <w:proofErr w:type="spellStart"/>
      <w:r w:rsidRPr="00380F8D">
        <w:rPr>
          <w:rFonts w:ascii="Times New Roman" w:hAnsi="Times New Roman" w:cs="Times New Roman"/>
          <w:sz w:val="24"/>
          <w:szCs w:val="24"/>
        </w:rPr>
        <w:t>Pennacchi</w:t>
      </w:r>
      <w:proofErr w:type="spellEnd"/>
      <w:r w:rsidRPr="00380F8D">
        <w:rPr>
          <w:rFonts w:ascii="Times New Roman" w:hAnsi="Times New Roman" w:cs="Times New Roman"/>
          <w:sz w:val="24"/>
          <w:szCs w:val="24"/>
        </w:rPr>
        <w:t>, 1995). Due to such deviations in the interpretation of financial statements, we did not consider the financial services sector. Financial firms' CSR practices are also partially embedded in their assets, such as not funding projects that are not environmentally sound, resulting in loss of assets, but not CSR investment otherwise (Jo et al., 2015). Consequently, these resulted in a sample of 1,</w:t>
      </w:r>
      <w:r w:rsidR="004630D4" w:rsidRPr="00380F8D">
        <w:rPr>
          <w:rFonts w:ascii="Times New Roman" w:hAnsi="Times New Roman" w:cs="Times New Roman"/>
          <w:sz w:val="24"/>
          <w:szCs w:val="24"/>
        </w:rPr>
        <w:t>298</w:t>
      </w:r>
      <w:r w:rsidRPr="00380F8D">
        <w:rPr>
          <w:rFonts w:ascii="Times New Roman" w:hAnsi="Times New Roman" w:cs="Times New Roman"/>
          <w:sz w:val="24"/>
          <w:szCs w:val="24"/>
        </w:rPr>
        <w:t xml:space="preserve"> firms. We further eliminated firms </w:t>
      </w:r>
      <w:r w:rsidRPr="00380F8D">
        <w:rPr>
          <w:rFonts w:ascii="Times New Roman" w:hAnsi="Times New Roman" w:cs="Times New Roman"/>
          <w:sz w:val="24"/>
          <w:szCs w:val="24"/>
        </w:rPr>
        <w:lastRenderedPageBreak/>
        <w:t>with missing information on required financial variables</w:t>
      </w:r>
      <w:r w:rsidR="006B38D6" w:rsidRPr="00380F8D">
        <w:rPr>
          <w:rFonts w:ascii="Times New Roman" w:hAnsi="Times New Roman" w:cs="Times New Roman"/>
          <w:sz w:val="24"/>
          <w:szCs w:val="24"/>
        </w:rPr>
        <w:t xml:space="preserve"> and CEO information</w:t>
      </w:r>
      <w:r w:rsidRPr="00380F8D">
        <w:rPr>
          <w:rFonts w:ascii="Times New Roman" w:hAnsi="Times New Roman" w:cs="Times New Roman"/>
          <w:sz w:val="24"/>
          <w:szCs w:val="24"/>
        </w:rPr>
        <w:t xml:space="preserve">. This resulted in a sample of </w:t>
      </w:r>
      <w:r w:rsidR="006B38D6" w:rsidRPr="00380F8D">
        <w:rPr>
          <w:rFonts w:ascii="Times New Roman" w:hAnsi="Times New Roman" w:cs="Times New Roman"/>
          <w:sz w:val="24"/>
          <w:szCs w:val="24"/>
        </w:rPr>
        <w:t xml:space="preserve">907 </w:t>
      </w:r>
      <w:r w:rsidRPr="00380F8D">
        <w:rPr>
          <w:rFonts w:ascii="Times New Roman" w:hAnsi="Times New Roman" w:cs="Times New Roman"/>
          <w:sz w:val="24"/>
          <w:szCs w:val="24"/>
        </w:rPr>
        <w:t>firms belonging to Groups A or B.</w:t>
      </w:r>
    </w:p>
    <w:p w14:paraId="7079EA1A" w14:textId="77777777" w:rsidR="006F388C" w:rsidRPr="00380F8D" w:rsidRDefault="006F388C" w:rsidP="006F388C">
      <w:pPr>
        <w:spacing w:before="240" w:after="0" w:line="480" w:lineRule="auto"/>
        <w:jc w:val="both"/>
        <w:rPr>
          <w:rFonts w:ascii="Times New Roman" w:hAnsi="Times New Roman" w:cs="Times New Roman"/>
          <w:sz w:val="24"/>
          <w:szCs w:val="24"/>
        </w:rPr>
      </w:pPr>
      <w:r w:rsidRPr="00380F8D">
        <w:rPr>
          <w:rFonts w:ascii="Times New Roman" w:hAnsi="Times New Roman" w:cs="Times New Roman"/>
          <w:i/>
          <w:iCs/>
          <w:sz w:val="24"/>
          <w:szCs w:val="24"/>
        </w:rPr>
        <w:t>Operationalization of variables</w:t>
      </w:r>
    </w:p>
    <w:p w14:paraId="1016EB3F" w14:textId="77777777" w:rsidR="006F388C" w:rsidRPr="00380F8D" w:rsidRDefault="006F388C" w:rsidP="006F388C">
      <w:pPr>
        <w:autoSpaceDE w:val="0"/>
        <w:autoSpaceDN w:val="0"/>
        <w:adjustRightInd w:val="0"/>
        <w:spacing w:after="0" w:line="480" w:lineRule="auto"/>
        <w:jc w:val="both"/>
        <w:rPr>
          <w:rFonts w:ascii="Times New Roman" w:hAnsi="Times New Roman" w:cs="Times New Roman"/>
          <w:i/>
          <w:iCs/>
          <w:sz w:val="24"/>
          <w:szCs w:val="24"/>
        </w:rPr>
      </w:pPr>
      <w:r w:rsidRPr="00380F8D">
        <w:rPr>
          <w:rFonts w:ascii="Times New Roman" w:hAnsi="Times New Roman" w:cs="Times New Roman"/>
          <w:i/>
          <w:iCs/>
          <w:sz w:val="24"/>
          <w:szCs w:val="24"/>
        </w:rPr>
        <w:t>Dependent variable</w:t>
      </w:r>
    </w:p>
    <w:p w14:paraId="500B7DB9" w14:textId="11085F3D" w:rsidR="003E72BC" w:rsidRPr="00380F8D" w:rsidRDefault="00E92A2C" w:rsidP="005A63D9">
      <w:pPr>
        <w:autoSpaceDE w:val="0"/>
        <w:autoSpaceDN w:val="0"/>
        <w:adjustRightInd w:val="0"/>
        <w:spacing w:before="240"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 xml:space="preserve">CSR </w:t>
      </w:r>
      <w:r w:rsidR="006F388C" w:rsidRPr="00380F8D">
        <w:rPr>
          <w:rFonts w:ascii="Times New Roman" w:hAnsi="Times New Roman" w:cs="Times New Roman"/>
          <w:sz w:val="24"/>
          <w:szCs w:val="24"/>
        </w:rPr>
        <w:t>I</w:t>
      </w:r>
      <w:r w:rsidRPr="00380F8D">
        <w:rPr>
          <w:rFonts w:ascii="Times New Roman" w:hAnsi="Times New Roman" w:cs="Times New Roman"/>
          <w:sz w:val="24"/>
          <w:szCs w:val="24"/>
        </w:rPr>
        <w:t xml:space="preserve">nvestment. </w:t>
      </w:r>
      <w:r w:rsidR="005049B6" w:rsidRPr="00380F8D">
        <w:rPr>
          <w:rFonts w:ascii="Times New Roman" w:hAnsi="Times New Roman" w:cs="Times New Roman"/>
          <w:sz w:val="24"/>
          <w:szCs w:val="24"/>
        </w:rPr>
        <w:t>We used the ratio of CSR investment to total assets, with information on CSR obtained from Prowess (</w:t>
      </w:r>
      <w:proofErr w:type="spellStart"/>
      <w:r w:rsidR="005049B6" w:rsidRPr="00380F8D">
        <w:rPr>
          <w:rFonts w:ascii="Times New Roman" w:hAnsi="Times New Roman" w:cs="Times New Roman"/>
          <w:sz w:val="24"/>
          <w:szCs w:val="24"/>
        </w:rPr>
        <w:t>Sciarelli</w:t>
      </w:r>
      <w:proofErr w:type="spellEnd"/>
      <w:r w:rsidR="005049B6" w:rsidRPr="00380F8D">
        <w:rPr>
          <w:rFonts w:ascii="Times New Roman" w:hAnsi="Times New Roman" w:cs="Times New Roman"/>
          <w:sz w:val="24"/>
          <w:szCs w:val="24"/>
        </w:rPr>
        <w:t xml:space="preserve"> et al., 2020). This is a standard measure used in extant studies. However, as a measure of robustness, we also used a measurement specific to the Indian context, which we discuss in the robustness section.</w:t>
      </w:r>
    </w:p>
    <w:p w14:paraId="243D1E2F" w14:textId="77777777" w:rsidR="006F388C" w:rsidRPr="00380F8D" w:rsidRDefault="006F388C" w:rsidP="006F388C">
      <w:pPr>
        <w:spacing w:before="240" w:after="0" w:line="480" w:lineRule="auto"/>
        <w:jc w:val="both"/>
        <w:rPr>
          <w:rFonts w:ascii="Times New Roman" w:hAnsi="Times New Roman" w:cs="Times New Roman"/>
          <w:i/>
          <w:iCs/>
          <w:sz w:val="24"/>
          <w:szCs w:val="24"/>
        </w:rPr>
      </w:pPr>
      <w:r w:rsidRPr="00380F8D">
        <w:rPr>
          <w:rFonts w:ascii="Times New Roman" w:hAnsi="Times New Roman" w:cs="Times New Roman"/>
          <w:i/>
          <w:iCs/>
          <w:sz w:val="24"/>
          <w:szCs w:val="24"/>
        </w:rPr>
        <w:t>Independent variables</w:t>
      </w:r>
    </w:p>
    <w:p w14:paraId="3B072FFC" w14:textId="7BF548AB" w:rsidR="005D0AAF" w:rsidRPr="00380F8D" w:rsidRDefault="003E72BC" w:rsidP="00743AE4">
      <w:pPr>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 xml:space="preserve">CEO </w:t>
      </w:r>
      <w:r w:rsidR="006F388C" w:rsidRPr="00380F8D">
        <w:rPr>
          <w:rFonts w:ascii="Times New Roman" w:hAnsi="Times New Roman" w:cs="Times New Roman"/>
          <w:sz w:val="24"/>
          <w:szCs w:val="24"/>
        </w:rPr>
        <w:t>N</w:t>
      </w:r>
      <w:r w:rsidRPr="00380F8D">
        <w:rPr>
          <w:rFonts w:ascii="Times New Roman" w:hAnsi="Times New Roman" w:cs="Times New Roman"/>
          <w:sz w:val="24"/>
          <w:szCs w:val="24"/>
        </w:rPr>
        <w:t>arcissism</w:t>
      </w:r>
      <w:r w:rsidR="006F388C" w:rsidRPr="00380F8D">
        <w:rPr>
          <w:rFonts w:ascii="Times New Roman" w:hAnsi="Times New Roman" w:cs="Times New Roman"/>
          <w:sz w:val="24"/>
          <w:szCs w:val="24"/>
        </w:rPr>
        <w:t>.</w:t>
      </w:r>
      <w:r w:rsidRPr="00380F8D">
        <w:rPr>
          <w:rFonts w:ascii="Times New Roman" w:hAnsi="Times New Roman" w:cs="Times New Roman"/>
          <w:sz w:val="24"/>
          <w:szCs w:val="24"/>
        </w:rPr>
        <w:t xml:space="preserve"> </w:t>
      </w:r>
      <w:r w:rsidR="00062D4D" w:rsidRPr="00380F8D">
        <w:rPr>
          <w:rFonts w:ascii="Times New Roman" w:hAnsi="Times New Roman" w:cs="Times New Roman"/>
          <w:sz w:val="24"/>
          <w:szCs w:val="24"/>
        </w:rPr>
        <w:t>We measured CEO narcissism with four indicators found in a firm's annual reports and press releases (Hambrick and Chatterjee, 2007). They were: 1) the prominence of the CEO’s image in the annual report; 2) the CEO’s prominence in the press releases; 3) the ratio of cash compensation of the CEO to that of the second-highest-paid executive in the firm, and 4) ratio of CEO’s non-cash compensation to that of the second-highest-paid executive in the firm. The prominence </w:t>
      </w:r>
      <w:r w:rsidR="00062D4D" w:rsidRPr="00380F8D">
        <w:rPr>
          <w:rStyle w:val="Emphasis"/>
          <w:rFonts w:ascii="Times New Roman" w:hAnsi="Times New Roman" w:cs="Times New Roman"/>
          <w:sz w:val="24"/>
          <w:szCs w:val="24"/>
        </w:rPr>
        <w:t>of the CEO’s image in the company’s annual report was rated</w:t>
      </w:r>
      <w:r w:rsidR="00062D4D" w:rsidRPr="00380F8D">
        <w:rPr>
          <w:rFonts w:ascii="Times New Roman" w:hAnsi="Times New Roman" w:cs="Times New Roman"/>
          <w:sz w:val="24"/>
          <w:szCs w:val="24"/>
        </w:rPr>
        <w:t> from 4 (if the CEO had a solo photo and more than half a page was allocated for the same) to 1 (if no image of the CEO was given) (Chatterjee and Hambrick, 2011; Engelen</w:t>
      </w:r>
      <w:r w:rsidR="007B7C45" w:rsidRPr="00380F8D">
        <w:rPr>
          <w:rFonts w:ascii="Times New Roman" w:hAnsi="Times New Roman" w:cs="Times New Roman"/>
          <w:sz w:val="24"/>
          <w:szCs w:val="24"/>
        </w:rPr>
        <w:t xml:space="preserve"> et al.</w:t>
      </w:r>
      <w:r w:rsidR="00062D4D" w:rsidRPr="00380F8D">
        <w:rPr>
          <w:rFonts w:ascii="Times New Roman" w:hAnsi="Times New Roman" w:cs="Times New Roman"/>
          <w:sz w:val="24"/>
          <w:szCs w:val="24"/>
        </w:rPr>
        <w:t>, 2016</w:t>
      </w:r>
      <w:r w:rsidR="007B7C45" w:rsidRPr="00380F8D">
        <w:rPr>
          <w:rFonts w:ascii="Times New Roman" w:hAnsi="Times New Roman" w:cs="Times New Roman"/>
          <w:sz w:val="24"/>
          <w:szCs w:val="24"/>
        </w:rPr>
        <w:t xml:space="preserve">; </w:t>
      </w:r>
      <w:r w:rsidR="00062D4D" w:rsidRPr="00380F8D">
        <w:rPr>
          <w:rFonts w:ascii="Times New Roman" w:hAnsi="Times New Roman" w:cs="Times New Roman"/>
          <w:sz w:val="24"/>
          <w:szCs w:val="24"/>
        </w:rPr>
        <w:t>Oesterle</w:t>
      </w:r>
      <w:r w:rsidR="007B7C45" w:rsidRPr="00380F8D">
        <w:rPr>
          <w:rFonts w:ascii="Times New Roman" w:hAnsi="Times New Roman" w:cs="Times New Roman"/>
          <w:sz w:val="24"/>
          <w:szCs w:val="24"/>
        </w:rPr>
        <w:t xml:space="preserve"> et al.</w:t>
      </w:r>
      <w:r w:rsidR="00062D4D" w:rsidRPr="00380F8D">
        <w:rPr>
          <w:rFonts w:ascii="Times New Roman" w:hAnsi="Times New Roman" w:cs="Times New Roman"/>
          <w:sz w:val="24"/>
          <w:szCs w:val="24"/>
        </w:rPr>
        <w:t>, 2016)</w:t>
      </w:r>
      <w:r w:rsidRPr="00380F8D">
        <w:rPr>
          <w:rFonts w:ascii="Times New Roman" w:hAnsi="Times New Roman" w:cs="Times New Roman"/>
          <w:sz w:val="24"/>
          <w:szCs w:val="24"/>
        </w:rPr>
        <w:t xml:space="preserve">. </w:t>
      </w:r>
      <w:r w:rsidR="006B38D6" w:rsidRPr="00380F8D">
        <w:rPr>
          <w:rFonts w:ascii="Times New Roman" w:hAnsi="Times New Roman" w:cs="Times New Roman"/>
          <w:sz w:val="24"/>
          <w:szCs w:val="24"/>
        </w:rPr>
        <w:t xml:space="preserve">Two </w:t>
      </w:r>
      <w:r w:rsidR="005D0AAF" w:rsidRPr="00380F8D">
        <w:rPr>
          <w:rFonts w:ascii="Times New Roman" w:hAnsi="Times New Roman" w:cs="Times New Roman"/>
          <w:sz w:val="24"/>
          <w:szCs w:val="24"/>
        </w:rPr>
        <w:t xml:space="preserve">postgraduate students from a UK university rated the </w:t>
      </w:r>
      <w:r w:rsidR="00AA020E" w:rsidRPr="00380F8D">
        <w:rPr>
          <w:rFonts w:ascii="Times New Roman" w:hAnsi="Times New Roman" w:cs="Times New Roman"/>
          <w:sz w:val="24"/>
          <w:szCs w:val="24"/>
        </w:rPr>
        <w:t>CEO images.</w:t>
      </w:r>
      <w:r w:rsidR="005D0AAF" w:rsidRPr="00380F8D">
        <w:rPr>
          <w:rFonts w:ascii="Times New Roman" w:hAnsi="Times New Roman" w:cs="Times New Roman"/>
          <w:sz w:val="24"/>
          <w:szCs w:val="24"/>
        </w:rPr>
        <w:t xml:space="preserve"> The students had a 97% match in their scores, indicating high reliability. Also, one of the co-authors randomly selected the annual reports or firm releases of 10% of the firms and completed their rating. There was a complete match between the co-authors' and the postgraduate students' ratings. These procedures ensured </w:t>
      </w:r>
      <w:r w:rsidR="005D0AAF" w:rsidRPr="00380F8D">
        <w:rPr>
          <w:rFonts w:ascii="Times New Roman" w:hAnsi="Times New Roman" w:cs="Times New Roman"/>
          <w:sz w:val="24"/>
          <w:szCs w:val="24"/>
        </w:rPr>
        <w:lastRenderedPageBreak/>
        <w:t>adequate reliability. We only considered those firms for which the students had an exact match in ratings. Thus, our final sample was 907*97%= 880 firms and 880*5 years = 4,400 firm years.</w:t>
      </w:r>
    </w:p>
    <w:p w14:paraId="744C23E0" w14:textId="1F2DCC66" w:rsidR="00F14E1D" w:rsidRPr="00380F8D" w:rsidRDefault="003E72BC" w:rsidP="00743AE4">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Next, </w:t>
      </w:r>
      <w:r w:rsidR="00F14E1D" w:rsidRPr="00380F8D">
        <w:rPr>
          <w:rFonts w:ascii="Times New Roman" w:hAnsi="Times New Roman" w:cs="Times New Roman"/>
          <w:sz w:val="24"/>
          <w:szCs w:val="24"/>
        </w:rPr>
        <w:t>we operationalized the </w:t>
      </w:r>
      <w:r w:rsidR="00F14E1D" w:rsidRPr="00380F8D">
        <w:rPr>
          <w:rStyle w:val="Emphasis"/>
          <w:rFonts w:ascii="Times New Roman" w:hAnsi="Times New Roman" w:cs="Times New Roman"/>
          <w:sz w:val="24"/>
          <w:szCs w:val="24"/>
        </w:rPr>
        <w:t>prominence of the CEO in the company’s press releases</w:t>
      </w:r>
      <w:r w:rsidR="00F14E1D" w:rsidRPr="00380F8D">
        <w:rPr>
          <w:rFonts w:ascii="Times New Roman" w:hAnsi="Times New Roman" w:cs="Times New Roman"/>
          <w:sz w:val="24"/>
          <w:szCs w:val="24"/>
        </w:rPr>
        <w:t xml:space="preserve"> as the ratio of the frequency of mention of the CEO's name in the firm’s press releases to the total number of the firm’s press releases (Zhu </w:t>
      </w:r>
      <w:r w:rsidR="007B7C45" w:rsidRPr="00380F8D">
        <w:rPr>
          <w:rFonts w:ascii="Times New Roman" w:hAnsi="Times New Roman" w:cs="Times New Roman"/>
          <w:sz w:val="24"/>
          <w:szCs w:val="24"/>
        </w:rPr>
        <w:t>and</w:t>
      </w:r>
      <w:r w:rsidR="00F14E1D" w:rsidRPr="00380F8D">
        <w:rPr>
          <w:rFonts w:ascii="Times New Roman" w:hAnsi="Times New Roman" w:cs="Times New Roman"/>
          <w:sz w:val="24"/>
          <w:szCs w:val="24"/>
        </w:rPr>
        <w:t xml:space="preserve"> Chen, 2015). We operationalized </w:t>
      </w:r>
      <w:r w:rsidR="00F14E1D" w:rsidRPr="00380F8D">
        <w:rPr>
          <w:rStyle w:val="Emphasis"/>
          <w:rFonts w:ascii="Times New Roman" w:hAnsi="Times New Roman" w:cs="Times New Roman"/>
          <w:sz w:val="24"/>
          <w:szCs w:val="24"/>
        </w:rPr>
        <w:t>the CEO's cash compensation </w:t>
      </w:r>
      <w:r w:rsidR="00F14E1D" w:rsidRPr="00380F8D">
        <w:rPr>
          <w:rFonts w:ascii="Times New Roman" w:hAnsi="Times New Roman" w:cs="Times New Roman"/>
          <w:sz w:val="24"/>
          <w:szCs w:val="24"/>
        </w:rPr>
        <w:t>as the CEO’s salary in cash divided by the salary of the second-highest-paid executive. Similarly, we operationalized </w:t>
      </w:r>
      <w:r w:rsidR="00F14E1D" w:rsidRPr="00380F8D">
        <w:rPr>
          <w:rStyle w:val="Emphasis"/>
          <w:rFonts w:ascii="Times New Roman" w:hAnsi="Times New Roman" w:cs="Times New Roman"/>
          <w:sz w:val="24"/>
          <w:szCs w:val="24"/>
        </w:rPr>
        <w:t>the CEO’s non-cash compensation</w:t>
      </w:r>
      <w:r w:rsidR="00F14E1D" w:rsidRPr="00380F8D">
        <w:rPr>
          <w:rFonts w:ascii="Times New Roman" w:hAnsi="Times New Roman" w:cs="Times New Roman"/>
          <w:sz w:val="24"/>
          <w:szCs w:val="24"/>
        </w:rPr>
        <w:t> as the ratio of the percentage of shares of the CEO in a company to that of the second-highest-paid executive. We obtained information on these two variables from the annual reports of firms. </w:t>
      </w:r>
    </w:p>
    <w:p w14:paraId="522DAB91" w14:textId="77777777" w:rsidR="00F14E1D" w:rsidRPr="00380F8D" w:rsidRDefault="00F14E1D" w:rsidP="005D0AAF">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The four variables were standardized, and the CEO narcissism score was generated by calculating their simple mean (Kashmiri et al., 2017). Four indicators of narcissism had a positive and statistically significant correlation with each other (Chatterjee and Hambrick, 2011). Next, we ran an EFA using the principal axis factoring procedure. A single factor accommodated for all the variables (with average loadings above 0.50) explaining 35.1% of the variance, comparable to variance reported by other scholars exploring narcissism, such as the 33.1% variance reported by Kashmiri et al. (2017) and 36.8% reported by Zhu and Chen (2015).</w:t>
      </w:r>
    </w:p>
    <w:p w14:paraId="18E81ED7" w14:textId="0ABFBE9A" w:rsidR="004A4912" w:rsidRPr="00380F8D" w:rsidRDefault="001D1574" w:rsidP="004A4912">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Virtue rhetoric</w:t>
      </w:r>
      <w:r w:rsidR="00F14E1D" w:rsidRPr="00380F8D">
        <w:rPr>
          <w:rFonts w:ascii="Times New Roman" w:hAnsi="Times New Roman" w:cs="Times New Roman"/>
          <w:sz w:val="24"/>
          <w:szCs w:val="24"/>
          <w:shd w:val="clear" w:color="auto" w:fill="FFFFFF"/>
        </w:rPr>
        <w:t>.</w:t>
      </w:r>
      <w:r w:rsidRPr="00380F8D">
        <w:rPr>
          <w:rFonts w:ascii="Times New Roman" w:hAnsi="Times New Roman" w:cs="Times New Roman"/>
          <w:sz w:val="24"/>
          <w:szCs w:val="24"/>
          <w:shd w:val="clear" w:color="auto" w:fill="FFFFFF"/>
        </w:rPr>
        <w:t xml:space="preserve"> </w:t>
      </w:r>
      <w:r w:rsidR="004A4912" w:rsidRPr="00380F8D">
        <w:rPr>
          <w:rFonts w:ascii="Times New Roman" w:hAnsi="Times New Roman" w:cs="Times New Roman"/>
          <w:sz w:val="24"/>
          <w:szCs w:val="24"/>
          <w:shd w:val="clear" w:color="auto" w:fill="FFFFFF"/>
        </w:rPr>
        <w:t xml:space="preserve">To identify virtue rhetoric in stakeholder communications, we focus on letters to shareholders (LTS) presented in a firm’s annual report (Zachary et al., 2021). We chose LTS for several reasons: (1) LTS was easily accessible and understandable, (2) it reflected the sentiment of CEOs, (3) it had the ability to influence stakeholder perceptions, and (4) it contained varying levels of virtue rhetoric. </w:t>
      </w:r>
      <w:r w:rsidR="00A268DF" w:rsidRPr="00380F8D">
        <w:rPr>
          <w:rFonts w:ascii="Times New Roman" w:hAnsi="Times New Roman" w:cs="Times New Roman"/>
          <w:sz w:val="24"/>
          <w:szCs w:val="24"/>
          <w:shd w:val="clear" w:color="auto" w:fill="FFFFFF"/>
        </w:rPr>
        <w:t xml:space="preserve">CEOs use </w:t>
      </w:r>
      <w:r w:rsidR="002F1EE8" w:rsidRPr="00380F8D">
        <w:rPr>
          <w:rFonts w:ascii="Times New Roman" w:hAnsi="Times New Roman" w:cs="Times New Roman"/>
          <w:sz w:val="24"/>
          <w:szCs w:val="24"/>
          <w:shd w:val="clear" w:color="auto" w:fill="FFFFFF"/>
        </w:rPr>
        <w:t>LTS to</w:t>
      </w:r>
      <w:r w:rsidR="00A268DF" w:rsidRPr="00380F8D">
        <w:rPr>
          <w:rFonts w:ascii="Times New Roman" w:hAnsi="Times New Roman" w:cs="Times New Roman"/>
          <w:sz w:val="24"/>
          <w:szCs w:val="24"/>
          <w:shd w:val="clear" w:color="auto" w:fill="FFFFFF"/>
        </w:rPr>
        <w:t xml:space="preserve"> communicate their attitudes, beliefs, and values about </w:t>
      </w:r>
      <w:r w:rsidR="002F1EE8" w:rsidRPr="00380F8D">
        <w:rPr>
          <w:rFonts w:ascii="Times New Roman" w:hAnsi="Times New Roman" w:cs="Times New Roman"/>
          <w:sz w:val="24"/>
          <w:szCs w:val="24"/>
          <w:shd w:val="clear" w:color="auto" w:fill="FFFFFF"/>
        </w:rPr>
        <w:t xml:space="preserve">the </w:t>
      </w:r>
      <w:r w:rsidR="00A268DF" w:rsidRPr="00380F8D">
        <w:rPr>
          <w:rFonts w:ascii="Times New Roman" w:hAnsi="Times New Roman" w:cs="Times New Roman"/>
          <w:sz w:val="24"/>
          <w:szCs w:val="24"/>
          <w:shd w:val="clear" w:color="auto" w:fill="FFFFFF"/>
        </w:rPr>
        <w:t xml:space="preserve">firm’s operations and virtues (Short </w:t>
      </w:r>
      <w:r w:rsidR="007B7C45" w:rsidRPr="00380F8D">
        <w:rPr>
          <w:rFonts w:ascii="Times New Roman" w:hAnsi="Times New Roman" w:cs="Times New Roman"/>
          <w:sz w:val="24"/>
          <w:szCs w:val="24"/>
          <w:shd w:val="clear" w:color="auto" w:fill="FFFFFF"/>
        </w:rPr>
        <w:t>and</w:t>
      </w:r>
      <w:r w:rsidR="00A268DF" w:rsidRPr="00380F8D">
        <w:rPr>
          <w:rFonts w:ascii="Times New Roman" w:hAnsi="Times New Roman" w:cs="Times New Roman"/>
          <w:sz w:val="24"/>
          <w:szCs w:val="24"/>
          <w:shd w:val="clear" w:color="auto" w:fill="FFFFFF"/>
        </w:rPr>
        <w:t xml:space="preserve"> Palmer, 200</w:t>
      </w:r>
      <w:r w:rsidR="00550FED" w:rsidRPr="00380F8D">
        <w:rPr>
          <w:rFonts w:ascii="Times New Roman" w:hAnsi="Times New Roman" w:cs="Times New Roman"/>
          <w:sz w:val="24"/>
          <w:szCs w:val="24"/>
          <w:shd w:val="clear" w:color="auto" w:fill="FFFFFF"/>
        </w:rPr>
        <w:t>8</w:t>
      </w:r>
      <w:r w:rsidR="00A268DF" w:rsidRPr="00380F8D">
        <w:rPr>
          <w:rFonts w:ascii="Times New Roman" w:hAnsi="Times New Roman" w:cs="Times New Roman"/>
          <w:sz w:val="24"/>
          <w:szCs w:val="24"/>
          <w:shd w:val="clear" w:color="auto" w:fill="FFFFFF"/>
        </w:rPr>
        <w:t xml:space="preserve">). As such, </w:t>
      </w:r>
      <w:r w:rsidR="002F1EE8" w:rsidRPr="00380F8D">
        <w:rPr>
          <w:rFonts w:ascii="Times New Roman" w:hAnsi="Times New Roman" w:cs="Times New Roman"/>
          <w:sz w:val="24"/>
          <w:szCs w:val="24"/>
          <w:shd w:val="clear" w:color="auto" w:fill="FFFFFF"/>
        </w:rPr>
        <w:t>LTS is</w:t>
      </w:r>
      <w:r w:rsidR="00A268DF" w:rsidRPr="00380F8D">
        <w:rPr>
          <w:rFonts w:ascii="Times New Roman" w:hAnsi="Times New Roman" w:cs="Times New Roman"/>
          <w:sz w:val="24"/>
          <w:szCs w:val="24"/>
          <w:shd w:val="clear" w:color="auto" w:fill="FFFFFF"/>
        </w:rPr>
        <w:t xml:space="preserve"> a more accessible </w:t>
      </w:r>
      <w:r w:rsidR="00A268DF" w:rsidRPr="00380F8D">
        <w:rPr>
          <w:rFonts w:ascii="Times New Roman" w:hAnsi="Times New Roman" w:cs="Times New Roman"/>
          <w:sz w:val="24"/>
          <w:szCs w:val="24"/>
          <w:shd w:val="clear" w:color="auto" w:fill="FFFFFF"/>
        </w:rPr>
        <w:lastRenderedPageBreak/>
        <w:t xml:space="preserve">source of company information than other legally required documents (Gibson </w:t>
      </w:r>
      <w:r w:rsidR="007B7C45" w:rsidRPr="00380F8D">
        <w:rPr>
          <w:rFonts w:ascii="Times New Roman" w:hAnsi="Times New Roman" w:cs="Times New Roman"/>
          <w:sz w:val="24"/>
          <w:szCs w:val="24"/>
          <w:shd w:val="clear" w:color="auto" w:fill="FFFFFF"/>
        </w:rPr>
        <w:t>and</w:t>
      </w:r>
      <w:r w:rsidR="00A268DF" w:rsidRPr="00380F8D">
        <w:rPr>
          <w:rFonts w:ascii="Times New Roman" w:hAnsi="Times New Roman" w:cs="Times New Roman"/>
          <w:sz w:val="24"/>
          <w:szCs w:val="24"/>
          <w:shd w:val="clear" w:color="auto" w:fill="FFFFFF"/>
        </w:rPr>
        <w:t xml:space="preserve"> Schroeder, 1990)</w:t>
      </w:r>
      <w:r w:rsidR="004A4912" w:rsidRPr="00380F8D">
        <w:rPr>
          <w:rFonts w:ascii="Times New Roman" w:hAnsi="Times New Roman" w:cs="Times New Roman"/>
          <w:sz w:val="24"/>
          <w:szCs w:val="24"/>
          <w:shd w:val="clear" w:color="auto" w:fill="FFFFFF"/>
        </w:rPr>
        <w:t xml:space="preserve">. </w:t>
      </w:r>
    </w:p>
    <w:p w14:paraId="24FDF602" w14:textId="77777777" w:rsidR="00743AE4" w:rsidRPr="00380F8D" w:rsidRDefault="004A4912" w:rsidP="00743AE4">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We captured virtue rhetoric using computer-aided text analysis (i.e., content analysis), where a software program compared a corpus of texts against dictionaries containing words and phrases that characterized OVO (</w:t>
      </w:r>
      <w:proofErr w:type="spellStart"/>
      <w:r w:rsidRPr="00380F8D">
        <w:rPr>
          <w:rFonts w:ascii="Times New Roman" w:hAnsi="Times New Roman" w:cs="Times New Roman"/>
          <w:sz w:val="24"/>
          <w:szCs w:val="24"/>
          <w:shd w:val="clear" w:color="auto" w:fill="FFFFFF"/>
        </w:rPr>
        <w:t>Krippendorff</w:t>
      </w:r>
      <w:proofErr w:type="spellEnd"/>
      <w:r w:rsidRPr="00380F8D">
        <w:rPr>
          <w:rFonts w:ascii="Times New Roman" w:hAnsi="Times New Roman" w:cs="Times New Roman"/>
          <w:sz w:val="24"/>
          <w:szCs w:val="24"/>
          <w:shd w:val="clear" w:color="auto" w:fill="FFFFFF"/>
        </w:rPr>
        <w:t>, 2004). Specifically, we used the CAT dictionary of word lists developed by Payne et al. (2011</w:t>
      </w:r>
      <w:r w:rsidR="005C63E9" w:rsidRPr="00380F8D">
        <w:rPr>
          <w:rFonts w:ascii="Times New Roman" w:hAnsi="Times New Roman" w:cs="Times New Roman"/>
          <w:sz w:val="24"/>
          <w:szCs w:val="24"/>
          <w:shd w:val="clear" w:color="auto" w:fill="FFFFFF"/>
        </w:rPr>
        <w:t>, p. 44</w:t>
      </w:r>
      <w:r w:rsidRPr="00380F8D">
        <w:rPr>
          <w:rFonts w:ascii="Times New Roman" w:hAnsi="Times New Roman" w:cs="Times New Roman"/>
          <w:sz w:val="24"/>
          <w:szCs w:val="24"/>
          <w:shd w:val="clear" w:color="auto" w:fill="FFFFFF"/>
        </w:rPr>
        <w:t>) for conscientiousness, courage, empathy, integrity, warmth, and zeal. Word count scores for virtue rhetoric related to each of the six dimensions were summed into an aggregate measure and divided by the number of words in the letters (Payne et al., 2011; Zachary et al., 2021).</w:t>
      </w:r>
    </w:p>
    <w:p w14:paraId="37B1E415" w14:textId="4884AD6C" w:rsidR="00E620A6" w:rsidRPr="00380F8D" w:rsidRDefault="002F1EE8" w:rsidP="00743AE4">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Institutional </w:t>
      </w:r>
      <w:r w:rsidR="005D0AAF" w:rsidRPr="00380F8D">
        <w:rPr>
          <w:rFonts w:ascii="Times New Roman" w:hAnsi="Times New Roman" w:cs="Times New Roman"/>
          <w:sz w:val="24"/>
          <w:szCs w:val="24"/>
          <w:shd w:val="clear" w:color="auto" w:fill="FFFFFF"/>
        </w:rPr>
        <w:t>investor*CEO narcissism: We took the interaction effect of institutional investor shareholding and CEO narcissism after the mean-centering of variables and multiplied the mean-centered values (Shieh, 2010). We obtained institutional investors’ investment information from the Prowess database.</w:t>
      </w:r>
    </w:p>
    <w:p w14:paraId="41E635FC" w14:textId="681CA149" w:rsidR="00E620A6" w:rsidRPr="00380F8D" w:rsidRDefault="001D1574" w:rsidP="004A4912">
      <w:pPr>
        <w:pStyle w:val="NormalWeb"/>
        <w:shd w:val="clear" w:color="auto" w:fill="FFFFFF"/>
        <w:spacing w:after="0" w:afterAutospacing="0" w:line="480" w:lineRule="auto"/>
        <w:jc w:val="both"/>
        <w:rPr>
          <w:i/>
          <w:iCs/>
          <w:shd w:val="clear" w:color="auto" w:fill="FFFFFF"/>
        </w:rPr>
      </w:pPr>
      <w:r w:rsidRPr="00380F8D">
        <w:rPr>
          <w:i/>
          <w:iCs/>
          <w:shd w:val="clear" w:color="auto" w:fill="FFFFFF"/>
        </w:rPr>
        <w:t>Control variables</w:t>
      </w:r>
    </w:p>
    <w:p w14:paraId="50862EBC" w14:textId="44915A78" w:rsidR="00F00F04" w:rsidRPr="00380F8D" w:rsidRDefault="001D1574" w:rsidP="00F00F04">
      <w:pPr>
        <w:autoSpaceDE w:val="0"/>
        <w:autoSpaceDN w:val="0"/>
        <w:adjustRightInd w:val="0"/>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 xml:space="preserve">We </w:t>
      </w:r>
      <w:r w:rsidR="00F00F04" w:rsidRPr="00380F8D">
        <w:rPr>
          <w:rFonts w:ascii="Times New Roman" w:hAnsi="Times New Roman" w:cs="Times New Roman"/>
          <w:sz w:val="24"/>
          <w:szCs w:val="24"/>
        </w:rPr>
        <w:t xml:space="preserve">controlled for several firm-level factors. We controlled for business group affiliation, CEO duality, the board size, firm age, firm size, </w:t>
      </w:r>
      <w:r w:rsidR="00286B05" w:rsidRPr="00380F8D">
        <w:rPr>
          <w:rFonts w:ascii="Times New Roman" w:hAnsi="Times New Roman" w:cs="Times New Roman"/>
          <w:sz w:val="24"/>
          <w:szCs w:val="24"/>
        </w:rPr>
        <w:t xml:space="preserve">leverage </w:t>
      </w:r>
      <w:r w:rsidR="00F00F04" w:rsidRPr="00380F8D">
        <w:rPr>
          <w:rFonts w:ascii="Times New Roman" w:hAnsi="Times New Roman" w:cs="Times New Roman"/>
          <w:sz w:val="24"/>
          <w:szCs w:val="24"/>
        </w:rPr>
        <w:t>and firm performance. Since many firms in India are affiliated with business groups that influence CSR investment (Choi</w:t>
      </w:r>
      <w:r w:rsidR="007B7C45" w:rsidRPr="00380F8D">
        <w:rPr>
          <w:rFonts w:ascii="Times New Roman" w:hAnsi="Times New Roman" w:cs="Times New Roman"/>
          <w:sz w:val="24"/>
          <w:szCs w:val="24"/>
        </w:rPr>
        <w:t xml:space="preserve"> et al.</w:t>
      </w:r>
      <w:r w:rsidR="00F00F04" w:rsidRPr="00380F8D">
        <w:rPr>
          <w:rFonts w:ascii="Times New Roman" w:hAnsi="Times New Roman" w:cs="Times New Roman"/>
          <w:sz w:val="24"/>
          <w:szCs w:val="24"/>
        </w:rPr>
        <w:t>, 2019), we controlled for </w:t>
      </w:r>
      <w:r w:rsidR="00F00F04" w:rsidRPr="00380F8D">
        <w:rPr>
          <w:rStyle w:val="Emphasis"/>
          <w:rFonts w:ascii="Times New Roman" w:hAnsi="Times New Roman" w:cs="Times New Roman"/>
          <w:sz w:val="24"/>
          <w:szCs w:val="24"/>
        </w:rPr>
        <w:t>business group affiliation</w:t>
      </w:r>
      <w:r w:rsidR="00F00F04" w:rsidRPr="00380F8D">
        <w:rPr>
          <w:rFonts w:ascii="Times New Roman" w:hAnsi="Times New Roman" w:cs="Times New Roman"/>
          <w:sz w:val="24"/>
          <w:szCs w:val="24"/>
        </w:rPr>
        <w:t xml:space="preserve">. We operationalized it as a dummy variable with a code of </w:t>
      </w:r>
      <w:r w:rsidR="00286B05" w:rsidRPr="00380F8D">
        <w:rPr>
          <w:rFonts w:ascii="Times New Roman" w:hAnsi="Times New Roman" w:cs="Times New Roman"/>
          <w:sz w:val="24"/>
          <w:szCs w:val="24"/>
        </w:rPr>
        <w:t>“</w:t>
      </w:r>
      <w:r w:rsidR="00F00F04" w:rsidRPr="00380F8D">
        <w:rPr>
          <w:rFonts w:ascii="Times New Roman" w:hAnsi="Times New Roman" w:cs="Times New Roman"/>
          <w:sz w:val="24"/>
          <w:szCs w:val="24"/>
        </w:rPr>
        <w:t>1</w:t>
      </w:r>
      <w:r w:rsidR="00286B05" w:rsidRPr="00380F8D">
        <w:rPr>
          <w:rFonts w:ascii="Times New Roman" w:hAnsi="Times New Roman" w:cs="Times New Roman"/>
          <w:sz w:val="24"/>
          <w:szCs w:val="24"/>
        </w:rPr>
        <w:t>”</w:t>
      </w:r>
      <w:r w:rsidR="00F00F04" w:rsidRPr="00380F8D">
        <w:rPr>
          <w:rFonts w:ascii="Times New Roman" w:hAnsi="Times New Roman" w:cs="Times New Roman"/>
          <w:sz w:val="24"/>
          <w:szCs w:val="24"/>
        </w:rPr>
        <w:t xml:space="preserve"> for firms affiliated with business groups and </w:t>
      </w:r>
      <w:r w:rsidR="00286B05" w:rsidRPr="00380F8D">
        <w:rPr>
          <w:rFonts w:ascii="Times New Roman" w:hAnsi="Times New Roman" w:cs="Times New Roman"/>
          <w:sz w:val="24"/>
          <w:szCs w:val="24"/>
        </w:rPr>
        <w:t>“</w:t>
      </w:r>
      <w:r w:rsidR="00F00F04" w:rsidRPr="00380F8D">
        <w:rPr>
          <w:rFonts w:ascii="Times New Roman" w:hAnsi="Times New Roman" w:cs="Times New Roman"/>
          <w:sz w:val="24"/>
          <w:szCs w:val="24"/>
        </w:rPr>
        <w:t>0</w:t>
      </w:r>
      <w:r w:rsidR="00286B05" w:rsidRPr="00380F8D">
        <w:rPr>
          <w:rFonts w:ascii="Times New Roman" w:hAnsi="Times New Roman" w:cs="Times New Roman"/>
          <w:sz w:val="24"/>
          <w:szCs w:val="24"/>
        </w:rPr>
        <w:t>”</w:t>
      </w:r>
      <w:r w:rsidR="00F00F04" w:rsidRPr="00380F8D">
        <w:rPr>
          <w:rFonts w:ascii="Times New Roman" w:hAnsi="Times New Roman" w:cs="Times New Roman"/>
          <w:sz w:val="24"/>
          <w:szCs w:val="24"/>
        </w:rPr>
        <w:t xml:space="preserve"> for firms not affiliated with business groups. </w:t>
      </w:r>
      <w:r w:rsidR="00F00F04" w:rsidRPr="00380F8D">
        <w:rPr>
          <w:rStyle w:val="Emphasis"/>
          <w:rFonts w:ascii="Times New Roman" w:hAnsi="Times New Roman" w:cs="Times New Roman"/>
          <w:sz w:val="24"/>
          <w:szCs w:val="24"/>
        </w:rPr>
        <w:t>CEO duality</w:t>
      </w:r>
      <w:r w:rsidR="00F00F04" w:rsidRPr="00380F8D">
        <w:rPr>
          <w:rFonts w:ascii="Times New Roman" w:hAnsi="Times New Roman" w:cs="Times New Roman"/>
          <w:sz w:val="24"/>
          <w:szCs w:val="24"/>
        </w:rPr>
        <w:t> was dummy coded, with the value being 0 if the CEO was not a chairman and a value of 1 when the CEO was a chairman. We captured board size as the total number of board members on the board. </w:t>
      </w:r>
    </w:p>
    <w:p w14:paraId="436A34C4" w14:textId="1C8A198B" w:rsidR="001D1574" w:rsidRPr="00380F8D" w:rsidRDefault="00F00F04" w:rsidP="00F00F04">
      <w:pPr>
        <w:autoSpaceDE w:val="0"/>
        <w:autoSpaceDN w:val="0"/>
        <w:adjustRightInd w:val="0"/>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lastRenderedPageBreak/>
        <w:t>We operationalized</w:t>
      </w:r>
      <w:r w:rsidRPr="00380F8D">
        <w:rPr>
          <w:rStyle w:val="Emphasis"/>
          <w:rFonts w:ascii="Times New Roman" w:hAnsi="Times New Roman" w:cs="Times New Roman"/>
          <w:sz w:val="24"/>
          <w:szCs w:val="24"/>
        </w:rPr>
        <w:t> firm age</w:t>
      </w:r>
      <w:r w:rsidRPr="00380F8D">
        <w:rPr>
          <w:rFonts w:ascii="Times New Roman" w:hAnsi="Times New Roman" w:cs="Times New Roman"/>
          <w:sz w:val="24"/>
          <w:szCs w:val="24"/>
        </w:rPr>
        <w:t> as the total number of years of the firm since its years of inception. We calculated </w:t>
      </w:r>
      <w:r w:rsidRPr="00380F8D">
        <w:rPr>
          <w:rStyle w:val="Emphasis"/>
          <w:rFonts w:ascii="Times New Roman" w:hAnsi="Times New Roman" w:cs="Times New Roman"/>
          <w:sz w:val="24"/>
          <w:szCs w:val="24"/>
        </w:rPr>
        <w:t>firm size</w:t>
      </w:r>
      <w:r w:rsidRPr="00380F8D">
        <w:rPr>
          <w:rFonts w:ascii="Times New Roman" w:hAnsi="Times New Roman" w:cs="Times New Roman"/>
          <w:sz w:val="24"/>
          <w:szCs w:val="24"/>
        </w:rPr>
        <w:t> as the total assets of the firm. To reduce skewness, we took the natural logarithm of firm age and firm size values. </w:t>
      </w:r>
      <w:r w:rsidRPr="00380F8D">
        <w:rPr>
          <w:rStyle w:val="Emphasis"/>
          <w:rFonts w:ascii="Times New Roman" w:hAnsi="Times New Roman" w:cs="Times New Roman"/>
          <w:sz w:val="24"/>
          <w:szCs w:val="24"/>
        </w:rPr>
        <w:t>Firm performance</w:t>
      </w:r>
      <w:r w:rsidRPr="00380F8D">
        <w:rPr>
          <w:rFonts w:ascii="Times New Roman" w:hAnsi="Times New Roman" w:cs="Times New Roman"/>
          <w:sz w:val="24"/>
          <w:szCs w:val="24"/>
        </w:rPr>
        <w:t xml:space="preserve"> was operationalized as profit after tax. </w:t>
      </w:r>
      <w:r w:rsidR="00AA020E" w:rsidRPr="00380F8D">
        <w:rPr>
          <w:rFonts w:ascii="Times New Roman" w:hAnsi="Times New Roman" w:cs="Times New Roman"/>
          <w:sz w:val="24"/>
          <w:szCs w:val="24"/>
        </w:rPr>
        <w:t>We took l</w:t>
      </w:r>
      <w:r w:rsidR="00286B05" w:rsidRPr="00380F8D">
        <w:rPr>
          <w:rFonts w:ascii="Times New Roman" w:hAnsi="Times New Roman" w:cs="Times New Roman"/>
          <w:sz w:val="24"/>
          <w:szCs w:val="24"/>
        </w:rPr>
        <w:t xml:space="preserve">everage as </w:t>
      </w:r>
      <w:r w:rsidR="00AA020E" w:rsidRPr="00380F8D">
        <w:rPr>
          <w:rFonts w:ascii="Times New Roman" w:hAnsi="Times New Roman" w:cs="Times New Roman"/>
          <w:sz w:val="24"/>
          <w:szCs w:val="24"/>
        </w:rPr>
        <w:t>the debt-to-equity</w:t>
      </w:r>
      <w:r w:rsidR="00286B05" w:rsidRPr="00380F8D">
        <w:rPr>
          <w:rFonts w:ascii="Times New Roman" w:hAnsi="Times New Roman" w:cs="Times New Roman"/>
          <w:sz w:val="24"/>
          <w:szCs w:val="24"/>
        </w:rPr>
        <w:t xml:space="preserve"> ratio. </w:t>
      </w:r>
      <w:r w:rsidRPr="00380F8D">
        <w:rPr>
          <w:rFonts w:ascii="Times New Roman" w:hAnsi="Times New Roman" w:cs="Times New Roman"/>
          <w:sz w:val="24"/>
          <w:szCs w:val="24"/>
        </w:rPr>
        <w:t>Apart from this, we also controlled for the</w:t>
      </w:r>
      <w:r w:rsidRPr="00380F8D">
        <w:rPr>
          <w:rStyle w:val="Emphasis"/>
          <w:rFonts w:ascii="Times New Roman" w:hAnsi="Times New Roman" w:cs="Times New Roman"/>
          <w:sz w:val="24"/>
          <w:szCs w:val="24"/>
        </w:rPr>
        <w:t> year effect</w:t>
      </w:r>
      <w:r w:rsidRPr="00380F8D">
        <w:rPr>
          <w:rFonts w:ascii="Times New Roman" w:hAnsi="Times New Roman" w:cs="Times New Roman"/>
          <w:sz w:val="24"/>
          <w:szCs w:val="24"/>
        </w:rPr>
        <w:t> and </w:t>
      </w:r>
      <w:r w:rsidRPr="00380F8D">
        <w:rPr>
          <w:rStyle w:val="Emphasis"/>
          <w:rFonts w:ascii="Times New Roman" w:hAnsi="Times New Roman" w:cs="Times New Roman"/>
          <w:sz w:val="24"/>
          <w:szCs w:val="24"/>
        </w:rPr>
        <w:t>industry effect. </w:t>
      </w:r>
      <w:r w:rsidRPr="00380F8D">
        <w:rPr>
          <w:rFonts w:ascii="Times New Roman" w:hAnsi="Times New Roman" w:cs="Times New Roman"/>
          <w:sz w:val="24"/>
          <w:szCs w:val="24"/>
        </w:rPr>
        <w:t>We took the</w:t>
      </w:r>
      <w:r w:rsidRPr="00380F8D">
        <w:rPr>
          <w:rStyle w:val="Emphasis"/>
          <w:rFonts w:ascii="Times New Roman" w:hAnsi="Times New Roman" w:cs="Times New Roman"/>
          <w:sz w:val="24"/>
          <w:szCs w:val="24"/>
        </w:rPr>
        <w:t> industry effect </w:t>
      </w:r>
      <w:r w:rsidRPr="00380F8D">
        <w:rPr>
          <w:rFonts w:ascii="Times New Roman" w:hAnsi="Times New Roman" w:cs="Times New Roman"/>
          <w:sz w:val="24"/>
          <w:szCs w:val="24"/>
        </w:rPr>
        <w:t>at the two-digit NIC level, and dummy variables were used to control for time and industry effects. </w:t>
      </w:r>
    </w:p>
    <w:p w14:paraId="21636361" w14:textId="77777777" w:rsidR="006A3D39" w:rsidRPr="00380F8D" w:rsidRDefault="006A3D39" w:rsidP="00F00F04">
      <w:pPr>
        <w:spacing w:before="240" w:after="0"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Estimation Strategy</w:t>
      </w:r>
    </w:p>
    <w:p w14:paraId="1DAFD5BB" w14:textId="77777777" w:rsidR="00F00F04" w:rsidRPr="00380F8D" w:rsidRDefault="00F00F04" w:rsidP="00F00F04">
      <w:pPr>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To test hypotheses 1, 2, and 3, we first conducted regression analysis followed by mediation analysis. Mediation analysis was conducted using Model 4 of the Process macro (Version 3.4) (Hayes, 2018). In this model, CSR was the outcome variable, virtue rhetoric was the mediating variable, and CEO narcissism was the predictor variable. We tested hypothesis 4, employing a moderated-mediation model using the Model 14 of the Process Macro.</w:t>
      </w:r>
    </w:p>
    <w:p w14:paraId="38B1D4A4" w14:textId="77777777" w:rsidR="00A268DF" w:rsidRPr="00380F8D" w:rsidRDefault="00A268DF" w:rsidP="00F00F04">
      <w:pPr>
        <w:pStyle w:val="NormalWeb"/>
        <w:shd w:val="clear" w:color="auto" w:fill="FFFFFF"/>
        <w:spacing w:before="240" w:beforeAutospacing="0" w:after="0" w:afterAutospacing="0" w:line="480" w:lineRule="auto"/>
        <w:jc w:val="both"/>
        <w:rPr>
          <w:b/>
          <w:bCs/>
          <w:shd w:val="clear" w:color="auto" w:fill="FFFFFF"/>
        </w:rPr>
      </w:pPr>
      <w:r w:rsidRPr="00380F8D">
        <w:rPr>
          <w:b/>
          <w:bCs/>
          <w:shd w:val="clear" w:color="auto" w:fill="FFFFFF"/>
        </w:rPr>
        <w:t>Results</w:t>
      </w:r>
    </w:p>
    <w:p w14:paraId="19376F79" w14:textId="5F6E6154" w:rsidR="00A268DF" w:rsidRPr="00380F8D" w:rsidRDefault="00E94189" w:rsidP="005A63D9">
      <w:pPr>
        <w:spacing w:line="480" w:lineRule="auto"/>
        <w:jc w:val="both"/>
        <w:rPr>
          <w:rFonts w:ascii="Times New Roman" w:hAnsi="Times New Roman" w:cs="Times New Roman"/>
          <w:sz w:val="24"/>
          <w:szCs w:val="24"/>
        </w:rPr>
      </w:pPr>
      <w:r w:rsidRPr="00380F8D">
        <w:rPr>
          <w:rFonts w:ascii="Times New Roman" w:hAnsi="Times New Roman" w:cs="Times New Roman"/>
          <w:sz w:val="24"/>
          <w:szCs w:val="24"/>
        </w:rPr>
        <w:t xml:space="preserve">Table </w:t>
      </w:r>
      <w:r w:rsidR="005C63E9" w:rsidRPr="00380F8D">
        <w:rPr>
          <w:rFonts w:ascii="Times New Roman" w:hAnsi="Times New Roman" w:cs="Times New Roman"/>
          <w:sz w:val="24"/>
          <w:szCs w:val="24"/>
        </w:rPr>
        <w:t>1</w:t>
      </w:r>
      <w:r w:rsidRPr="00380F8D">
        <w:rPr>
          <w:rFonts w:ascii="Times New Roman" w:hAnsi="Times New Roman" w:cs="Times New Roman"/>
          <w:sz w:val="24"/>
          <w:szCs w:val="24"/>
        </w:rPr>
        <w:t xml:space="preserve"> presents the descriptive statistics and correlation coefficients for the sample. The correlation coefficient between CEO narcissism and virtue rhetoric (r= 0.</w:t>
      </w:r>
      <w:r w:rsidR="003A0A03" w:rsidRPr="00380F8D">
        <w:rPr>
          <w:rFonts w:ascii="Times New Roman" w:hAnsi="Times New Roman" w:cs="Times New Roman"/>
          <w:sz w:val="24"/>
          <w:szCs w:val="24"/>
        </w:rPr>
        <w:t>27</w:t>
      </w:r>
      <w:r w:rsidRPr="00380F8D">
        <w:rPr>
          <w:rFonts w:ascii="Times New Roman" w:hAnsi="Times New Roman" w:cs="Times New Roman"/>
          <w:sz w:val="24"/>
          <w:szCs w:val="24"/>
        </w:rPr>
        <w:t>, p&lt;0.001) and virtue rhetoric and CSR investment (r= 0.</w:t>
      </w:r>
      <w:r w:rsidR="003A0A03" w:rsidRPr="00380F8D">
        <w:rPr>
          <w:rFonts w:ascii="Times New Roman" w:hAnsi="Times New Roman" w:cs="Times New Roman"/>
          <w:sz w:val="24"/>
          <w:szCs w:val="24"/>
        </w:rPr>
        <w:t>32</w:t>
      </w:r>
      <w:r w:rsidRPr="00380F8D">
        <w:rPr>
          <w:rFonts w:ascii="Times New Roman" w:hAnsi="Times New Roman" w:cs="Times New Roman"/>
          <w:sz w:val="24"/>
          <w:szCs w:val="24"/>
        </w:rPr>
        <w:t>, p&lt;0.001) was positive and significant, thus signaling some preliminary evidence for CEO narcissism, OVO, and CSR investment relationship</w:t>
      </w:r>
      <w:r w:rsidR="00A268DF" w:rsidRPr="00380F8D">
        <w:rPr>
          <w:rFonts w:ascii="Times New Roman" w:hAnsi="Times New Roman" w:cs="Times New Roman"/>
          <w:sz w:val="24"/>
          <w:szCs w:val="24"/>
        </w:rPr>
        <w:t xml:space="preserve">. </w:t>
      </w:r>
    </w:p>
    <w:p w14:paraId="7EBC2AE7" w14:textId="77777777" w:rsidR="00A268DF" w:rsidRPr="00380F8D" w:rsidRDefault="00A268DF" w:rsidP="005A63D9">
      <w:pPr>
        <w:spacing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w:t>
      </w:r>
    </w:p>
    <w:p w14:paraId="13C6D7BB" w14:textId="03FA50D7" w:rsidR="00A268DF" w:rsidRPr="00380F8D" w:rsidRDefault="00A268DF" w:rsidP="005A63D9">
      <w:pPr>
        <w:spacing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Insert Table</w:t>
      </w:r>
      <w:r w:rsidR="00E94189" w:rsidRPr="00380F8D">
        <w:rPr>
          <w:rFonts w:ascii="Times New Roman" w:hAnsi="Times New Roman" w:cs="Times New Roman"/>
          <w:b/>
          <w:bCs/>
          <w:sz w:val="24"/>
          <w:szCs w:val="24"/>
        </w:rPr>
        <w:t xml:space="preserve"> </w:t>
      </w:r>
      <w:r w:rsidR="005C63E9" w:rsidRPr="00380F8D">
        <w:rPr>
          <w:rFonts w:ascii="Times New Roman" w:hAnsi="Times New Roman" w:cs="Times New Roman"/>
          <w:b/>
          <w:bCs/>
          <w:sz w:val="24"/>
          <w:szCs w:val="24"/>
        </w:rPr>
        <w:t>1</w:t>
      </w:r>
      <w:r w:rsidRPr="00380F8D">
        <w:rPr>
          <w:rFonts w:ascii="Times New Roman" w:hAnsi="Times New Roman" w:cs="Times New Roman"/>
          <w:b/>
          <w:bCs/>
          <w:sz w:val="24"/>
          <w:szCs w:val="24"/>
        </w:rPr>
        <w:t xml:space="preserve"> about here</w:t>
      </w:r>
    </w:p>
    <w:p w14:paraId="4E4EE57E" w14:textId="77777777" w:rsidR="00A268DF" w:rsidRPr="00380F8D" w:rsidRDefault="00A268DF" w:rsidP="005A63D9">
      <w:pPr>
        <w:spacing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w:t>
      </w:r>
    </w:p>
    <w:p w14:paraId="43C6F455" w14:textId="03030476" w:rsidR="00A268DF" w:rsidRPr="00380F8D" w:rsidRDefault="00A268DF" w:rsidP="00743AE4">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lastRenderedPageBreak/>
        <w:t xml:space="preserve">Table </w:t>
      </w:r>
      <w:r w:rsidR="005C63E9" w:rsidRPr="00380F8D">
        <w:rPr>
          <w:rFonts w:ascii="Times New Roman" w:hAnsi="Times New Roman" w:cs="Times New Roman"/>
          <w:sz w:val="24"/>
          <w:szCs w:val="24"/>
        </w:rPr>
        <w:t>2</w:t>
      </w:r>
      <w:r w:rsidRPr="00380F8D">
        <w:rPr>
          <w:rFonts w:ascii="Times New Roman" w:hAnsi="Times New Roman" w:cs="Times New Roman"/>
          <w:sz w:val="24"/>
          <w:szCs w:val="24"/>
        </w:rPr>
        <w:t xml:space="preserve"> present </w:t>
      </w:r>
      <w:r w:rsidR="008822AE" w:rsidRPr="00380F8D">
        <w:rPr>
          <w:rFonts w:ascii="Times New Roman" w:hAnsi="Times New Roman" w:cs="Times New Roman"/>
          <w:sz w:val="24"/>
          <w:szCs w:val="24"/>
        </w:rPr>
        <w:t xml:space="preserve">the </w:t>
      </w:r>
      <w:r w:rsidRPr="00380F8D">
        <w:rPr>
          <w:rFonts w:ascii="Times New Roman" w:hAnsi="Times New Roman" w:cs="Times New Roman"/>
          <w:sz w:val="24"/>
          <w:szCs w:val="24"/>
        </w:rPr>
        <w:t xml:space="preserve">results of the regression analysis. Column 1 of Table </w:t>
      </w:r>
      <w:r w:rsidR="005C63E9" w:rsidRPr="00380F8D">
        <w:rPr>
          <w:rFonts w:ascii="Times New Roman" w:hAnsi="Times New Roman" w:cs="Times New Roman"/>
          <w:sz w:val="24"/>
          <w:szCs w:val="24"/>
        </w:rPr>
        <w:t>2</w:t>
      </w:r>
      <w:r w:rsidRPr="00380F8D">
        <w:rPr>
          <w:rFonts w:ascii="Times New Roman" w:hAnsi="Times New Roman" w:cs="Times New Roman"/>
          <w:sz w:val="24"/>
          <w:szCs w:val="24"/>
        </w:rPr>
        <w:t xml:space="preserve"> presents the results of the main regression analysis. The beta coefficients of </w:t>
      </w:r>
      <w:r w:rsidR="003A0A03" w:rsidRPr="00380F8D">
        <w:rPr>
          <w:rFonts w:ascii="Times New Roman" w:hAnsi="Times New Roman" w:cs="Times New Roman"/>
          <w:sz w:val="24"/>
          <w:szCs w:val="24"/>
        </w:rPr>
        <w:t xml:space="preserve">leverage </w:t>
      </w:r>
      <w:r w:rsidRPr="00380F8D">
        <w:rPr>
          <w:rFonts w:ascii="Times New Roman" w:hAnsi="Times New Roman" w:cs="Times New Roman"/>
          <w:sz w:val="24"/>
          <w:szCs w:val="24"/>
        </w:rPr>
        <w:t>(β = 0.1</w:t>
      </w:r>
      <w:r w:rsidR="003A0A03" w:rsidRPr="00380F8D">
        <w:rPr>
          <w:rFonts w:ascii="Times New Roman" w:hAnsi="Times New Roman" w:cs="Times New Roman"/>
          <w:sz w:val="24"/>
          <w:szCs w:val="24"/>
        </w:rPr>
        <w:t>00</w:t>
      </w:r>
      <w:r w:rsidRPr="00380F8D">
        <w:rPr>
          <w:rFonts w:ascii="Times New Roman" w:hAnsi="Times New Roman" w:cs="Times New Roman"/>
          <w:sz w:val="24"/>
          <w:szCs w:val="24"/>
        </w:rPr>
        <w:t>, p&lt;0.0</w:t>
      </w:r>
      <w:r w:rsidR="003A0A03" w:rsidRPr="00380F8D">
        <w:rPr>
          <w:rFonts w:ascii="Times New Roman" w:hAnsi="Times New Roman" w:cs="Times New Roman"/>
          <w:sz w:val="24"/>
          <w:szCs w:val="24"/>
        </w:rPr>
        <w:t>5</w:t>
      </w:r>
      <w:r w:rsidRPr="00380F8D">
        <w:rPr>
          <w:rFonts w:ascii="Times New Roman" w:hAnsi="Times New Roman" w:cs="Times New Roman"/>
          <w:sz w:val="24"/>
          <w:szCs w:val="24"/>
        </w:rPr>
        <w:t xml:space="preserve">) and </w:t>
      </w:r>
      <w:r w:rsidR="00E94189" w:rsidRPr="00380F8D">
        <w:rPr>
          <w:rFonts w:ascii="Times New Roman" w:hAnsi="Times New Roman" w:cs="Times New Roman"/>
          <w:sz w:val="24"/>
          <w:szCs w:val="24"/>
        </w:rPr>
        <w:t>business group</w:t>
      </w:r>
      <w:r w:rsidR="00B43ADD" w:rsidRPr="00380F8D">
        <w:rPr>
          <w:rFonts w:ascii="Times New Roman" w:hAnsi="Times New Roman" w:cs="Times New Roman"/>
          <w:sz w:val="24"/>
          <w:szCs w:val="24"/>
        </w:rPr>
        <w:t xml:space="preserve"> affiliation</w:t>
      </w:r>
      <w:r w:rsidRPr="00380F8D">
        <w:rPr>
          <w:rFonts w:ascii="Times New Roman" w:hAnsi="Times New Roman" w:cs="Times New Roman"/>
          <w:sz w:val="24"/>
          <w:szCs w:val="24"/>
        </w:rPr>
        <w:t xml:space="preserve"> (β =0.</w:t>
      </w:r>
      <w:r w:rsidR="00B43ADD" w:rsidRPr="00380F8D">
        <w:rPr>
          <w:rFonts w:ascii="Times New Roman" w:hAnsi="Times New Roman" w:cs="Times New Roman"/>
          <w:sz w:val="24"/>
          <w:szCs w:val="24"/>
        </w:rPr>
        <w:t>014</w:t>
      </w:r>
      <w:r w:rsidRPr="00380F8D">
        <w:rPr>
          <w:rFonts w:ascii="Times New Roman" w:hAnsi="Times New Roman" w:cs="Times New Roman"/>
          <w:sz w:val="24"/>
          <w:szCs w:val="24"/>
        </w:rPr>
        <w:t>, p&lt;0.0</w:t>
      </w:r>
      <w:r w:rsidR="003A0A03" w:rsidRPr="00380F8D">
        <w:rPr>
          <w:rFonts w:ascii="Times New Roman" w:hAnsi="Times New Roman" w:cs="Times New Roman"/>
          <w:sz w:val="24"/>
          <w:szCs w:val="24"/>
        </w:rPr>
        <w:t>5</w:t>
      </w:r>
      <w:r w:rsidRPr="00380F8D">
        <w:rPr>
          <w:rFonts w:ascii="Times New Roman" w:hAnsi="Times New Roman" w:cs="Times New Roman"/>
          <w:sz w:val="24"/>
          <w:szCs w:val="24"/>
        </w:rPr>
        <w:t xml:space="preserve">) were positive and significant among control variables. </w:t>
      </w:r>
    </w:p>
    <w:p w14:paraId="1668D061" w14:textId="77777777" w:rsidR="00D41EFF" w:rsidRPr="00380F8D" w:rsidRDefault="00D41EFF" w:rsidP="00D41EFF">
      <w:pPr>
        <w:spacing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w:t>
      </w:r>
    </w:p>
    <w:p w14:paraId="4E0ECB84" w14:textId="0BBF771C" w:rsidR="00D41EFF" w:rsidRPr="00380F8D" w:rsidRDefault="00D41EFF" w:rsidP="00D41EFF">
      <w:pPr>
        <w:spacing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 xml:space="preserve">Insert Table </w:t>
      </w:r>
      <w:r w:rsidR="005C63E9" w:rsidRPr="00380F8D">
        <w:rPr>
          <w:rFonts w:ascii="Times New Roman" w:hAnsi="Times New Roman" w:cs="Times New Roman"/>
          <w:b/>
          <w:bCs/>
          <w:sz w:val="24"/>
          <w:szCs w:val="24"/>
        </w:rPr>
        <w:t>2</w:t>
      </w:r>
      <w:r w:rsidRPr="00380F8D">
        <w:rPr>
          <w:rFonts w:ascii="Times New Roman" w:hAnsi="Times New Roman" w:cs="Times New Roman"/>
          <w:b/>
          <w:bCs/>
          <w:sz w:val="24"/>
          <w:szCs w:val="24"/>
        </w:rPr>
        <w:t xml:space="preserve"> about here</w:t>
      </w:r>
    </w:p>
    <w:p w14:paraId="28A25C39" w14:textId="77777777" w:rsidR="00D41EFF" w:rsidRPr="00380F8D" w:rsidRDefault="00D41EFF" w:rsidP="00D41EFF">
      <w:pPr>
        <w:spacing w:after="0"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w:t>
      </w:r>
    </w:p>
    <w:p w14:paraId="3A2D9726" w14:textId="77777777" w:rsidR="00743AE4" w:rsidRPr="00380F8D" w:rsidRDefault="00A268DF" w:rsidP="00743AE4">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Next, test hypotheses 1, </w:t>
      </w:r>
      <w:r w:rsidR="009F0D58" w:rsidRPr="00380F8D">
        <w:rPr>
          <w:rFonts w:ascii="Times New Roman" w:hAnsi="Times New Roman" w:cs="Times New Roman"/>
          <w:sz w:val="24"/>
          <w:szCs w:val="24"/>
        </w:rPr>
        <w:t>2</w:t>
      </w:r>
      <w:r w:rsidRPr="00380F8D">
        <w:rPr>
          <w:rFonts w:ascii="Times New Roman" w:hAnsi="Times New Roman" w:cs="Times New Roman"/>
          <w:sz w:val="24"/>
          <w:szCs w:val="24"/>
        </w:rPr>
        <w:t xml:space="preserve"> and </w:t>
      </w:r>
      <w:r w:rsidR="00E94189" w:rsidRPr="00380F8D">
        <w:rPr>
          <w:rFonts w:ascii="Times New Roman" w:hAnsi="Times New Roman" w:cs="Times New Roman"/>
          <w:sz w:val="24"/>
          <w:szCs w:val="24"/>
        </w:rPr>
        <w:t>3</w:t>
      </w:r>
      <w:r w:rsidRPr="00380F8D">
        <w:rPr>
          <w:rFonts w:ascii="Times New Roman" w:hAnsi="Times New Roman" w:cs="Times New Roman"/>
          <w:sz w:val="24"/>
          <w:szCs w:val="24"/>
        </w:rPr>
        <w:t xml:space="preserve">. Through hypothesis 1 we speculated that CEO narcissism positively affected </w:t>
      </w:r>
      <w:r w:rsidR="002810BF" w:rsidRPr="00380F8D">
        <w:rPr>
          <w:rFonts w:ascii="Times New Roman" w:hAnsi="Times New Roman" w:cs="Times New Roman"/>
          <w:sz w:val="24"/>
          <w:szCs w:val="24"/>
        </w:rPr>
        <w:t>virtue rhetoric</w:t>
      </w:r>
      <w:r w:rsidRPr="00380F8D">
        <w:rPr>
          <w:rFonts w:ascii="Times New Roman" w:hAnsi="Times New Roman" w:cs="Times New Roman"/>
          <w:sz w:val="24"/>
          <w:szCs w:val="24"/>
        </w:rPr>
        <w:t xml:space="preserve"> whilst through hypothesis 2 we speculated that </w:t>
      </w:r>
      <w:r w:rsidR="002810BF" w:rsidRPr="00380F8D">
        <w:rPr>
          <w:rFonts w:ascii="Times New Roman" w:hAnsi="Times New Roman" w:cs="Times New Roman"/>
          <w:sz w:val="24"/>
          <w:szCs w:val="24"/>
        </w:rPr>
        <w:t xml:space="preserve">virtue rhetoric was </w:t>
      </w:r>
      <w:r w:rsidRPr="00380F8D">
        <w:rPr>
          <w:rFonts w:ascii="Times New Roman" w:hAnsi="Times New Roman" w:cs="Times New Roman"/>
          <w:sz w:val="24"/>
          <w:szCs w:val="24"/>
        </w:rPr>
        <w:t>positively associated with CSR</w:t>
      </w:r>
      <w:r w:rsidR="00D41EFF" w:rsidRPr="00380F8D">
        <w:rPr>
          <w:rFonts w:ascii="Times New Roman" w:hAnsi="Times New Roman" w:cs="Times New Roman"/>
          <w:sz w:val="24"/>
          <w:szCs w:val="24"/>
        </w:rPr>
        <w:t xml:space="preserve"> investment</w:t>
      </w:r>
      <w:r w:rsidRPr="00380F8D">
        <w:rPr>
          <w:rFonts w:ascii="Times New Roman" w:hAnsi="Times New Roman" w:cs="Times New Roman"/>
          <w:sz w:val="24"/>
          <w:szCs w:val="24"/>
        </w:rPr>
        <w:t xml:space="preserve">. Through hypothesis </w:t>
      </w:r>
      <w:r w:rsidR="00D41EFF" w:rsidRPr="00380F8D">
        <w:rPr>
          <w:rFonts w:ascii="Times New Roman" w:hAnsi="Times New Roman" w:cs="Times New Roman"/>
          <w:sz w:val="24"/>
          <w:szCs w:val="24"/>
        </w:rPr>
        <w:t>3</w:t>
      </w:r>
      <w:r w:rsidRPr="00380F8D">
        <w:rPr>
          <w:rFonts w:ascii="Times New Roman" w:hAnsi="Times New Roman" w:cs="Times New Roman"/>
          <w:sz w:val="24"/>
          <w:szCs w:val="24"/>
        </w:rPr>
        <w:t xml:space="preserve"> we asserted that </w:t>
      </w:r>
      <w:r w:rsidR="002810BF" w:rsidRPr="00380F8D">
        <w:rPr>
          <w:rFonts w:ascii="Times New Roman" w:hAnsi="Times New Roman" w:cs="Times New Roman"/>
          <w:sz w:val="24"/>
          <w:szCs w:val="24"/>
        </w:rPr>
        <w:t xml:space="preserve">virtue rhetoric </w:t>
      </w:r>
      <w:r w:rsidR="009F0D58" w:rsidRPr="00380F8D">
        <w:rPr>
          <w:rFonts w:ascii="Times New Roman" w:hAnsi="Times New Roman" w:cs="Times New Roman"/>
          <w:sz w:val="24"/>
          <w:szCs w:val="24"/>
        </w:rPr>
        <w:t>mediated</w:t>
      </w:r>
      <w:r w:rsidRPr="00380F8D">
        <w:rPr>
          <w:rFonts w:ascii="Times New Roman" w:hAnsi="Times New Roman" w:cs="Times New Roman"/>
          <w:sz w:val="24"/>
          <w:szCs w:val="24"/>
        </w:rPr>
        <w:t xml:space="preserve"> CEO narcissism and CSR relationship. As can be observed from column </w:t>
      </w:r>
      <w:r w:rsidR="0062419F" w:rsidRPr="00380F8D">
        <w:rPr>
          <w:rFonts w:ascii="Times New Roman" w:hAnsi="Times New Roman" w:cs="Times New Roman"/>
          <w:sz w:val="24"/>
          <w:szCs w:val="24"/>
        </w:rPr>
        <w:t>2</w:t>
      </w:r>
      <w:r w:rsidRPr="00380F8D">
        <w:rPr>
          <w:rFonts w:ascii="Times New Roman" w:hAnsi="Times New Roman" w:cs="Times New Roman"/>
          <w:sz w:val="24"/>
          <w:szCs w:val="24"/>
        </w:rPr>
        <w:t xml:space="preserve"> of Table </w:t>
      </w:r>
      <w:r w:rsidR="005C63E9" w:rsidRPr="00380F8D">
        <w:rPr>
          <w:rFonts w:ascii="Times New Roman" w:hAnsi="Times New Roman" w:cs="Times New Roman"/>
          <w:sz w:val="24"/>
          <w:szCs w:val="24"/>
        </w:rPr>
        <w:t>2</w:t>
      </w:r>
      <w:r w:rsidRPr="00380F8D">
        <w:rPr>
          <w:rFonts w:ascii="Times New Roman" w:hAnsi="Times New Roman" w:cs="Times New Roman"/>
          <w:sz w:val="24"/>
          <w:szCs w:val="24"/>
        </w:rPr>
        <w:t>, the coefficient of CEO narcissism</w:t>
      </w:r>
      <w:r w:rsidR="008822AE" w:rsidRPr="00380F8D">
        <w:rPr>
          <w:rFonts w:ascii="Times New Roman" w:hAnsi="Times New Roman" w:cs="Times New Roman"/>
          <w:sz w:val="24"/>
          <w:szCs w:val="24"/>
        </w:rPr>
        <w:t xml:space="preserve"> </w:t>
      </w:r>
      <w:r w:rsidRPr="00380F8D">
        <w:rPr>
          <w:rFonts w:ascii="Times New Roman" w:hAnsi="Times New Roman" w:cs="Times New Roman"/>
          <w:sz w:val="24"/>
          <w:szCs w:val="24"/>
        </w:rPr>
        <w:t xml:space="preserve">on </w:t>
      </w:r>
      <w:r w:rsidR="002810BF" w:rsidRPr="00380F8D">
        <w:rPr>
          <w:rFonts w:ascii="Times New Roman" w:hAnsi="Times New Roman" w:cs="Times New Roman"/>
          <w:sz w:val="24"/>
          <w:szCs w:val="24"/>
        </w:rPr>
        <w:t>virtue rhetoric</w:t>
      </w:r>
      <w:r w:rsidRPr="00380F8D">
        <w:rPr>
          <w:rFonts w:ascii="Times New Roman" w:hAnsi="Times New Roman" w:cs="Times New Roman"/>
          <w:sz w:val="24"/>
          <w:szCs w:val="24"/>
        </w:rPr>
        <w:t xml:space="preserve"> was positive and significant (β = 0.</w:t>
      </w:r>
      <w:r w:rsidR="00B43ADD" w:rsidRPr="00380F8D">
        <w:rPr>
          <w:rFonts w:ascii="Times New Roman" w:hAnsi="Times New Roman" w:cs="Times New Roman"/>
          <w:sz w:val="24"/>
          <w:szCs w:val="24"/>
        </w:rPr>
        <w:t>098</w:t>
      </w:r>
      <w:r w:rsidRPr="00380F8D">
        <w:rPr>
          <w:rFonts w:ascii="Times New Roman" w:hAnsi="Times New Roman" w:cs="Times New Roman"/>
          <w:sz w:val="24"/>
          <w:szCs w:val="24"/>
        </w:rPr>
        <w:t xml:space="preserve">, p&lt;0.001), lending support to hypothesis 1.  </w:t>
      </w:r>
    </w:p>
    <w:p w14:paraId="44347152" w14:textId="77777777" w:rsidR="00743AE4" w:rsidRPr="00380F8D" w:rsidRDefault="00A268DF" w:rsidP="00743AE4">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Next, from column 1 in Table </w:t>
      </w:r>
      <w:r w:rsidR="005C63E9" w:rsidRPr="00380F8D">
        <w:rPr>
          <w:rFonts w:ascii="Times New Roman" w:hAnsi="Times New Roman" w:cs="Times New Roman"/>
          <w:sz w:val="24"/>
          <w:szCs w:val="24"/>
        </w:rPr>
        <w:t>2</w:t>
      </w:r>
      <w:r w:rsidRPr="00380F8D">
        <w:rPr>
          <w:rFonts w:ascii="Times New Roman" w:hAnsi="Times New Roman" w:cs="Times New Roman"/>
          <w:sz w:val="24"/>
          <w:szCs w:val="24"/>
        </w:rPr>
        <w:t xml:space="preserve"> we observe that the coefficient of </w:t>
      </w:r>
      <w:r w:rsidR="002810BF" w:rsidRPr="00380F8D">
        <w:rPr>
          <w:rFonts w:ascii="Times New Roman" w:hAnsi="Times New Roman" w:cs="Times New Roman"/>
          <w:sz w:val="24"/>
          <w:szCs w:val="24"/>
        </w:rPr>
        <w:t xml:space="preserve">virtue rhetoric </w:t>
      </w:r>
      <w:r w:rsidRPr="00380F8D">
        <w:rPr>
          <w:rFonts w:ascii="Times New Roman" w:hAnsi="Times New Roman" w:cs="Times New Roman"/>
          <w:sz w:val="24"/>
          <w:szCs w:val="24"/>
        </w:rPr>
        <w:t>on CSR is positive and significant (β = 0.</w:t>
      </w:r>
      <w:r w:rsidR="00B43ADD" w:rsidRPr="00380F8D">
        <w:rPr>
          <w:rFonts w:ascii="Times New Roman" w:hAnsi="Times New Roman" w:cs="Times New Roman"/>
          <w:sz w:val="24"/>
          <w:szCs w:val="24"/>
        </w:rPr>
        <w:t>101</w:t>
      </w:r>
      <w:r w:rsidRPr="00380F8D">
        <w:rPr>
          <w:rFonts w:ascii="Times New Roman" w:hAnsi="Times New Roman" w:cs="Times New Roman"/>
          <w:sz w:val="24"/>
          <w:szCs w:val="24"/>
        </w:rPr>
        <w:t>, p&lt;0.00</w:t>
      </w:r>
      <w:r w:rsidR="00906085" w:rsidRPr="00380F8D">
        <w:rPr>
          <w:rFonts w:ascii="Times New Roman" w:hAnsi="Times New Roman" w:cs="Times New Roman"/>
          <w:sz w:val="24"/>
          <w:szCs w:val="24"/>
        </w:rPr>
        <w:t>1</w:t>
      </w:r>
      <w:r w:rsidRPr="00380F8D">
        <w:rPr>
          <w:rFonts w:ascii="Times New Roman" w:hAnsi="Times New Roman" w:cs="Times New Roman"/>
          <w:sz w:val="24"/>
          <w:szCs w:val="24"/>
        </w:rPr>
        <w:t xml:space="preserve">). This lends support to H2. Finally, the indirect effect of CEO narcissism on </w:t>
      </w:r>
      <w:r w:rsidR="008822AE" w:rsidRPr="00380F8D">
        <w:rPr>
          <w:rFonts w:ascii="Times New Roman" w:hAnsi="Times New Roman" w:cs="Times New Roman"/>
          <w:sz w:val="24"/>
          <w:szCs w:val="24"/>
        </w:rPr>
        <w:t>CSR through</w:t>
      </w:r>
      <w:r w:rsidRPr="00380F8D">
        <w:rPr>
          <w:rFonts w:ascii="Times New Roman" w:hAnsi="Times New Roman" w:cs="Times New Roman"/>
          <w:sz w:val="24"/>
          <w:szCs w:val="24"/>
        </w:rPr>
        <w:t xml:space="preserve"> </w:t>
      </w:r>
      <w:r w:rsidR="002810BF" w:rsidRPr="00380F8D">
        <w:rPr>
          <w:rFonts w:ascii="Times New Roman" w:hAnsi="Times New Roman" w:cs="Times New Roman"/>
          <w:sz w:val="24"/>
          <w:szCs w:val="24"/>
        </w:rPr>
        <w:t>virtue rhetoric</w:t>
      </w:r>
      <w:r w:rsidRPr="00380F8D">
        <w:rPr>
          <w:rFonts w:ascii="Times New Roman" w:hAnsi="Times New Roman" w:cs="Times New Roman"/>
          <w:sz w:val="24"/>
          <w:szCs w:val="24"/>
        </w:rPr>
        <w:t xml:space="preserve"> was positive and statistically different from zero (</w:t>
      </w:r>
      <w:proofErr w:type="spellStart"/>
      <w:r w:rsidRPr="00380F8D">
        <w:rPr>
          <w:rFonts w:ascii="Times New Roman" w:hAnsi="Times New Roman" w:cs="Times New Roman"/>
          <w:sz w:val="24"/>
          <w:szCs w:val="24"/>
        </w:rPr>
        <w:t>θ</w:t>
      </w:r>
      <w:r w:rsidR="002810BF" w:rsidRPr="00380F8D">
        <w:rPr>
          <w:rFonts w:ascii="Times New Roman" w:hAnsi="Times New Roman" w:cs="Times New Roman"/>
          <w:sz w:val="24"/>
          <w:szCs w:val="24"/>
          <w:vertAlign w:val="subscript"/>
        </w:rPr>
        <w:t>VR</w:t>
      </w:r>
      <w:proofErr w:type="spellEnd"/>
      <w:r w:rsidRPr="00380F8D">
        <w:rPr>
          <w:rFonts w:ascii="Times New Roman" w:hAnsi="Times New Roman" w:cs="Times New Roman"/>
          <w:sz w:val="24"/>
          <w:szCs w:val="24"/>
        </w:rPr>
        <w:t xml:space="preserve"> =0.0</w:t>
      </w:r>
      <w:r w:rsidR="00906085" w:rsidRPr="00380F8D">
        <w:rPr>
          <w:rFonts w:ascii="Times New Roman" w:hAnsi="Times New Roman" w:cs="Times New Roman"/>
          <w:sz w:val="24"/>
          <w:szCs w:val="24"/>
        </w:rPr>
        <w:t>098</w:t>
      </w:r>
      <w:r w:rsidRPr="00380F8D">
        <w:rPr>
          <w:rFonts w:ascii="Times New Roman" w:hAnsi="Times New Roman" w:cs="Times New Roman"/>
          <w:sz w:val="24"/>
          <w:szCs w:val="24"/>
        </w:rPr>
        <w:t>; LCI</w:t>
      </w:r>
      <w:r w:rsidR="00906085" w:rsidRPr="00380F8D">
        <w:rPr>
          <w:rFonts w:ascii="Times New Roman" w:hAnsi="Times New Roman" w:cs="Times New Roman"/>
          <w:sz w:val="24"/>
          <w:szCs w:val="24"/>
        </w:rPr>
        <w:t>=0.0021</w:t>
      </w:r>
      <w:r w:rsidRPr="00380F8D">
        <w:rPr>
          <w:rFonts w:ascii="Times New Roman" w:hAnsi="Times New Roman" w:cs="Times New Roman"/>
          <w:sz w:val="24"/>
          <w:szCs w:val="24"/>
        </w:rPr>
        <w:t>; UCI=</w:t>
      </w:r>
      <w:r w:rsidR="00906085" w:rsidRPr="00380F8D">
        <w:rPr>
          <w:rFonts w:ascii="Times New Roman" w:hAnsi="Times New Roman" w:cs="Times New Roman"/>
          <w:sz w:val="24"/>
          <w:szCs w:val="24"/>
        </w:rPr>
        <w:t>0.0175</w:t>
      </w:r>
      <w:r w:rsidRPr="00380F8D">
        <w:rPr>
          <w:rFonts w:ascii="Times New Roman" w:hAnsi="Times New Roman" w:cs="Times New Roman"/>
          <w:sz w:val="24"/>
          <w:szCs w:val="24"/>
        </w:rPr>
        <w:t>). Overall, th</w:t>
      </w:r>
      <w:r w:rsidR="00D41EFF" w:rsidRPr="00380F8D">
        <w:rPr>
          <w:rFonts w:ascii="Times New Roman" w:hAnsi="Times New Roman" w:cs="Times New Roman"/>
          <w:sz w:val="24"/>
          <w:szCs w:val="24"/>
        </w:rPr>
        <w:t>is</w:t>
      </w:r>
      <w:r w:rsidRPr="00380F8D">
        <w:rPr>
          <w:rFonts w:ascii="Times New Roman" w:hAnsi="Times New Roman" w:cs="Times New Roman"/>
          <w:sz w:val="24"/>
          <w:szCs w:val="24"/>
        </w:rPr>
        <w:t xml:space="preserve"> implied a support for </w:t>
      </w:r>
      <w:r w:rsidR="006214D1" w:rsidRPr="00380F8D">
        <w:rPr>
          <w:rFonts w:ascii="Times New Roman" w:hAnsi="Times New Roman" w:cs="Times New Roman"/>
          <w:sz w:val="24"/>
          <w:szCs w:val="24"/>
        </w:rPr>
        <w:t>h</w:t>
      </w:r>
      <w:r w:rsidRPr="00380F8D">
        <w:rPr>
          <w:rFonts w:ascii="Times New Roman" w:hAnsi="Times New Roman" w:cs="Times New Roman"/>
          <w:sz w:val="24"/>
          <w:szCs w:val="24"/>
        </w:rPr>
        <w:t>ypothesis</w:t>
      </w:r>
      <w:r w:rsidR="006214D1" w:rsidRPr="00380F8D">
        <w:rPr>
          <w:rFonts w:ascii="Times New Roman" w:hAnsi="Times New Roman" w:cs="Times New Roman"/>
          <w:sz w:val="24"/>
          <w:szCs w:val="24"/>
        </w:rPr>
        <w:t xml:space="preserve"> </w:t>
      </w:r>
      <w:r w:rsidR="00D41EFF" w:rsidRPr="00380F8D">
        <w:rPr>
          <w:rFonts w:ascii="Times New Roman" w:hAnsi="Times New Roman" w:cs="Times New Roman"/>
          <w:sz w:val="24"/>
          <w:szCs w:val="24"/>
        </w:rPr>
        <w:t>3</w:t>
      </w:r>
      <w:r w:rsidRPr="00380F8D">
        <w:rPr>
          <w:rFonts w:ascii="Times New Roman" w:hAnsi="Times New Roman" w:cs="Times New Roman"/>
          <w:sz w:val="24"/>
          <w:szCs w:val="24"/>
        </w:rPr>
        <w:t>.</w:t>
      </w:r>
    </w:p>
    <w:p w14:paraId="7032A23C" w14:textId="2D43DCFB" w:rsidR="00A268DF" w:rsidRPr="00380F8D" w:rsidRDefault="00A268DF" w:rsidP="00743AE4">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To test </w:t>
      </w:r>
      <w:r w:rsidR="00B43ADD" w:rsidRPr="00380F8D">
        <w:rPr>
          <w:rFonts w:ascii="Times New Roman" w:hAnsi="Times New Roman" w:cs="Times New Roman"/>
          <w:sz w:val="24"/>
          <w:szCs w:val="24"/>
        </w:rPr>
        <w:t>hypothesis</w:t>
      </w:r>
      <w:r w:rsidRPr="00380F8D">
        <w:rPr>
          <w:rFonts w:ascii="Times New Roman" w:hAnsi="Times New Roman" w:cs="Times New Roman"/>
          <w:sz w:val="24"/>
          <w:szCs w:val="24"/>
        </w:rPr>
        <w:t xml:space="preserve"> </w:t>
      </w:r>
      <w:r w:rsidR="006214D1" w:rsidRPr="00380F8D">
        <w:rPr>
          <w:rFonts w:ascii="Times New Roman" w:hAnsi="Times New Roman" w:cs="Times New Roman"/>
          <w:sz w:val="24"/>
          <w:szCs w:val="24"/>
        </w:rPr>
        <w:t>4</w:t>
      </w:r>
      <w:r w:rsidRPr="00380F8D">
        <w:rPr>
          <w:rFonts w:ascii="Times New Roman" w:hAnsi="Times New Roman" w:cs="Times New Roman"/>
          <w:sz w:val="24"/>
          <w:szCs w:val="24"/>
        </w:rPr>
        <w:t xml:space="preserve">, we ran moderated-mediation analyses, one involving Institutional ownership as a moderator affecting the relationship between </w:t>
      </w:r>
      <w:r w:rsidR="002810BF" w:rsidRPr="00380F8D">
        <w:rPr>
          <w:rFonts w:ascii="Times New Roman" w:hAnsi="Times New Roman" w:cs="Times New Roman"/>
          <w:sz w:val="24"/>
          <w:szCs w:val="24"/>
        </w:rPr>
        <w:t>virtue rhetoric</w:t>
      </w:r>
      <w:r w:rsidRPr="00380F8D">
        <w:rPr>
          <w:rFonts w:ascii="Times New Roman" w:hAnsi="Times New Roman" w:cs="Times New Roman"/>
          <w:sz w:val="24"/>
          <w:szCs w:val="24"/>
        </w:rPr>
        <w:t xml:space="preserve"> and CSR. </w:t>
      </w:r>
      <w:bookmarkStart w:id="2" w:name="_Hlk34837458"/>
      <w:r w:rsidR="00087149" w:rsidRPr="00380F8D">
        <w:rPr>
          <w:rFonts w:ascii="Times New Roman" w:hAnsi="Times New Roman" w:cs="Times New Roman"/>
          <w:sz w:val="24"/>
          <w:szCs w:val="24"/>
        </w:rPr>
        <w:t xml:space="preserve">Hypothesis </w:t>
      </w:r>
      <w:r w:rsidR="00743AE4" w:rsidRPr="00380F8D">
        <w:rPr>
          <w:rFonts w:ascii="Times New Roman" w:hAnsi="Times New Roman" w:cs="Times New Roman"/>
          <w:sz w:val="24"/>
          <w:szCs w:val="24"/>
        </w:rPr>
        <w:t>4</w:t>
      </w:r>
      <w:r w:rsidR="00087149" w:rsidRPr="00380F8D">
        <w:rPr>
          <w:rFonts w:ascii="Times New Roman" w:hAnsi="Times New Roman" w:cs="Times New Roman"/>
          <w:sz w:val="24"/>
          <w:szCs w:val="24"/>
        </w:rPr>
        <w:t xml:space="preserve"> states that CEO narcissism has a conditional indirect effect on CSR through virtue rhetoric, where the mediation effect of virtue rhetoric is moderated by institutional ownership, such that the indirect effect of CEO narcissism on CSR is more positive when institutional ownership is high than low. From column 1 of Table </w:t>
      </w:r>
      <w:r w:rsidR="005C63E9" w:rsidRPr="00380F8D">
        <w:rPr>
          <w:rFonts w:ascii="Times New Roman" w:hAnsi="Times New Roman" w:cs="Times New Roman"/>
          <w:sz w:val="24"/>
          <w:szCs w:val="24"/>
        </w:rPr>
        <w:t>2</w:t>
      </w:r>
      <w:r w:rsidR="00087149" w:rsidRPr="00380F8D">
        <w:rPr>
          <w:rFonts w:ascii="Times New Roman" w:hAnsi="Times New Roman" w:cs="Times New Roman"/>
          <w:sz w:val="24"/>
          <w:szCs w:val="24"/>
        </w:rPr>
        <w:t xml:space="preserve">, we can observe the beta coefficient of the interaction term of CEO narcissism and institutional ownership on CSR was positive and significant (β = 0.103, </w:t>
      </w:r>
      <w:r w:rsidR="00087149" w:rsidRPr="00380F8D">
        <w:rPr>
          <w:rFonts w:ascii="Times New Roman" w:hAnsi="Times New Roman" w:cs="Times New Roman"/>
          <w:sz w:val="24"/>
          <w:szCs w:val="24"/>
        </w:rPr>
        <w:lastRenderedPageBreak/>
        <w:t>p&lt;0.0</w:t>
      </w:r>
      <w:r w:rsidR="00906085" w:rsidRPr="00380F8D">
        <w:rPr>
          <w:rFonts w:ascii="Times New Roman" w:hAnsi="Times New Roman" w:cs="Times New Roman"/>
          <w:sz w:val="24"/>
          <w:szCs w:val="24"/>
        </w:rPr>
        <w:t>1</w:t>
      </w:r>
      <w:r w:rsidR="00087149" w:rsidRPr="00380F8D">
        <w:rPr>
          <w:rFonts w:ascii="Times New Roman" w:hAnsi="Times New Roman" w:cs="Times New Roman"/>
          <w:sz w:val="24"/>
          <w:szCs w:val="24"/>
        </w:rPr>
        <w:t xml:space="preserve">). </w:t>
      </w:r>
      <w:r w:rsidR="006214D1" w:rsidRPr="00380F8D">
        <w:rPr>
          <w:rFonts w:ascii="Times New Roman" w:hAnsi="Times New Roman" w:cs="Times New Roman"/>
          <w:sz w:val="24"/>
          <w:szCs w:val="24"/>
        </w:rPr>
        <w:t>T</w:t>
      </w:r>
      <w:r w:rsidR="00087149" w:rsidRPr="00380F8D">
        <w:rPr>
          <w:rFonts w:ascii="Times New Roman" w:hAnsi="Times New Roman" w:cs="Times New Roman"/>
          <w:sz w:val="24"/>
          <w:szCs w:val="24"/>
        </w:rPr>
        <w:t>he indirect effect of CEO narcissism on CSR investment, mediated by virtue rhetoric, was more positive and statistically significant at a high level of institutional ownership</w:t>
      </w:r>
      <w:r w:rsidRPr="00380F8D">
        <w:rPr>
          <w:rFonts w:ascii="Times New Roman" w:hAnsi="Times New Roman" w:cs="Times New Roman"/>
          <w:sz w:val="24"/>
          <w:szCs w:val="24"/>
        </w:rPr>
        <w:t xml:space="preserve"> (θ =0.0</w:t>
      </w:r>
      <w:r w:rsidR="00B43ADD" w:rsidRPr="00380F8D">
        <w:rPr>
          <w:rFonts w:ascii="Times New Roman" w:hAnsi="Times New Roman" w:cs="Times New Roman"/>
          <w:sz w:val="24"/>
          <w:szCs w:val="24"/>
        </w:rPr>
        <w:t>1197</w:t>
      </w:r>
      <w:r w:rsidRPr="00380F8D">
        <w:rPr>
          <w:rFonts w:ascii="Times New Roman" w:hAnsi="Times New Roman" w:cs="Times New Roman"/>
          <w:sz w:val="24"/>
          <w:szCs w:val="24"/>
        </w:rPr>
        <w:t>; LCI=0.0</w:t>
      </w:r>
      <w:r w:rsidR="001A2087" w:rsidRPr="00380F8D">
        <w:rPr>
          <w:rFonts w:ascii="Times New Roman" w:hAnsi="Times New Roman" w:cs="Times New Roman"/>
          <w:sz w:val="24"/>
          <w:szCs w:val="24"/>
        </w:rPr>
        <w:t>115</w:t>
      </w:r>
      <w:r w:rsidRPr="00380F8D">
        <w:rPr>
          <w:rFonts w:ascii="Times New Roman" w:hAnsi="Times New Roman" w:cs="Times New Roman"/>
          <w:sz w:val="24"/>
          <w:szCs w:val="24"/>
        </w:rPr>
        <w:t>; UCI=0.0</w:t>
      </w:r>
      <w:r w:rsidR="001A2087" w:rsidRPr="00380F8D">
        <w:rPr>
          <w:rFonts w:ascii="Times New Roman" w:hAnsi="Times New Roman" w:cs="Times New Roman"/>
          <w:sz w:val="24"/>
          <w:szCs w:val="24"/>
        </w:rPr>
        <w:t>125</w:t>
      </w:r>
      <w:r w:rsidRPr="00380F8D">
        <w:rPr>
          <w:rFonts w:ascii="Times New Roman" w:hAnsi="Times New Roman" w:cs="Times New Roman"/>
          <w:sz w:val="24"/>
          <w:szCs w:val="24"/>
        </w:rPr>
        <w:t xml:space="preserve">) than at an average level of </w:t>
      </w:r>
      <w:r w:rsidR="00B43ADD" w:rsidRPr="00380F8D">
        <w:rPr>
          <w:rFonts w:ascii="Times New Roman" w:hAnsi="Times New Roman" w:cs="Times New Roman"/>
          <w:sz w:val="24"/>
          <w:szCs w:val="24"/>
        </w:rPr>
        <w:t>ownership</w:t>
      </w:r>
      <w:r w:rsidRPr="00380F8D">
        <w:rPr>
          <w:rFonts w:ascii="Times New Roman" w:hAnsi="Times New Roman" w:cs="Times New Roman"/>
          <w:sz w:val="24"/>
          <w:szCs w:val="24"/>
        </w:rPr>
        <w:t xml:space="preserve"> (θ =0.0</w:t>
      </w:r>
      <w:r w:rsidR="00B43ADD" w:rsidRPr="00380F8D">
        <w:rPr>
          <w:rFonts w:ascii="Times New Roman" w:hAnsi="Times New Roman" w:cs="Times New Roman"/>
          <w:sz w:val="24"/>
          <w:szCs w:val="24"/>
        </w:rPr>
        <w:t>1121</w:t>
      </w:r>
      <w:r w:rsidRPr="00380F8D">
        <w:rPr>
          <w:rFonts w:ascii="Times New Roman" w:hAnsi="Times New Roman" w:cs="Times New Roman"/>
          <w:sz w:val="24"/>
          <w:szCs w:val="24"/>
        </w:rPr>
        <w:t>; LCI=0.0</w:t>
      </w:r>
      <w:r w:rsidR="001A2087" w:rsidRPr="00380F8D">
        <w:rPr>
          <w:rFonts w:ascii="Times New Roman" w:hAnsi="Times New Roman" w:cs="Times New Roman"/>
          <w:sz w:val="24"/>
          <w:szCs w:val="24"/>
        </w:rPr>
        <w:t>110</w:t>
      </w:r>
      <w:r w:rsidRPr="00380F8D">
        <w:rPr>
          <w:rFonts w:ascii="Times New Roman" w:hAnsi="Times New Roman" w:cs="Times New Roman"/>
          <w:sz w:val="24"/>
          <w:szCs w:val="24"/>
        </w:rPr>
        <w:t>; UCI=0.0</w:t>
      </w:r>
      <w:r w:rsidR="001A2087" w:rsidRPr="00380F8D">
        <w:rPr>
          <w:rFonts w:ascii="Times New Roman" w:hAnsi="Times New Roman" w:cs="Times New Roman"/>
          <w:sz w:val="24"/>
          <w:szCs w:val="24"/>
        </w:rPr>
        <w:t>114</w:t>
      </w:r>
      <w:r w:rsidRPr="00380F8D">
        <w:rPr>
          <w:rFonts w:ascii="Times New Roman" w:hAnsi="Times New Roman" w:cs="Times New Roman"/>
          <w:sz w:val="24"/>
          <w:szCs w:val="24"/>
        </w:rPr>
        <w:t xml:space="preserve">) and a </w:t>
      </w:r>
      <w:r w:rsidR="00B43ADD" w:rsidRPr="00380F8D">
        <w:rPr>
          <w:rFonts w:ascii="Times New Roman" w:hAnsi="Times New Roman" w:cs="Times New Roman"/>
          <w:sz w:val="24"/>
          <w:szCs w:val="24"/>
        </w:rPr>
        <w:t>low</w:t>
      </w:r>
      <w:r w:rsidRPr="00380F8D">
        <w:rPr>
          <w:rFonts w:ascii="Times New Roman" w:hAnsi="Times New Roman" w:cs="Times New Roman"/>
          <w:sz w:val="24"/>
          <w:szCs w:val="24"/>
        </w:rPr>
        <w:t xml:space="preserve"> level of </w:t>
      </w:r>
      <w:r w:rsidR="00B43ADD" w:rsidRPr="00380F8D">
        <w:rPr>
          <w:rFonts w:ascii="Times New Roman" w:hAnsi="Times New Roman" w:cs="Times New Roman"/>
          <w:sz w:val="24"/>
          <w:szCs w:val="24"/>
        </w:rPr>
        <w:t>institutional investor ownership</w:t>
      </w:r>
      <w:r w:rsidRPr="00380F8D">
        <w:rPr>
          <w:rFonts w:ascii="Times New Roman" w:hAnsi="Times New Roman" w:cs="Times New Roman"/>
          <w:sz w:val="24"/>
          <w:szCs w:val="24"/>
        </w:rPr>
        <w:t xml:space="preserve"> (θ =0.01</w:t>
      </w:r>
      <w:r w:rsidR="00B43ADD" w:rsidRPr="00380F8D">
        <w:rPr>
          <w:rFonts w:ascii="Times New Roman" w:hAnsi="Times New Roman" w:cs="Times New Roman"/>
          <w:sz w:val="24"/>
          <w:szCs w:val="24"/>
        </w:rPr>
        <w:t>05</w:t>
      </w:r>
      <w:r w:rsidRPr="00380F8D">
        <w:rPr>
          <w:rFonts w:ascii="Times New Roman" w:hAnsi="Times New Roman" w:cs="Times New Roman"/>
          <w:sz w:val="24"/>
          <w:szCs w:val="24"/>
        </w:rPr>
        <w:t>; LCI=0.0</w:t>
      </w:r>
      <w:r w:rsidR="001A2087" w:rsidRPr="00380F8D">
        <w:rPr>
          <w:rFonts w:ascii="Times New Roman" w:hAnsi="Times New Roman" w:cs="Times New Roman"/>
          <w:sz w:val="24"/>
          <w:szCs w:val="24"/>
        </w:rPr>
        <w:t>101</w:t>
      </w:r>
      <w:r w:rsidRPr="00380F8D">
        <w:rPr>
          <w:rFonts w:ascii="Times New Roman" w:hAnsi="Times New Roman" w:cs="Times New Roman"/>
          <w:sz w:val="24"/>
          <w:szCs w:val="24"/>
        </w:rPr>
        <w:t>; UCI=0.0</w:t>
      </w:r>
      <w:r w:rsidR="001A2087" w:rsidRPr="00380F8D">
        <w:rPr>
          <w:rFonts w:ascii="Times New Roman" w:hAnsi="Times New Roman" w:cs="Times New Roman"/>
          <w:sz w:val="24"/>
          <w:szCs w:val="24"/>
        </w:rPr>
        <w:t>109</w:t>
      </w:r>
      <w:r w:rsidRPr="00380F8D">
        <w:rPr>
          <w:rFonts w:ascii="Times New Roman" w:hAnsi="Times New Roman" w:cs="Times New Roman"/>
          <w:sz w:val="24"/>
          <w:szCs w:val="24"/>
        </w:rPr>
        <w:t xml:space="preserve">). </w:t>
      </w:r>
    </w:p>
    <w:p w14:paraId="34EDC045" w14:textId="61A8CE68" w:rsidR="00E620A6" w:rsidRPr="00380F8D" w:rsidRDefault="00E620A6" w:rsidP="00087149">
      <w:pPr>
        <w:spacing w:before="240" w:after="0" w:line="480" w:lineRule="auto"/>
        <w:jc w:val="both"/>
        <w:rPr>
          <w:rFonts w:ascii="Times New Roman" w:hAnsi="Times New Roman" w:cs="Times New Roman"/>
          <w:i/>
          <w:iCs/>
          <w:sz w:val="24"/>
          <w:szCs w:val="24"/>
        </w:rPr>
      </w:pPr>
      <w:r w:rsidRPr="00380F8D">
        <w:rPr>
          <w:rFonts w:ascii="Times New Roman" w:hAnsi="Times New Roman" w:cs="Times New Roman"/>
          <w:i/>
          <w:iCs/>
          <w:sz w:val="24"/>
          <w:szCs w:val="24"/>
        </w:rPr>
        <w:t>Robustness test</w:t>
      </w:r>
    </w:p>
    <w:bookmarkEnd w:id="2"/>
    <w:p w14:paraId="6186BAC7" w14:textId="62738DF1" w:rsidR="00A268DF" w:rsidRPr="00380F8D" w:rsidRDefault="00087149" w:rsidP="00087149">
      <w:pPr>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As a matter of robustness, we also operationalized CSR investment as </w:t>
      </w:r>
      <w:r w:rsidRPr="00380F8D">
        <w:rPr>
          <w:rStyle w:val="Emphasis"/>
          <w:rFonts w:ascii="Times New Roman" w:hAnsi="Times New Roman" w:cs="Times New Roman"/>
          <w:sz w:val="24"/>
          <w:szCs w:val="24"/>
        </w:rPr>
        <w:t>CSR Gap</w:t>
      </w:r>
      <w:r w:rsidRPr="00380F8D">
        <w:rPr>
          <w:rFonts w:ascii="Times New Roman" w:hAnsi="Times New Roman" w:cs="Times New Roman"/>
          <w:sz w:val="24"/>
          <w:szCs w:val="24"/>
        </w:rPr>
        <w:t>, i.e., a gap between expected CSR and actual CSR. The Companies Act 2013, India, in its clause 135, specified if, in any given year, a firm met any of these criteria, i.e., either (1) a net worth of Indian Rupees (INR) 5,000 million (about US$ 83 million) or more; (2) sales of INR 10,000 million (about US$167 million) or more; or (3) a net profit of INR 50 million (about US$ 0.83 million), the firm required to spend 2% of their average net profits of the last three years on CSR activities in a given focal year (</w:t>
      </w:r>
      <w:proofErr w:type="spellStart"/>
      <w:r w:rsidRPr="00380F8D">
        <w:rPr>
          <w:rFonts w:ascii="Times New Roman" w:hAnsi="Times New Roman" w:cs="Times New Roman"/>
          <w:sz w:val="24"/>
          <w:szCs w:val="24"/>
        </w:rPr>
        <w:t>Manchiraju</w:t>
      </w:r>
      <w:proofErr w:type="spellEnd"/>
      <w:r w:rsidRPr="00380F8D">
        <w:rPr>
          <w:rFonts w:ascii="Times New Roman" w:hAnsi="Times New Roman" w:cs="Times New Roman"/>
          <w:sz w:val="24"/>
          <w:szCs w:val="24"/>
        </w:rPr>
        <w:t xml:space="preserve"> </w:t>
      </w:r>
      <w:r w:rsidR="002F1158" w:rsidRPr="00380F8D">
        <w:rPr>
          <w:rFonts w:ascii="Times New Roman" w:hAnsi="Times New Roman" w:cs="Times New Roman"/>
          <w:sz w:val="24"/>
          <w:szCs w:val="24"/>
        </w:rPr>
        <w:t>and</w:t>
      </w:r>
      <w:r w:rsidRPr="00380F8D">
        <w:rPr>
          <w:rFonts w:ascii="Times New Roman" w:hAnsi="Times New Roman" w:cs="Times New Roman"/>
          <w:sz w:val="24"/>
          <w:szCs w:val="24"/>
        </w:rPr>
        <w:t xml:space="preserve"> </w:t>
      </w:r>
      <w:proofErr w:type="spellStart"/>
      <w:r w:rsidRPr="00380F8D">
        <w:rPr>
          <w:rFonts w:ascii="Times New Roman" w:hAnsi="Times New Roman" w:cs="Times New Roman"/>
          <w:sz w:val="24"/>
          <w:szCs w:val="24"/>
        </w:rPr>
        <w:t>Rajgopal</w:t>
      </w:r>
      <w:proofErr w:type="spellEnd"/>
      <w:r w:rsidRPr="00380F8D">
        <w:rPr>
          <w:rFonts w:ascii="Times New Roman" w:hAnsi="Times New Roman" w:cs="Times New Roman"/>
          <w:sz w:val="24"/>
          <w:szCs w:val="24"/>
        </w:rPr>
        <w:t xml:space="preserve">, 2017). However, several firms did not follow this mandate </w:t>
      </w:r>
      <w:r w:rsidR="003A05FB" w:rsidRPr="00380F8D">
        <w:rPr>
          <w:rFonts w:ascii="Times New Roman" w:hAnsi="Times New Roman" w:cs="Times New Roman"/>
          <w:sz w:val="24"/>
          <w:szCs w:val="24"/>
        </w:rPr>
        <w:t xml:space="preserve">(TNN, </w:t>
      </w:r>
      <w:r w:rsidRPr="00380F8D">
        <w:rPr>
          <w:rFonts w:ascii="Times New Roman" w:hAnsi="Times New Roman" w:cs="Times New Roman"/>
          <w:sz w:val="24"/>
          <w:szCs w:val="24"/>
        </w:rPr>
        <w:t>2018), and CEO narcissism should help diminish this issue. Thus, we measured</w:t>
      </w:r>
      <w:r w:rsidRPr="00380F8D">
        <w:rPr>
          <w:rStyle w:val="Emphasis"/>
          <w:rFonts w:ascii="Times New Roman" w:hAnsi="Times New Roman" w:cs="Times New Roman"/>
          <w:sz w:val="24"/>
          <w:szCs w:val="24"/>
        </w:rPr>
        <w:t> CSR Gap</w:t>
      </w:r>
      <w:r w:rsidRPr="00380F8D">
        <w:rPr>
          <w:rFonts w:ascii="Times New Roman" w:hAnsi="Times New Roman" w:cs="Times New Roman"/>
          <w:sz w:val="24"/>
          <w:szCs w:val="24"/>
        </w:rPr>
        <w:t> as the difference between a firm's expected CSR investment per the Companies Act 2013, i.e., two percent of a firm’s profit and actual CSR investment. Results remained unchanged though values and signs of beta coefficient changed, such as firms with narcissistic CEOs had less gap between actual and expected CSR. </w:t>
      </w:r>
    </w:p>
    <w:p w14:paraId="4A73EB81" w14:textId="77777777" w:rsidR="00087149" w:rsidRPr="00380F8D" w:rsidRDefault="00087149" w:rsidP="00087149">
      <w:pPr>
        <w:autoSpaceDE w:val="0"/>
        <w:autoSpaceDN w:val="0"/>
        <w:adjustRightInd w:val="0"/>
        <w:spacing w:before="240"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t>Discussion</w:t>
      </w:r>
    </w:p>
    <w:p w14:paraId="5C1E9C03" w14:textId="77777777" w:rsidR="00087149" w:rsidRPr="00380F8D" w:rsidRDefault="00087149" w:rsidP="00087149">
      <w:pPr>
        <w:autoSpaceDE w:val="0"/>
        <w:autoSpaceDN w:val="0"/>
        <w:adjustRightInd w:val="0"/>
        <w:spacing w:before="240" w:line="480" w:lineRule="auto"/>
        <w:jc w:val="both"/>
        <w:rPr>
          <w:rFonts w:ascii="Times New Roman" w:hAnsi="Times New Roman" w:cs="Times New Roman"/>
          <w:i/>
          <w:iCs/>
          <w:sz w:val="24"/>
          <w:szCs w:val="24"/>
        </w:rPr>
      </w:pPr>
      <w:r w:rsidRPr="00380F8D">
        <w:rPr>
          <w:rFonts w:ascii="Times New Roman" w:hAnsi="Times New Roman" w:cs="Times New Roman"/>
          <w:i/>
          <w:iCs/>
          <w:sz w:val="24"/>
          <w:szCs w:val="24"/>
        </w:rPr>
        <w:t>Findings</w:t>
      </w:r>
    </w:p>
    <w:p w14:paraId="11B98136" w14:textId="77777777" w:rsidR="00900E5B" w:rsidRPr="00380F8D" w:rsidRDefault="00900E5B" w:rsidP="00900E5B">
      <w:pPr>
        <w:spacing w:after="0" w:line="480" w:lineRule="auto"/>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 xml:space="preserve">As interest in the topic of CEO narcissism has steadily increased (Cragun et al., 2020), the limitations of the focus on understanding the mechanism through which narcissism influences CSR </w:t>
      </w:r>
      <w:r w:rsidRPr="00380F8D">
        <w:rPr>
          <w:rFonts w:ascii="Times New Roman" w:hAnsi="Times New Roman" w:cs="Times New Roman"/>
          <w:sz w:val="24"/>
          <w:szCs w:val="24"/>
          <w:shd w:val="clear" w:color="auto" w:fill="FCFCFC"/>
        </w:rPr>
        <w:lastRenderedPageBreak/>
        <w:t xml:space="preserve">outcomes have begun to emerge. This study intended to develop a model centered on virtue rhetoric that explains the effects of CEO narcissism on corporate social responsibility. According to our proposed and empirically tested model, narcissistic CEOs leveraged virtue rhetoric, mainly when the proportion of institutional investors was large. Through their monitoring role, institutional investors ensure CEOs walk their talk on virtuousness through CSR. Applying a moderated mediation analysis, we obtained support for all our hypotheses. We found that virtue rhetoric was positively associated with CEO narcissism, CSR investment was positively associated with virtue rhetoric, and virtue rhetoric mediated the CEO narcissism and CSR investment relationship. The effect of CEO narcissism on corporate social responsibility was particularly pronounced in the presence of institutional investors. By examining both mediating and moderating effects together, our model explains how on the one hand, CEO narcissism facilitates CSR investment and, on the other hand, how virtue rhetoric is not decoupled but enacted through CSR in the presence of institutional investors. In so doing, our study renders evidence for the claims that CEO narcissism can, indeed, influence CSR investment (Petrenko et al., 2016). It also enhances our understanding of how the relationship emerges. </w:t>
      </w:r>
    </w:p>
    <w:p w14:paraId="3811B139" w14:textId="1C071DC4" w:rsidR="00340428" w:rsidRPr="00380F8D" w:rsidRDefault="00900E5B" w:rsidP="00900E5B">
      <w:pPr>
        <w:spacing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While Petrenko’s study focused on the CEO narcissism effect on corporate social responsibility, our study extends Petrenko’s findings to understand the mediating mechanism between CEO narcissism and corporate social responsibility. Our work applies upper echelons theory to explore how and when CEO narcissism positively influences CSR. In doing so, this study echoes the call of Petrenko et al. (2016) to evaluate the effects of CEO leadership on CSR.</w:t>
      </w:r>
    </w:p>
    <w:p w14:paraId="69601723" w14:textId="7CC7E471" w:rsidR="00900E5B" w:rsidRPr="00380F8D" w:rsidRDefault="00900E5B" w:rsidP="00900E5B">
      <w:pPr>
        <w:pStyle w:val="NormalWeb"/>
        <w:spacing w:before="0" w:beforeAutospacing="0" w:after="0" w:afterAutospacing="0" w:line="480" w:lineRule="auto"/>
        <w:jc w:val="both"/>
        <w:rPr>
          <w:i/>
          <w:iCs/>
          <w:shd w:val="clear" w:color="auto" w:fill="FFFFFF"/>
        </w:rPr>
      </w:pPr>
      <w:r w:rsidRPr="00380F8D">
        <w:rPr>
          <w:i/>
          <w:iCs/>
          <w:shd w:val="clear" w:color="auto" w:fill="FFFFFF"/>
        </w:rPr>
        <w:t>Theoretical contributions</w:t>
      </w:r>
    </w:p>
    <w:p w14:paraId="1713419F" w14:textId="538615F0" w:rsidR="00F92E8B" w:rsidRPr="00380F8D" w:rsidRDefault="007D0068" w:rsidP="00F92E8B">
      <w:pPr>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shd w:val="clear" w:color="auto" w:fill="FFFFFF"/>
        </w:rPr>
        <w:t>We make several contributions to the</w:t>
      </w:r>
      <w:r w:rsidR="00DE4951" w:rsidRPr="00380F8D">
        <w:rPr>
          <w:rFonts w:ascii="Times New Roman" w:hAnsi="Times New Roman" w:cs="Times New Roman"/>
          <w:sz w:val="24"/>
          <w:szCs w:val="24"/>
          <w:shd w:val="clear" w:color="auto" w:fill="FFFFFF"/>
        </w:rPr>
        <w:t xml:space="preserve"> CSR</w:t>
      </w:r>
      <w:r w:rsidRPr="00380F8D">
        <w:rPr>
          <w:rFonts w:ascii="Times New Roman" w:hAnsi="Times New Roman" w:cs="Times New Roman"/>
          <w:sz w:val="24"/>
          <w:szCs w:val="24"/>
          <w:shd w:val="clear" w:color="auto" w:fill="FFFFFF"/>
        </w:rPr>
        <w:t xml:space="preserve"> literature</w:t>
      </w:r>
      <w:r w:rsidR="00900E5B" w:rsidRPr="00380F8D">
        <w:rPr>
          <w:rFonts w:ascii="Times New Roman" w:hAnsi="Times New Roman" w:cs="Times New Roman"/>
          <w:sz w:val="24"/>
          <w:szCs w:val="24"/>
        </w:rPr>
        <w:t xml:space="preserve">. </w:t>
      </w:r>
      <w:r w:rsidR="00F92E8B" w:rsidRPr="00380F8D">
        <w:rPr>
          <w:rFonts w:ascii="Times New Roman" w:hAnsi="Times New Roman" w:cs="Times New Roman"/>
          <w:sz w:val="24"/>
          <w:szCs w:val="24"/>
          <w:shd w:val="clear" w:color="auto" w:fill="FFFFFF"/>
        </w:rPr>
        <w:t xml:space="preserve">Our arguments have important implications for the current debate on narcissistic CEOs and CSR. We propose that narcissistic CEOs use virtue </w:t>
      </w:r>
      <w:r w:rsidR="00F92E8B" w:rsidRPr="00380F8D">
        <w:rPr>
          <w:rFonts w:ascii="Times New Roman" w:hAnsi="Times New Roman" w:cs="Times New Roman"/>
          <w:sz w:val="24"/>
          <w:szCs w:val="24"/>
          <w:shd w:val="clear" w:color="auto" w:fill="FFFFFF"/>
        </w:rPr>
        <w:lastRenderedPageBreak/>
        <w:t>rhetoric enacted through CSR activities. The upper echelons theory has been increasingly used as a theoretical lens to study CEOs and their effects on CSR investment. In recent years, upper-echelon theory researchers have emphasized psychological traits more than their demographic proxies. Researchers have found that CEO characteristics such as hubris (Tang et al., 2019), political ideology (Gupta et al., 2017), and the big five personality traits (Mahmoudian et al., 20</w:t>
      </w:r>
      <w:r w:rsidR="002F1158" w:rsidRPr="00380F8D">
        <w:rPr>
          <w:rFonts w:ascii="Times New Roman" w:hAnsi="Times New Roman" w:cs="Times New Roman"/>
          <w:sz w:val="24"/>
          <w:szCs w:val="24"/>
          <w:shd w:val="clear" w:color="auto" w:fill="FFFFFF"/>
        </w:rPr>
        <w:t>21</w:t>
      </w:r>
      <w:r w:rsidR="00F92E8B" w:rsidRPr="00380F8D">
        <w:rPr>
          <w:rFonts w:ascii="Times New Roman" w:hAnsi="Times New Roman" w:cs="Times New Roman"/>
          <w:sz w:val="24"/>
          <w:szCs w:val="24"/>
          <w:shd w:val="clear" w:color="auto" w:fill="FFFFFF"/>
        </w:rPr>
        <w:t xml:space="preserve">) as associated with CSR. Our study adds to this relatively new but growing field of research. Although the relations between upper-echelon psychological traits and CSR outcomes are known, the underlying mechanism through which CEO traits like narcissism influence CSR outcomes is primarily unknown (Zhu </w:t>
      </w:r>
      <w:r w:rsidR="002F1158" w:rsidRPr="00380F8D">
        <w:rPr>
          <w:rFonts w:ascii="Times New Roman" w:hAnsi="Times New Roman" w:cs="Times New Roman"/>
          <w:sz w:val="24"/>
          <w:szCs w:val="24"/>
          <w:shd w:val="clear" w:color="auto" w:fill="FFFFFF"/>
        </w:rPr>
        <w:t>and</w:t>
      </w:r>
      <w:r w:rsidR="00F92E8B" w:rsidRPr="00380F8D">
        <w:rPr>
          <w:rFonts w:ascii="Times New Roman" w:hAnsi="Times New Roman" w:cs="Times New Roman"/>
          <w:sz w:val="24"/>
          <w:szCs w:val="24"/>
          <w:shd w:val="clear" w:color="auto" w:fill="FFFFFF"/>
        </w:rPr>
        <w:t xml:space="preserve"> Chen, 2015).</w:t>
      </w:r>
    </w:p>
    <w:p w14:paraId="52AFE29E" w14:textId="065EBBB6" w:rsidR="00F92E8B" w:rsidRPr="00380F8D" w:rsidRDefault="00AF21A2" w:rsidP="00F92E8B">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rPr>
        <w:t>B</w:t>
      </w:r>
      <w:r w:rsidR="00A268DF" w:rsidRPr="00380F8D">
        <w:rPr>
          <w:rFonts w:ascii="Times New Roman" w:hAnsi="Times New Roman" w:cs="Times New Roman"/>
          <w:sz w:val="24"/>
          <w:szCs w:val="24"/>
        </w:rPr>
        <w:t xml:space="preserve">y </w:t>
      </w:r>
      <w:r w:rsidR="00F92E8B" w:rsidRPr="00380F8D">
        <w:rPr>
          <w:rFonts w:ascii="Times New Roman" w:hAnsi="Times New Roman" w:cs="Times New Roman"/>
          <w:sz w:val="24"/>
          <w:szCs w:val="24"/>
        </w:rPr>
        <w:t xml:space="preserve">exploring this underlying mechanism, our research renders novel insights into how narcissistic CEOs invest in CSR activities. According to our analysis, virtue rhetoric incentivizes narcissistic CEOs to engage in CSR activities, as decoupling with virtue rhetoric may backfire and deteriorate the reputation of narcissistic CEO. Since narcissistic CEOs are sensitive to criticism, they may not prefer this outcome (Atlas </w:t>
      </w:r>
      <w:r w:rsidR="002F1158" w:rsidRPr="00380F8D">
        <w:rPr>
          <w:rFonts w:ascii="Times New Roman" w:hAnsi="Times New Roman" w:cs="Times New Roman"/>
          <w:sz w:val="24"/>
          <w:szCs w:val="24"/>
        </w:rPr>
        <w:t>and</w:t>
      </w:r>
      <w:r w:rsidR="00F92E8B" w:rsidRPr="00380F8D">
        <w:rPr>
          <w:rFonts w:ascii="Times New Roman" w:hAnsi="Times New Roman" w:cs="Times New Roman"/>
          <w:sz w:val="24"/>
          <w:szCs w:val="24"/>
        </w:rPr>
        <w:t xml:space="preserve"> Them, 2008). Moreover, enacting virtue rhetoric through visible actions of CSR may also bring praise to narcissistic CEOs, not only because they invested in CSR activities but also because they walked their virtuous talks (</w:t>
      </w:r>
      <w:proofErr w:type="spellStart"/>
      <w:r w:rsidR="002F1158" w:rsidRPr="00380F8D">
        <w:rPr>
          <w:rFonts w:ascii="Times New Roman" w:hAnsi="Times New Roman" w:cs="Times New Roman"/>
          <w:sz w:val="24"/>
          <w:szCs w:val="24"/>
          <w:shd w:val="clear" w:color="auto" w:fill="FFFFFF"/>
        </w:rPr>
        <w:t>Schoeneborn</w:t>
      </w:r>
      <w:proofErr w:type="spellEnd"/>
      <w:r w:rsidR="00F92E8B" w:rsidRPr="00380F8D">
        <w:rPr>
          <w:rFonts w:ascii="Times New Roman" w:hAnsi="Times New Roman" w:cs="Times New Roman"/>
          <w:sz w:val="24"/>
          <w:szCs w:val="24"/>
        </w:rPr>
        <w:t xml:space="preserve"> et al., 2020) rather than decoupling from it. Thus, by communicating virtuousness and then enacting it, narcissistic CEOs become even more center of attraction for having both virtuous ideologies and enacting that ideology.</w:t>
      </w:r>
    </w:p>
    <w:p w14:paraId="4DB66D9C" w14:textId="29B8991A" w:rsidR="00F92E8B" w:rsidRPr="00380F8D" w:rsidRDefault="00F92E8B" w:rsidP="00F92E8B">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We also contribute to the antecedent literature of CSR. Extant studies suggest that firms invest in CSR when there is a business case for CSR, i.e., either it enhances financial performance or enhances organizational legitimacy</w:t>
      </w:r>
      <w:r w:rsidR="00DE4951" w:rsidRPr="00380F8D">
        <w:rPr>
          <w:rFonts w:ascii="Times New Roman" w:hAnsi="Times New Roman" w:cs="Times New Roman"/>
          <w:sz w:val="24"/>
          <w:szCs w:val="24"/>
          <w:shd w:val="clear" w:color="auto" w:fill="FCFCFC"/>
        </w:rPr>
        <w:t xml:space="preserve"> (Gupta</w:t>
      </w:r>
      <w:r w:rsidR="005C63E9" w:rsidRPr="00380F8D">
        <w:rPr>
          <w:rFonts w:ascii="Times New Roman" w:hAnsi="Times New Roman" w:cs="Times New Roman"/>
          <w:sz w:val="24"/>
          <w:szCs w:val="24"/>
          <w:shd w:val="clear" w:color="auto" w:fill="FCFCFC"/>
        </w:rPr>
        <w:t xml:space="preserve"> and Das</w:t>
      </w:r>
      <w:r w:rsidR="00DE4951" w:rsidRPr="00380F8D">
        <w:rPr>
          <w:rFonts w:ascii="Times New Roman" w:hAnsi="Times New Roman" w:cs="Times New Roman"/>
          <w:sz w:val="24"/>
          <w:szCs w:val="24"/>
          <w:shd w:val="clear" w:color="auto" w:fill="FCFCFC"/>
        </w:rPr>
        <w:t>, 2022)</w:t>
      </w:r>
      <w:r w:rsidRPr="00380F8D">
        <w:rPr>
          <w:rFonts w:ascii="Times New Roman" w:hAnsi="Times New Roman" w:cs="Times New Roman"/>
          <w:sz w:val="24"/>
          <w:szCs w:val="24"/>
          <w:shd w:val="clear" w:color="auto" w:fill="FCFCFC"/>
        </w:rPr>
        <w:t xml:space="preserve">. The virtue ethics stream of the literature suggests that organizations should act virtuously; </w:t>
      </w:r>
      <w:r w:rsidR="00DE4951" w:rsidRPr="00380F8D">
        <w:rPr>
          <w:rFonts w:ascii="Times New Roman" w:hAnsi="Times New Roman" w:cs="Times New Roman"/>
          <w:sz w:val="24"/>
          <w:szCs w:val="24"/>
          <w:shd w:val="clear" w:color="auto" w:fill="FCFCFC"/>
        </w:rPr>
        <w:t xml:space="preserve">we assert that </w:t>
      </w:r>
      <w:r w:rsidRPr="00380F8D">
        <w:rPr>
          <w:rFonts w:ascii="Times New Roman" w:hAnsi="Times New Roman" w:cs="Times New Roman"/>
          <w:sz w:val="24"/>
          <w:szCs w:val="24"/>
          <w:shd w:val="clear" w:color="auto" w:fill="FCFCFC"/>
        </w:rPr>
        <w:t xml:space="preserve">the best way to do so is </w:t>
      </w:r>
      <w:r w:rsidRPr="00380F8D">
        <w:rPr>
          <w:rFonts w:ascii="Times New Roman" w:hAnsi="Times New Roman" w:cs="Times New Roman"/>
          <w:sz w:val="24"/>
          <w:szCs w:val="24"/>
          <w:shd w:val="clear" w:color="auto" w:fill="FCFCFC"/>
        </w:rPr>
        <w:lastRenderedPageBreak/>
        <w:t xml:space="preserve">by investing in CSR activities. Our study based on micro-foundations of CSR suggests that CEOs may depict virtue rhetoric, as their narcissistic personality drives them to communicate aspirational and positive virtues of the organization. However, as suggested by psychology literature, the intention of narcissistic CEOs to communicate virtuousness is not any genuine belief in OVO but to entice stakeholders. </w:t>
      </w:r>
    </w:p>
    <w:p w14:paraId="2E317BD0" w14:textId="1F9A00EC" w:rsidR="00F92E8B" w:rsidRPr="00380F8D" w:rsidRDefault="00920455" w:rsidP="00F92E8B">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 xml:space="preserve">We </w:t>
      </w:r>
      <w:r w:rsidR="00F92E8B" w:rsidRPr="00380F8D">
        <w:rPr>
          <w:rFonts w:ascii="Times New Roman" w:hAnsi="Times New Roman" w:cs="Times New Roman"/>
          <w:sz w:val="24"/>
          <w:szCs w:val="24"/>
          <w:shd w:val="clear" w:color="auto" w:fill="FCFCFC"/>
        </w:rPr>
        <w:t xml:space="preserve">also contribute to OVO literature. Organizational virtuousness should not be motivated by instrumental outcomes, and positive organizational outcomes should only be considered a byproduct (Fernando </w:t>
      </w:r>
      <w:r w:rsidR="002F1158" w:rsidRPr="00380F8D">
        <w:rPr>
          <w:rFonts w:ascii="Times New Roman" w:hAnsi="Times New Roman" w:cs="Times New Roman"/>
          <w:sz w:val="24"/>
          <w:szCs w:val="24"/>
          <w:shd w:val="clear" w:color="auto" w:fill="FCFCFC"/>
        </w:rPr>
        <w:t>and</w:t>
      </w:r>
      <w:r w:rsidR="00F92E8B" w:rsidRPr="00380F8D">
        <w:rPr>
          <w:rFonts w:ascii="Times New Roman" w:hAnsi="Times New Roman" w:cs="Times New Roman"/>
          <w:sz w:val="24"/>
          <w:szCs w:val="24"/>
          <w:shd w:val="clear" w:color="auto" w:fill="FCFCFC"/>
        </w:rPr>
        <w:t xml:space="preserve"> Almeida, 2012). However, for narcissistic CEOs, our findings suggest that depicting OVO through virtue rhetoric in stakeholder communication and enabling it through visible CSR actions is driven by instrumental outcomes of gaining praise and a positive reputation for the CEO. Thus, we also extend OVO literature, where such orientations are communicated to stakeholders purposely for reputational and image gains.</w:t>
      </w:r>
    </w:p>
    <w:p w14:paraId="1A646FF0" w14:textId="3DA0B774" w:rsidR="00F92E8B" w:rsidRPr="00380F8D" w:rsidRDefault="00F92E8B" w:rsidP="00F92E8B">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FFFFF"/>
        </w:rPr>
        <w:t xml:space="preserve">We also contribute to the virtue rhetoric literature. Extant literature explores rhetoric's positive effects on future corporate practices (Haack et al., 2012; Livesey </w:t>
      </w:r>
      <w:r w:rsidR="002F1158" w:rsidRPr="00380F8D">
        <w:rPr>
          <w:rFonts w:ascii="Times New Roman" w:hAnsi="Times New Roman" w:cs="Times New Roman"/>
          <w:sz w:val="24"/>
          <w:szCs w:val="24"/>
          <w:shd w:val="clear" w:color="auto" w:fill="FFFFFF"/>
        </w:rPr>
        <w:t>and</w:t>
      </w:r>
      <w:r w:rsidRPr="00380F8D">
        <w:rPr>
          <w:rFonts w:ascii="Times New Roman" w:hAnsi="Times New Roman" w:cs="Times New Roman"/>
          <w:sz w:val="24"/>
          <w:szCs w:val="24"/>
          <w:shd w:val="clear" w:color="auto" w:fill="FFFFFF"/>
        </w:rPr>
        <w:t xml:space="preserve"> Graham, 2007), but we have limited knowledge about the conditions under which rhetoric communication unfolds these effects. Understanding how virtue rhetoric in stakeholder communications affects CSR is compelling, partly because the nature of the relationship is not easy to predict. One might argue that virtue rhetoric in a CEO's communications to stakeholders may be a "talk the talk" gesture. In contrast, a narcissistic CEO only communicates ideologies and virtuousness to impress the stakeholders and gain reputational insurance (Zachary et al., 2021). Studies have suggested that certain executives treat virtuousness as a window dressing without fulfilling their CSR responsibilities (Du et al., 2021). Though CEOs with specific traits may prefer to decouple from virtue rhetoric rather than </w:t>
      </w:r>
      <w:r w:rsidRPr="00380F8D">
        <w:rPr>
          <w:rFonts w:ascii="Times New Roman" w:hAnsi="Times New Roman" w:cs="Times New Roman"/>
          <w:sz w:val="24"/>
          <w:szCs w:val="24"/>
          <w:shd w:val="clear" w:color="auto" w:fill="FFFFFF"/>
        </w:rPr>
        <w:lastRenderedPageBreak/>
        <w:t>enacting them, narcissistic CEOs are less likely to do so, given their self-image and reputation concerns.</w:t>
      </w:r>
    </w:p>
    <w:p w14:paraId="0F7EB9C7" w14:textId="6C8C608B" w:rsidR="00F0240C" w:rsidRPr="00380F8D" w:rsidRDefault="00F92E8B" w:rsidP="00F92E8B">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Our study's contributions also lie in examining institutional investors as a moderator of the CEO narcissism effects. Extant studies suggest institutional investors are essential moderators for several firm outcomes, such as firm performance or innovation. In the context of upper echelon theory, our study finds their governance role in promoting CSR by narcissistic CEOs when they have leveraged virtue rhetoric to enhance their self-image. Although main effect prediction is generally consistent with upper echelons theory (Hambrick and Mason, 1984), the effects of CEO narcissism on CSR, our study suggests, is most beneficial to firms with a high proportion of institutional investors.</w:t>
      </w:r>
    </w:p>
    <w:p w14:paraId="71AB07BA" w14:textId="42862E3C" w:rsidR="00F92E8B" w:rsidRPr="00380F8D" w:rsidRDefault="00F92E8B" w:rsidP="00F92E8B">
      <w:pPr>
        <w:pStyle w:val="NormalWeb"/>
        <w:spacing w:before="240" w:beforeAutospacing="0" w:after="240" w:afterAutospacing="0" w:line="480" w:lineRule="auto"/>
        <w:jc w:val="both"/>
        <w:rPr>
          <w:i/>
          <w:iCs/>
        </w:rPr>
      </w:pPr>
      <w:r w:rsidRPr="00380F8D">
        <w:rPr>
          <w:i/>
          <w:iCs/>
        </w:rPr>
        <w:t>Managerial implications</w:t>
      </w:r>
    </w:p>
    <w:p w14:paraId="44DC59D0" w14:textId="30EA4AE8" w:rsidR="00DB55C1" w:rsidRPr="00380F8D" w:rsidRDefault="00451927" w:rsidP="00743AE4">
      <w:pPr>
        <w:spacing w:after="0" w:line="480" w:lineRule="auto"/>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Overall </w:t>
      </w:r>
      <w:r w:rsidR="00DB55C1" w:rsidRPr="00380F8D">
        <w:rPr>
          <w:rFonts w:ascii="Times New Roman" w:hAnsi="Times New Roman" w:cs="Times New Roman"/>
          <w:sz w:val="24"/>
          <w:szCs w:val="24"/>
          <w:shd w:val="clear" w:color="auto" w:fill="FFFFFF"/>
        </w:rPr>
        <w:t xml:space="preserve">findings of our study have important implications for managers. CEOs have increasing pressure to use virtue rhetoric in stakeholder communications to depict the virtuousness of their firms and forestall any ethical concerns that stakeholders may have for firms (Baldassare </w:t>
      </w:r>
      <w:r w:rsidR="002F1158" w:rsidRPr="00380F8D">
        <w:rPr>
          <w:rFonts w:ascii="Times New Roman" w:hAnsi="Times New Roman" w:cs="Times New Roman"/>
          <w:sz w:val="24"/>
          <w:szCs w:val="24"/>
          <w:shd w:val="clear" w:color="auto" w:fill="FFFFFF"/>
        </w:rPr>
        <w:t>and</w:t>
      </w:r>
      <w:r w:rsidR="00DB55C1" w:rsidRPr="00380F8D">
        <w:rPr>
          <w:rFonts w:ascii="Times New Roman" w:hAnsi="Times New Roman" w:cs="Times New Roman"/>
          <w:sz w:val="24"/>
          <w:szCs w:val="24"/>
          <w:shd w:val="clear" w:color="auto" w:fill="FFFFFF"/>
        </w:rPr>
        <w:t xml:space="preserve"> Campo, 2016). For this reason, almost all CEOs in our sample probably mentioned ethical values in stakeholder communication, as its absence may raise skepticism about a firm’s ethical character. Thus, to varying degrees in our sample, CEOs used virtue rhetoric to establish expected norms of ethical behavior. However, our results reveal that narcissistic CEOs used more virtuous rhetoric to communicate with stakeholders.</w:t>
      </w:r>
    </w:p>
    <w:p w14:paraId="4899CF5F" w14:textId="77777777" w:rsidR="00DB55C1" w:rsidRPr="00380F8D" w:rsidRDefault="00DB55C1" w:rsidP="005C63E9">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Further, to ensure that their language was not symbolic but substantive, the rhetoric the narcissistic CEOs gave increased investment in CSR activities. Thus, narcissism can have positive social and moral implications for firms in emerging markets. This positive effect is because narcissist CEOs not only do propaganda of virtuous values but also enact them through CSR. As </w:t>
      </w:r>
      <w:r w:rsidRPr="00380F8D">
        <w:rPr>
          <w:rFonts w:ascii="Times New Roman" w:hAnsi="Times New Roman" w:cs="Times New Roman"/>
          <w:sz w:val="24"/>
          <w:szCs w:val="24"/>
          <w:shd w:val="clear" w:color="auto" w:fill="FFFFFF"/>
        </w:rPr>
        <w:lastRenderedPageBreak/>
        <w:t xml:space="preserve">narcissism theory suggests, intentions behind the same may not be virtuous but personal gain seeking.  </w:t>
      </w:r>
    </w:p>
    <w:p w14:paraId="743997B7" w14:textId="19D145A0" w:rsidR="00DB55C1" w:rsidRPr="00380F8D" w:rsidRDefault="00F4176D" w:rsidP="00DB55C1">
      <w:pPr>
        <w:spacing w:after="0" w:line="480" w:lineRule="auto"/>
        <w:ind w:firstLine="374"/>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Narcissistic</w:t>
      </w:r>
      <w:r w:rsidR="00A268DF" w:rsidRPr="00380F8D">
        <w:rPr>
          <w:rFonts w:ascii="Times New Roman" w:hAnsi="Times New Roman" w:cs="Times New Roman"/>
          <w:sz w:val="24"/>
          <w:szCs w:val="24"/>
          <w:shd w:val="clear" w:color="auto" w:fill="FFFFFF"/>
        </w:rPr>
        <w:t xml:space="preserve"> </w:t>
      </w:r>
      <w:r w:rsidR="00DB55C1" w:rsidRPr="00380F8D">
        <w:rPr>
          <w:rFonts w:ascii="Times New Roman" w:hAnsi="Times New Roman" w:cs="Times New Roman"/>
          <w:sz w:val="24"/>
          <w:szCs w:val="24"/>
          <w:shd w:val="clear" w:color="auto" w:fill="FFFFFF"/>
        </w:rPr>
        <w:t xml:space="preserve">CEOs are warier in using virtue rhetoric as a symbolic management tactic (Fiss </w:t>
      </w:r>
      <w:r w:rsidR="002F1158" w:rsidRPr="00380F8D">
        <w:rPr>
          <w:rFonts w:ascii="Times New Roman" w:hAnsi="Times New Roman" w:cs="Times New Roman"/>
          <w:sz w:val="24"/>
          <w:szCs w:val="24"/>
          <w:shd w:val="clear" w:color="auto" w:fill="FFFFFF"/>
        </w:rPr>
        <w:t>and</w:t>
      </w:r>
      <w:r w:rsidR="00DB55C1" w:rsidRPr="00380F8D">
        <w:rPr>
          <w:rFonts w:ascii="Times New Roman" w:hAnsi="Times New Roman" w:cs="Times New Roman"/>
          <w:sz w:val="24"/>
          <w:szCs w:val="24"/>
          <w:shd w:val="clear" w:color="auto" w:fill="FFFFFF"/>
        </w:rPr>
        <w:t xml:space="preserve"> Zajac, 2006). Given institutional voids and corruption, signaling OVO through rhetoric can be specifically valuable for narcissistic CEOs in emerging markets. This is because being virtuous in a corrupt environment can help a firm and its CEO to stand out, a trait keenly sought by narcissistic CEO. They can use virtue rhetoric in stakeholder communications to raise perceptions about the firm’s OVO.</w:t>
      </w:r>
    </w:p>
    <w:p w14:paraId="48FBE2F7" w14:textId="77777777" w:rsidR="00DB55C1" w:rsidRPr="00380F8D" w:rsidRDefault="008B6266" w:rsidP="00DB55C1">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Firm</w:t>
      </w:r>
      <w:r w:rsidR="00A268DF" w:rsidRPr="00380F8D">
        <w:rPr>
          <w:rFonts w:ascii="Times New Roman" w:hAnsi="Times New Roman" w:cs="Times New Roman"/>
          <w:sz w:val="24"/>
          <w:szCs w:val="24"/>
          <w:shd w:val="clear" w:color="auto" w:fill="FCFCFC"/>
        </w:rPr>
        <w:t xml:space="preserve"> </w:t>
      </w:r>
      <w:r w:rsidR="00DB55C1" w:rsidRPr="00380F8D">
        <w:rPr>
          <w:rFonts w:ascii="Times New Roman" w:hAnsi="Times New Roman" w:cs="Times New Roman"/>
          <w:sz w:val="24"/>
          <w:szCs w:val="24"/>
          <w:shd w:val="clear" w:color="auto" w:fill="FCFCFC"/>
        </w:rPr>
        <w:t xml:space="preserve">investors should be cautious when narcissistic CEOs communicate too much about the virtue orientation of the organization. Such statements are likely to be driven by the corporate executives’ personal interests of gaining laud and not stakeholder interests. When narcissistic CEOs communicate about the moral values of the organization, then investors should remain vigilant to see that some of these moral values are implemented, which they may check through CEO’s investment in CSR activities. </w:t>
      </w:r>
    </w:p>
    <w:p w14:paraId="0AA19BC2" w14:textId="1FDA850E" w:rsidR="00A268DF" w:rsidRPr="00380F8D" w:rsidRDefault="00DB55C1" w:rsidP="00DB55C1">
      <w:pPr>
        <w:spacing w:after="0" w:line="480" w:lineRule="auto"/>
        <w:ind w:firstLine="374"/>
        <w:jc w:val="both"/>
        <w:rPr>
          <w:rFonts w:ascii="Times New Roman" w:hAnsi="Times New Roman" w:cs="Times New Roman"/>
          <w:sz w:val="24"/>
          <w:szCs w:val="24"/>
          <w:shd w:val="clear" w:color="auto" w:fill="FCFCFC"/>
        </w:rPr>
      </w:pPr>
      <w:r w:rsidRPr="00380F8D">
        <w:rPr>
          <w:rFonts w:ascii="Times New Roman" w:hAnsi="Times New Roman" w:cs="Times New Roman"/>
          <w:sz w:val="24"/>
          <w:szCs w:val="24"/>
          <w:shd w:val="clear" w:color="auto" w:fill="FCFCFC"/>
        </w:rPr>
        <w:t xml:space="preserve">Although institutional investors are concerned about CSR not from the moral but economic perspective (Petersen </w:t>
      </w:r>
      <w:r w:rsidR="002F1158" w:rsidRPr="00380F8D">
        <w:rPr>
          <w:rFonts w:ascii="Times New Roman" w:hAnsi="Times New Roman" w:cs="Times New Roman"/>
          <w:sz w:val="24"/>
          <w:szCs w:val="24"/>
          <w:shd w:val="clear" w:color="auto" w:fill="FCFCFC"/>
        </w:rPr>
        <w:t>and</w:t>
      </w:r>
      <w:r w:rsidRPr="00380F8D">
        <w:rPr>
          <w:rFonts w:ascii="Times New Roman" w:hAnsi="Times New Roman" w:cs="Times New Roman"/>
          <w:sz w:val="24"/>
          <w:szCs w:val="24"/>
          <w:shd w:val="clear" w:color="auto" w:fill="FCFCFC"/>
        </w:rPr>
        <w:t xml:space="preserve"> Vredenburg, 2009), they ensure that narcissistic CEOs do not indulge in loose talks to gain a positive image and thus enact virtuousness of the organization through CSR activities. Given key challenge for policymakers and boards of directors of Indian firms is that firms fulfill their commitment towards CSR activities and thus minimize the gap between actual vs. ideal CSR (as proposed by the Companies Act 2013, India); having narcissistic CEOs can be a step in accomplishing this goal.</w:t>
      </w:r>
    </w:p>
    <w:p w14:paraId="1D2F3D8F" w14:textId="385957C3" w:rsidR="00743AE4" w:rsidRPr="00380F8D" w:rsidRDefault="00743AE4" w:rsidP="00DB55C1">
      <w:pPr>
        <w:spacing w:after="0" w:line="480" w:lineRule="auto"/>
        <w:ind w:firstLine="374"/>
        <w:jc w:val="both"/>
        <w:rPr>
          <w:rFonts w:ascii="Times New Roman" w:hAnsi="Times New Roman" w:cs="Times New Roman"/>
          <w:sz w:val="24"/>
          <w:szCs w:val="24"/>
          <w:shd w:val="clear" w:color="auto" w:fill="FCFCFC"/>
        </w:rPr>
      </w:pPr>
    </w:p>
    <w:p w14:paraId="5688B240" w14:textId="77777777" w:rsidR="00743AE4" w:rsidRPr="00380F8D" w:rsidRDefault="00743AE4" w:rsidP="00DB55C1">
      <w:pPr>
        <w:spacing w:after="0" w:line="480" w:lineRule="auto"/>
        <w:ind w:firstLine="374"/>
        <w:jc w:val="both"/>
        <w:rPr>
          <w:rFonts w:ascii="Times New Roman" w:hAnsi="Times New Roman" w:cs="Times New Roman"/>
          <w:sz w:val="24"/>
          <w:szCs w:val="24"/>
          <w:shd w:val="clear" w:color="auto" w:fill="FFFFFF"/>
        </w:rPr>
      </w:pPr>
    </w:p>
    <w:p w14:paraId="74E11759" w14:textId="77777777" w:rsidR="00A268DF" w:rsidRPr="00380F8D" w:rsidRDefault="00A268DF" w:rsidP="00DB55C1">
      <w:pPr>
        <w:spacing w:before="240" w:line="480" w:lineRule="auto"/>
        <w:jc w:val="both"/>
        <w:rPr>
          <w:rFonts w:ascii="Times New Roman" w:hAnsi="Times New Roman" w:cs="Times New Roman"/>
          <w:i/>
          <w:iCs/>
          <w:sz w:val="24"/>
          <w:szCs w:val="24"/>
          <w:shd w:val="clear" w:color="auto" w:fill="FFFFFF"/>
        </w:rPr>
      </w:pPr>
      <w:r w:rsidRPr="00380F8D">
        <w:rPr>
          <w:rFonts w:ascii="Times New Roman" w:hAnsi="Times New Roman" w:cs="Times New Roman"/>
          <w:i/>
          <w:iCs/>
          <w:sz w:val="24"/>
          <w:szCs w:val="24"/>
          <w:shd w:val="clear" w:color="auto" w:fill="FFFFFF"/>
        </w:rPr>
        <w:lastRenderedPageBreak/>
        <w:t>Limitations and directions of future research</w:t>
      </w:r>
    </w:p>
    <w:p w14:paraId="2BC14A2B" w14:textId="77777777" w:rsidR="008F6BE1" w:rsidRPr="00380F8D" w:rsidRDefault="00F4176D" w:rsidP="008F6BE1">
      <w:pPr>
        <w:spacing w:after="0" w:line="480" w:lineRule="auto"/>
        <w:jc w:val="both"/>
        <w:rPr>
          <w:rFonts w:ascii="Times New Roman" w:hAnsi="Times New Roman" w:cs="Times New Roman"/>
          <w:sz w:val="24"/>
          <w:szCs w:val="24"/>
        </w:rPr>
      </w:pPr>
      <w:r w:rsidRPr="00380F8D">
        <w:rPr>
          <w:rFonts w:ascii="Times New Roman" w:hAnsi="Times New Roman" w:cs="Times New Roman"/>
          <w:sz w:val="24"/>
          <w:szCs w:val="24"/>
        </w:rPr>
        <w:t xml:space="preserve">Our </w:t>
      </w:r>
      <w:r w:rsidR="00DB55C1" w:rsidRPr="00380F8D">
        <w:rPr>
          <w:rFonts w:ascii="Times New Roman" w:hAnsi="Times New Roman" w:cs="Times New Roman"/>
          <w:sz w:val="24"/>
          <w:szCs w:val="24"/>
        </w:rPr>
        <w:t>study has several limitations, which probe the direction for future research. Stakeholders vary in their proximity, activism, and importance to the firm. In this study, we explored the role of only one stakeholder category, i.e., institutional investors. Future studies could explore the role of other stakeholders also.</w:t>
      </w:r>
    </w:p>
    <w:p w14:paraId="1BC9C6DC" w14:textId="1CFC7748" w:rsidR="008F6BE1" w:rsidRPr="00380F8D" w:rsidRDefault="00A268DF" w:rsidP="008F6BE1">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Research </w:t>
      </w:r>
      <w:r w:rsidR="008F6BE1" w:rsidRPr="00380F8D">
        <w:rPr>
          <w:rFonts w:ascii="Times New Roman" w:hAnsi="Times New Roman" w:cs="Times New Roman"/>
          <w:sz w:val="24"/>
          <w:szCs w:val="24"/>
        </w:rPr>
        <w:t>suggests that CEOs may engage in some CSR activities (e.g., external activities) more than other CSR activities (e.g., internal activities) (</w:t>
      </w:r>
      <w:proofErr w:type="spellStart"/>
      <w:r w:rsidR="008F6BE1" w:rsidRPr="00380F8D">
        <w:rPr>
          <w:rFonts w:ascii="Times New Roman" w:hAnsi="Times New Roman" w:cs="Times New Roman"/>
          <w:sz w:val="24"/>
          <w:szCs w:val="24"/>
        </w:rPr>
        <w:t>Gosselt</w:t>
      </w:r>
      <w:proofErr w:type="spellEnd"/>
      <w:r w:rsidR="002F1158" w:rsidRPr="00380F8D">
        <w:rPr>
          <w:rFonts w:ascii="Times New Roman" w:hAnsi="Times New Roman" w:cs="Times New Roman"/>
          <w:sz w:val="24"/>
          <w:szCs w:val="24"/>
        </w:rPr>
        <w:t xml:space="preserve"> et al.</w:t>
      </w:r>
      <w:r w:rsidR="008F6BE1" w:rsidRPr="00380F8D">
        <w:rPr>
          <w:rFonts w:ascii="Times New Roman" w:hAnsi="Times New Roman" w:cs="Times New Roman"/>
          <w:sz w:val="24"/>
          <w:szCs w:val="24"/>
        </w:rPr>
        <w:t xml:space="preserve">, 2017). Thus, after communicating with OVO, narcissistic CEOs to impress stakeholders may walk only those aspects of OVO which drive external CSR and not internal CSR (Hawn </w:t>
      </w:r>
      <w:r w:rsidR="002F1158" w:rsidRPr="00380F8D">
        <w:rPr>
          <w:rFonts w:ascii="Times New Roman" w:hAnsi="Times New Roman" w:cs="Times New Roman"/>
          <w:sz w:val="24"/>
          <w:szCs w:val="24"/>
        </w:rPr>
        <w:t>and</w:t>
      </w:r>
      <w:r w:rsidR="008F6BE1" w:rsidRPr="00380F8D">
        <w:rPr>
          <w:rFonts w:ascii="Times New Roman" w:hAnsi="Times New Roman" w:cs="Times New Roman"/>
          <w:sz w:val="24"/>
          <w:szCs w:val="24"/>
        </w:rPr>
        <w:t xml:space="preserve"> Ioannou, 2016). However, we did not segregate CSR as external or internal, which future studies may consider.</w:t>
      </w:r>
    </w:p>
    <w:p w14:paraId="38E1B07C" w14:textId="1C78CF43" w:rsidR="008F6BE1" w:rsidRPr="00380F8D" w:rsidRDefault="00A268DF" w:rsidP="008F6BE1">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While </w:t>
      </w:r>
      <w:r w:rsidR="002F1158" w:rsidRPr="00380F8D">
        <w:rPr>
          <w:rFonts w:ascii="Times New Roman" w:hAnsi="Times New Roman" w:cs="Times New Roman"/>
          <w:sz w:val="24"/>
          <w:szCs w:val="24"/>
        </w:rPr>
        <w:t>i</w:t>
      </w:r>
      <w:r w:rsidR="008F6BE1" w:rsidRPr="00380F8D">
        <w:rPr>
          <w:rFonts w:ascii="Times New Roman" w:hAnsi="Times New Roman" w:cs="Times New Roman"/>
          <w:sz w:val="24"/>
          <w:szCs w:val="24"/>
        </w:rPr>
        <w:t>n this study, we explored only one personality trait, CEO narcissism, other personality traits, such as CEO charisma, humility, hubris, and overconfidence, may also influence virtue rhetoric and CSR as its outcome. Future studies could explore how virtue rhetoric acts as a mediator for these CEO traits. Moreover, interaction among different CEO traits could also be explored for CSR impact.</w:t>
      </w:r>
    </w:p>
    <w:p w14:paraId="11C9C4FC" w14:textId="26CA45BA" w:rsidR="00927538" w:rsidRPr="00380F8D" w:rsidRDefault="00927538" w:rsidP="008F6BE1">
      <w:pPr>
        <w:spacing w:after="0" w:line="480" w:lineRule="auto"/>
        <w:ind w:firstLine="374"/>
        <w:jc w:val="both"/>
        <w:rPr>
          <w:rFonts w:ascii="Times New Roman" w:hAnsi="Times New Roman" w:cs="Times New Roman"/>
          <w:sz w:val="24"/>
          <w:szCs w:val="24"/>
        </w:rPr>
      </w:pPr>
      <w:r w:rsidRPr="00380F8D">
        <w:rPr>
          <w:rFonts w:ascii="Times New Roman" w:hAnsi="Times New Roman" w:cs="Times New Roman"/>
          <w:sz w:val="24"/>
          <w:szCs w:val="24"/>
        </w:rPr>
        <w:t xml:space="preserve">We </w:t>
      </w:r>
      <w:r w:rsidR="008F6BE1" w:rsidRPr="00380F8D">
        <w:rPr>
          <w:rFonts w:ascii="Times New Roman" w:hAnsi="Times New Roman" w:cs="Times New Roman"/>
          <w:sz w:val="24"/>
          <w:szCs w:val="24"/>
        </w:rPr>
        <w:t>conducted a study in one of the emerging markets, India. Though we asserted that due to corruption in these markets, the impact of CSR investment on CEOs’ narcissistic supply should be more, future studies could explore the relationship in developed markets, where the relationship should still hold good. However, it may not be as strong as in developing countries.</w:t>
      </w:r>
    </w:p>
    <w:p w14:paraId="71FB8556" w14:textId="552B15FE" w:rsidR="00A268DF" w:rsidRPr="00380F8D" w:rsidRDefault="00A268DF" w:rsidP="005A63D9">
      <w:pPr>
        <w:spacing w:line="480" w:lineRule="auto"/>
        <w:jc w:val="both"/>
        <w:rPr>
          <w:rFonts w:ascii="Times New Roman" w:hAnsi="Times New Roman" w:cs="Times New Roman"/>
          <w:sz w:val="24"/>
          <w:szCs w:val="24"/>
          <w:shd w:val="clear" w:color="auto" w:fill="FFFFFF"/>
        </w:rPr>
      </w:pPr>
    </w:p>
    <w:p w14:paraId="70F79BD2" w14:textId="6621AC5E" w:rsidR="00743AE4" w:rsidRPr="00380F8D" w:rsidRDefault="00743AE4" w:rsidP="005A63D9">
      <w:pPr>
        <w:spacing w:line="480" w:lineRule="auto"/>
        <w:jc w:val="both"/>
        <w:rPr>
          <w:rFonts w:ascii="Times New Roman" w:hAnsi="Times New Roman" w:cs="Times New Roman"/>
          <w:sz w:val="24"/>
          <w:szCs w:val="24"/>
          <w:shd w:val="clear" w:color="auto" w:fill="FFFFFF"/>
        </w:rPr>
      </w:pPr>
    </w:p>
    <w:p w14:paraId="34DE6D56" w14:textId="77777777" w:rsidR="00743AE4" w:rsidRPr="00380F8D" w:rsidRDefault="00743AE4" w:rsidP="005A63D9">
      <w:pPr>
        <w:spacing w:line="480" w:lineRule="auto"/>
        <w:jc w:val="both"/>
        <w:rPr>
          <w:rFonts w:ascii="Times New Roman" w:hAnsi="Times New Roman" w:cs="Times New Roman"/>
          <w:sz w:val="24"/>
          <w:szCs w:val="24"/>
          <w:shd w:val="clear" w:color="auto" w:fill="FFFFFF"/>
        </w:rPr>
      </w:pPr>
    </w:p>
    <w:p w14:paraId="2E78CACF" w14:textId="201A979B" w:rsidR="007F2782" w:rsidRPr="00380F8D" w:rsidRDefault="0026390F" w:rsidP="0026390F">
      <w:pPr>
        <w:spacing w:after="0" w:line="480" w:lineRule="auto"/>
        <w:jc w:val="both"/>
        <w:rPr>
          <w:rFonts w:ascii="Times New Roman" w:hAnsi="Times New Roman" w:cs="Times New Roman"/>
          <w:b/>
          <w:bCs/>
          <w:sz w:val="24"/>
          <w:szCs w:val="24"/>
        </w:rPr>
      </w:pPr>
      <w:r w:rsidRPr="00380F8D">
        <w:rPr>
          <w:rFonts w:ascii="Times New Roman" w:hAnsi="Times New Roman" w:cs="Times New Roman"/>
          <w:b/>
          <w:bCs/>
          <w:sz w:val="24"/>
          <w:szCs w:val="24"/>
        </w:rPr>
        <w:lastRenderedPageBreak/>
        <w:t>References</w:t>
      </w:r>
    </w:p>
    <w:p w14:paraId="7CA325D7" w14:textId="3609DF07" w:rsidR="000B44B5" w:rsidRPr="00380F8D" w:rsidRDefault="000B44B5"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Al-Shammari, M., A. Rasheed, and H. A. Al-Shammari (2019). ‘CEO narcissism and corporate social responsibility: Does CEO narcissism affect CSR focus?’, </w:t>
      </w:r>
      <w:r w:rsidRPr="00380F8D">
        <w:rPr>
          <w:rFonts w:ascii="Times New Roman" w:hAnsi="Times New Roman" w:cs="Times New Roman"/>
          <w:i/>
          <w:iCs/>
          <w:sz w:val="24"/>
          <w:szCs w:val="24"/>
          <w:shd w:val="clear" w:color="auto" w:fill="FFFFFF"/>
        </w:rPr>
        <w:t>Journal of Business Research</w:t>
      </w:r>
      <w:r w:rsidRPr="00380F8D">
        <w:rPr>
          <w:rFonts w:ascii="Times New Roman" w:hAnsi="Times New Roman" w:cs="Times New Roman"/>
          <w:sz w:val="24"/>
          <w:szCs w:val="24"/>
          <w:shd w:val="clear" w:color="auto" w:fill="FFFFFF"/>
        </w:rPr>
        <w:t xml:space="preserve">, </w:t>
      </w:r>
      <w:r w:rsidRPr="00380F8D">
        <w:rPr>
          <w:rFonts w:ascii="Times New Roman" w:hAnsi="Times New Roman" w:cs="Times New Roman"/>
          <w:b/>
          <w:bCs/>
          <w:sz w:val="24"/>
          <w:szCs w:val="24"/>
          <w:shd w:val="clear" w:color="auto" w:fill="FFFFFF"/>
        </w:rPr>
        <w:t>104</w:t>
      </w:r>
      <w:r w:rsidRPr="00380F8D">
        <w:rPr>
          <w:rFonts w:ascii="Times New Roman" w:hAnsi="Times New Roman" w:cs="Times New Roman"/>
          <w:sz w:val="24"/>
          <w:szCs w:val="24"/>
          <w:shd w:val="clear" w:color="auto" w:fill="FFFFFF"/>
        </w:rPr>
        <w:t xml:space="preserve">, pp. 106-117. </w:t>
      </w:r>
    </w:p>
    <w:p w14:paraId="4CBE8D4F" w14:textId="72B3F3F6"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Ardichvili</w:t>
      </w:r>
      <w:proofErr w:type="spellEnd"/>
      <w:r w:rsidRPr="00380F8D">
        <w:rPr>
          <w:rFonts w:ascii="Times New Roman" w:hAnsi="Times New Roman" w:cs="Times New Roman"/>
          <w:sz w:val="24"/>
          <w:szCs w:val="24"/>
          <w:shd w:val="clear" w:color="auto" w:fill="FFFFFF"/>
        </w:rPr>
        <w:t>, A., J. A. Mitchell, and D. Jondle (2009). ‘Characteristics of ethical business cultures’,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85</w:t>
      </w:r>
      <w:r w:rsidRPr="00380F8D">
        <w:rPr>
          <w:rFonts w:ascii="Times New Roman" w:hAnsi="Times New Roman" w:cs="Times New Roman"/>
          <w:sz w:val="24"/>
          <w:szCs w:val="24"/>
          <w:shd w:val="clear" w:color="auto" w:fill="FFFFFF"/>
        </w:rPr>
        <w:t>, pp. 445-451.</w:t>
      </w:r>
    </w:p>
    <w:p w14:paraId="453FFE12"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Atlas, G. D. and M. A. Them (2008). ‘Narcissism and sensitivity to criticism: A preliminary investigation’, </w:t>
      </w:r>
      <w:r w:rsidRPr="00380F8D">
        <w:rPr>
          <w:rFonts w:ascii="Times New Roman" w:hAnsi="Times New Roman" w:cs="Times New Roman"/>
          <w:i/>
          <w:iCs/>
          <w:sz w:val="24"/>
          <w:szCs w:val="24"/>
          <w:shd w:val="clear" w:color="auto" w:fill="FFFFFF"/>
        </w:rPr>
        <w:t>Current Psychology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27</w:t>
      </w:r>
      <w:r w:rsidRPr="00380F8D">
        <w:rPr>
          <w:rFonts w:ascii="Times New Roman" w:hAnsi="Times New Roman" w:cs="Times New Roman"/>
          <w:sz w:val="24"/>
          <w:szCs w:val="24"/>
          <w:shd w:val="clear" w:color="auto" w:fill="FFFFFF"/>
        </w:rPr>
        <w:t>, pp. 62-76.</w:t>
      </w:r>
    </w:p>
    <w:p w14:paraId="4302C15F" w14:textId="77777777" w:rsidR="0026390F" w:rsidRPr="00380F8D" w:rsidRDefault="0026390F" w:rsidP="0026390F">
      <w:pPr>
        <w:spacing w:after="0" w:line="240" w:lineRule="auto"/>
        <w:ind w:left="720" w:hanging="720"/>
        <w:jc w:val="both"/>
        <w:rPr>
          <w:rFonts w:ascii="Times New Roman" w:hAnsi="Times New Roman" w:cs="Times New Roman"/>
          <w:sz w:val="24"/>
          <w:szCs w:val="24"/>
        </w:rPr>
      </w:pPr>
      <w:r w:rsidRPr="00380F8D">
        <w:rPr>
          <w:rFonts w:ascii="Times New Roman" w:hAnsi="Times New Roman" w:cs="Times New Roman"/>
          <w:sz w:val="24"/>
          <w:szCs w:val="24"/>
        </w:rPr>
        <w:t xml:space="preserve">Austin, J. L. (1975). </w:t>
      </w:r>
      <w:r w:rsidRPr="00380F8D">
        <w:rPr>
          <w:rFonts w:ascii="Times New Roman" w:hAnsi="Times New Roman" w:cs="Times New Roman"/>
          <w:i/>
          <w:iCs/>
          <w:sz w:val="24"/>
          <w:szCs w:val="24"/>
        </w:rPr>
        <w:t>How to do things with words</w:t>
      </w:r>
      <w:r w:rsidRPr="00380F8D">
        <w:rPr>
          <w:rFonts w:ascii="Times New Roman" w:hAnsi="Times New Roman" w:cs="Times New Roman"/>
          <w:sz w:val="24"/>
          <w:szCs w:val="24"/>
        </w:rPr>
        <w:t>. Cambridge, MA: Harvard University Press.</w:t>
      </w:r>
    </w:p>
    <w:p w14:paraId="5BC12244"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Baldassarre, F. and R. Campo (2016). ‘Sustainability as a marketing tool: To be or to appear to be?’, </w:t>
      </w:r>
      <w:r w:rsidRPr="00380F8D">
        <w:rPr>
          <w:rFonts w:ascii="Times New Roman" w:hAnsi="Times New Roman" w:cs="Times New Roman"/>
          <w:i/>
          <w:iCs/>
          <w:sz w:val="24"/>
          <w:szCs w:val="24"/>
          <w:shd w:val="clear" w:color="auto" w:fill="FFFFFF"/>
        </w:rPr>
        <w:t>Business Horizons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59</w:t>
      </w:r>
      <w:r w:rsidRPr="00380F8D">
        <w:rPr>
          <w:rFonts w:ascii="Times New Roman" w:hAnsi="Times New Roman" w:cs="Times New Roman"/>
          <w:sz w:val="24"/>
          <w:szCs w:val="24"/>
          <w:shd w:val="clear" w:color="auto" w:fill="FFFFFF"/>
        </w:rPr>
        <w:t>, pp. 421-429.</w:t>
      </w:r>
    </w:p>
    <w:p w14:paraId="1B4C72DB"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Barnea, A. and A. Rubin (2010). ‘Corporate social responsibility as a conflict between shareholders’,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97</w:t>
      </w:r>
      <w:r w:rsidRPr="00380F8D">
        <w:rPr>
          <w:rFonts w:ascii="Times New Roman" w:hAnsi="Times New Roman" w:cs="Times New Roman"/>
          <w:sz w:val="24"/>
          <w:szCs w:val="24"/>
          <w:shd w:val="clear" w:color="auto" w:fill="FFFFFF"/>
        </w:rPr>
        <w:t>, pp. 71-86.</w:t>
      </w:r>
    </w:p>
    <w:p w14:paraId="5EDF0177"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Bodolica</w:t>
      </w:r>
      <w:proofErr w:type="spellEnd"/>
      <w:r w:rsidRPr="00380F8D">
        <w:rPr>
          <w:rFonts w:ascii="Times New Roman" w:hAnsi="Times New Roman" w:cs="Times New Roman"/>
          <w:sz w:val="24"/>
          <w:szCs w:val="24"/>
          <w:shd w:val="clear" w:color="auto" w:fill="FFFFFF"/>
        </w:rPr>
        <w:t xml:space="preserve">, V. and M. </w:t>
      </w:r>
      <w:proofErr w:type="spellStart"/>
      <w:r w:rsidRPr="00380F8D">
        <w:rPr>
          <w:rFonts w:ascii="Times New Roman" w:hAnsi="Times New Roman" w:cs="Times New Roman"/>
          <w:sz w:val="24"/>
          <w:szCs w:val="24"/>
          <w:shd w:val="clear" w:color="auto" w:fill="FFFFFF"/>
        </w:rPr>
        <w:t>Spraggon</w:t>
      </w:r>
      <w:proofErr w:type="spellEnd"/>
      <w:r w:rsidRPr="00380F8D">
        <w:rPr>
          <w:rFonts w:ascii="Times New Roman" w:hAnsi="Times New Roman" w:cs="Times New Roman"/>
          <w:sz w:val="24"/>
          <w:szCs w:val="24"/>
          <w:shd w:val="clear" w:color="auto" w:fill="FFFFFF"/>
        </w:rPr>
        <w:t xml:space="preserve"> (2011). ‘Behavioral governance and self-conscious emotions: Unveiling governance implications of authentic and hubristic pride’,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100</w:t>
      </w:r>
      <w:r w:rsidRPr="00380F8D">
        <w:rPr>
          <w:rFonts w:ascii="Times New Roman" w:hAnsi="Times New Roman" w:cs="Times New Roman"/>
          <w:sz w:val="24"/>
          <w:szCs w:val="24"/>
          <w:shd w:val="clear" w:color="auto" w:fill="FFFFFF"/>
        </w:rPr>
        <w:t>, pp. 535-550.</w:t>
      </w:r>
    </w:p>
    <w:p w14:paraId="2C481E2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Boubakri</w:t>
      </w:r>
      <w:proofErr w:type="spellEnd"/>
      <w:r w:rsidRPr="00380F8D">
        <w:rPr>
          <w:rFonts w:ascii="Times New Roman" w:hAnsi="Times New Roman" w:cs="Times New Roman"/>
          <w:sz w:val="24"/>
          <w:szCs w:val="24"/>
          <w:shd w:val="clear" w:color="auto" w:fill="FFFFFF"/>
        </w:rPr>
        <w:t xml:space="preserve">, N., S. El Ghoul, O. </w:t>
      </w:r>
      <w:proofErr w:type="spellStart"/>
      <w:r w:rsidRPr="00380F8D">
        <w:rPr>
          <w:rFonts w:ascii="Times New Roman" w:hAnsi="Times New Roman" w:cs="Times New Roman"/>
          <w:sz w:val="24"/>
          <w:szCs w:val="24"/>
          <w:shd w:val="clear" w:color="auto" w:fill="FFFFFF"/>
        </w:rPr>
        <w:t>Guedhami</w:t>
      </w:r>
      <w:proofErr w:type="spellEnd"/>
      <w:r w:rsidRPr="00380F8D">
        <w:rPr>
          <w:rFonts w:ascii="Times New Roman" w:hAnsi="Times New Roman" w:cs="Times New Roman"/>
          <w:sz w:val="24"/>
          <w:szCs w:val="24"/>
          <w:shd w:val="clear" w:color="auto" w:fill="FFFFFF"/>
        </w:rPr>
        <w:t>, and H. H. Wang (2021). ‘Corporate social responsibility in emerging market economies: Determinants, consequences, and future research directions’, </w:t>
      </w:r>
      <w:r w:rsidRPr="00380F8D">
        <w:rPr>
          <w:rFonts w:ascii="Times New Roman" w:hAnsi="Times New Roman" w:cs="Times New Roman"/>
          <w:i/>
          <w:iCs/>
          <w:sz w:val="24"/>
          <w:szCs w:val="24"/>
          <w:shd w:val="clear" w:color="auto" w:fill="FFFFFF"/>
        </w:rPr>
        <w:t>Emerging Markets Review</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46</w:t>
      </w:r>
      <w:r w:rsidRPr="00380F8D">
        <w:rPr>
          <w:rFonts w:ascii="Times New Roman" w:hAnsi="Times New Roman" w:cs="Times New Roman"/>
          <w:sz w:val="24"/>
          <w:szCs w:val="24"/>
          <w:shd w:val="clear" w:color="auto" w:fill="FFFFFF"/>
        </w:rPr>
        <w:t xml:space="preserve">, 100758. </w:t>
      </w:r>
      <w:hyperlink r:id="rId5" w:history="1">
        <w:r w:rsidRPr="00380F8D">
          <w:rPr>
            <w:rStyle w:val="Hyperlink"/>
            <w:rFonts w:ascii="Times New Roman" w:hAnsi="Times New Roman" w:cs="Times New Roman"/>
            <w:color w:val="auto"/>
            <w:sz w:val="24"/>
            <w:szCs w:val="24"/>
            <w:shd w:val="clear" w:color="auto" w:fill="FFFFFF"/>
          </w:rPr>
          <w:t>https://doi.org/10.1016/j.ememar.2020.100758</w:t>
        </w:r>
      </w:hyperlink>
      <w:r w:rsidRPr="00380F8D">
        <w:rPr>
          <w:rFonts w:ascii="Times New Roman" w:hAnsi="Times New Roman" w:cs="Times New Roman"/>
          <w:sz w:val="24"/>
          <w:szCs w:val="24"/>
          <w:shd w:val="clear" w:color="auto" w:fill="FFFFFF"/>
        </w:rPr>
        <w:t xml:space="preserve"> </w:t>
      </w:r>
    </w:p>
    <w:p w14:paraId="65B8A10B"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Bright, D. S., K. S. Cameron, and A. Caza (2006). ‘The amplifying and buffering effects of virtuousness in downsized organizations’,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64</w:t>
      </w:r>
      <w:r w:rsidRPr="00380F8D">
        <w:rPr>
          <w:rFonts w:ascii="Times New Roman" w:hAnsi="Times New Roman" w:cs="Times New Roman"/>
          <w:sz w:val="24"/>
          <w:szCs w:val="24"/>
          <w:shd w:val="clear" w:color="auto" w:fill="FFFFFF"/>
        </w:rPr>
        <w:t>, pp. 249-269.</w:t>
      </w:r>
    </w:p>
    <w:p w14:paraId="770700A7"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Brown, R. P. and V. Zeigler-Hill (2004). ‘Narcissism and the non-equivalence of self-esteem measures: a matter of dominance?’, </w:t>
      </w:r>
      <w:r w:rsidRPr="00380F8D">
        <w:rPr>
          <w:rFonts w:ascii="Times New Roman" w:hAnsi="Times New Roman" w:cs="Times New Roman"/>
          <w:i/>
          <w:iCs/>
          <w:sz w:val="24"/>
          <w:szCs w:val="24"/>
          <w:shd w:val="clear" w:color="auto" w:fill="FFFFFF"/>
        </w:rPr>
        <w:t>Journal of Research in Personality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38</w:t>
      </w:r>
      <w:r w:rsidRPr="00380F8D">
        <w:rPr>
          <w:rFonts w:ascii="Times New Roman" w:hAnsi="Times New Roman" w:cs="Times New Roman"/>
          <w:sz w:val="24"/>
          <w:szCs w:val="24"/>
          <w:shd w:val="clear" w:color="auto" w:fill="FFFFFF"/>
        </w:rPr>
        <w:t>, pp. 585-592.</w:t>
      </w:r>
    </w:p>
    <w:p w14:paraId="62B108D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Castelló</w:t>
      </w:r>
      <w:proofErr w:type="spellEnd"/>
      <w:r w:rsidRPr="00380F8D">
        <w:rPr>
          <w:rFonts w:ascii="Times New Roman" w:hAnsi="Times New Roman" w:cs="Times New Roman"/>
          <w:sz w:val="24"/>
          <w:szCs w:val="24"/>
          <w:shd w:val="clear" w:color="auto" w:fill="FFFFFF"/>
        </w:rPr>
        <w:t>, I. and J. M. Lozano (2011). ‘Searching for new forms of legitimacy through corporate responsibility rhetoric’,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100</w:t>
      </w:r>
      <w:r w:rsidRPr="00380F8D">
        <w:rPr>
          <w:rFonts w:ascii="Times New Roman" w:hAnsi="Times New Roman" w:cs="Times New Roman"/>
          <w:sz w:val="24"/>
          <w:szCs w:val="24"/>
          <w:shd w:val="clear" w:color="auto" w:fill="FFFFFF"/>
        </w:rPr>
        <w:t>, pp. 11-29.</w:t>
      </w:r>
    </w:p>
    <w:p w14:paraId="3CAC2766"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Chatterjee, A. and D. C. Hambrick (2007). ‘It's all about me: Narcissistic chief executive officers and their effects on company strategy and performance’, </w:t>
      </w:r>
      <w:r w:rsidRPr="00380F8D">
        <w:rPr>
          <w:rFonts w:ascii="Times New Roman" w:hAnsi="Times New Roman" w:cs="Times New Roman"/>
          <w:i/>
          <w:iCs/>
          <w:sz w:val="24"/>
          <w:szCs w:val="24"/>
          <w:shd w:val="clear" w:color="auto" w:fill="FFFFFF"/>
        </w:rPr>
        <w:t>Administrative Science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52</w:t>
      </w:r>
      <w:r w:rsidRPr="00380F8D">
        <w:rPr>
          <w:rFonts w:ascii="Times New Roman" w:hAnsi="Times New Roman" w:cs="Times New Roman"/>
          <w:sz w:val="24"/>
          <w:szCs w:val="24"/>
          <w:shd w:val="clear" w:color="auto" w:fill="FFFFFF"/>
        </w:rPr>
        <w:t>, pp. 351-386.</w:t>
      </w:r>
    </w:p>
    <w:p w14:paraId="337035FE"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Chatterjee, A. and D. C. Hambrick (2011). ‘Executive personality, capability cues, and risk taking: How narcissistic CEOs react to their successes and stumbles’, </w:t>
      </w:r>
      <w:r w:rsidRPr="00380F8D">
        <w:rPr>
          <w:rFonts w:ascii="Times New Roman" w:hAnsi="Times New Roman" w:cs="Times New Roman"/>
          <w:i/>
          <w:iCs/>
          <w:sz w:val="24"/>
          <w:szCs w:val="24"/>
          <w:shd w:val="clear" w:color="auto" w:fill="FFFFFF"/>
        </w:rPr>
        <w:t>Administrative Science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56</w:t>
      </w:r>
      <w:r w:rsidRPr="00380F8D">
        <w:rPr>
          <w:rFonts w:ascii="Times New Roman" w:hAnsi="Times New Roman" w:cs="Times New Roman"/>
          <w:sz w:val="24"/>
          <w:szCs w:val="24"/>
          <w:shd w:val="clear" w:color="auto" w:fill="FFFFFF"/>
        </w:rPr>
        <w:t>, pp. 202-237.</w:t>
      </w:r>
    </w:p>
    <w:p w14:paraId="72D4251E"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Cheung, Y. L., W. Tan, H. J. Ahn, and Z. Zhang (2010). ‘Does corporate social responsibility matter in Asian emerging markets?’,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92</w:t>
      </w:r>
      <w:r w:rsidRPr="00380F8D">
        <w:rPr>
          <w:rFonts w:ascii="Times New Roman" w:hAnsi="Times New Roman" w:cs="Times New Roman"/>
          <w:sz w:val="24"/>
          <w:szCs w:val="24"/>
          <w:shd w:val="clear" w:color="auto" w:fill="FFFFFF"/>
        </w:rPr>
        <w:t>, pp. 401-413.</w:t>
      </w:r>
    </w:p>
    <w:p w14:paraId="4FA0D38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Chin, M. K., D. C. Hambrick, and L. K. Treviño (2013). ‘Political ideologies of CEOs: The influence of executives’ values on corporate social responsibility’, </w:t>
      </w:r>
      <w:r w:rsidRPr="00380F8D">
        <w:rPr>
          <w:rFonts w:ascii="Times New Roman" w:hAnsi="Times New Roman" w:cs="Times New Roman"/>
          <w:i/>
          <w:iCs/>
          <w:sz w:val="24"/>
          <w:szCs w:val="24"/>
          <w:shd w:val="clear" w:color="auto" w:fill="FFFFFF"/>
        </w:rPr>
        <w:t>Administrative Science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58</w:t>
      </w:r>
      <w:r w:rsidRPr="00380F8D">
        <w:rPr>
          <w:rFonts w:ascii="Times New Roman" w:hAnsi="Times New Roman" w:cs="Times New Roman"/>
          <w:sz w:val="24"/>
          <w:szCs w:val="24"/>
          <w:shd w:val="clear" w:color="auto" w:fill="FFFFFF"/>
        </w:rPr>
        <w:t>, pp. 197-232.</w:t>
      </w:r>
    </w:p>
    <w:p w14:paraId="67E0B88A"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Choi, Y. K., S. H. Han, and Y. Kwon (2019). ‘CSR activities and internal capital markets: Evidence from Korean business groups’, </w:t>
      </w:r>
      <w:r w:rsidRPr="00380F8D">
        <w:rPr>
          <w:rFonts w:ascii="Times New Roman" w:hAnsi="Times New Roman" w:cs="Times New Roman"/>
          <w:i/>
          <w:iCs/>
          <w:sz w:val="24"/>
          <w:szCs w:val="24"/>
          <w:shd w:val="clear" w:color="auto" w:fill="FFFFFF"/>
        </w:rPr>
        <w:t>Pacific-Basin Finance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55</w:t>
      </w:r>
      <w:r w:rsidRPr="00380F8D">
        <w:rPr>
          <w:rFonts w:ascii="Times New Roman" w:hAnsi="Times New Roman" w:cs="Times New Roman"/>
          <w:sz w:val="24"/>
          <w:szCs w:val="24"/>
          <w:shd w:val="clear" w:color="auto" w:fill="FFFFFF"/>
        </w:rPr>
        <w:t>, pp. 283-298.</w:t>
      </w:r>
    </w:p>
    <w:p w14:paraId="253E49C9" w14:textId="49AA3DBC" w:rsidR="003A05FB" w:rsidRPr="00380F8D" w:rsidRDefault="003A05FB" w:rsidP="0026390F">
      <w:pPr>
        <w:spacing w:after="0" w:line="240" w:lineRule="auto"/>
        <w:ind w:left="720" w:hanging="720"/>
        <w:jc w:val="both"/>
        <w:rPr>
          <w:rFonts w:ascii="Times New Roman" w:hAnsi="Times New Roman" w:cs="Times New Roman"/>
          <w:sz w:val="24"/>
          <w:szCs w:val="24"/>
        </w:rPr>
      </w:pPr>
      <w:r w:rsidRPr="00380F8D">
        <w:rPr>
          <w:rFonts w:ascii="Times New Roman" w:hAnsi="Times New Roman" w:cs="Times New Roman"/>
          <w:sz w:val="24"/>
          <w:szCs w:val="24"/>
        </w:rPr>
        <w:t xml:space="preserve">Chong, D. and J. Druckman (2007). ‘Framing theory’, </w:t>
      </w:r>
      <w:r w:rsidRPr="00380F8D">
        <w:rPr>
          <w:rFonts w:ascii="Times New Roman" w:hAnsi="Times New Roman" w:cs="Times New Roman"/>
          <w:i/>
          <w:iCs/>
          <w:sz w:val="24"/>
          <w:szCs w:val="24"/>
        </w:rPr>
        <w:t>Annual Review Political Science</w:t>
      </w:r>
      <w:r w:rsidRPr="00380F8D">
        <w:rPr>
          <w:rFonts w:ascii="Times New Roman" w:hAnsi="Times New Roman" w:cs="Times New Roman"/>
          <w:sz w:val="24"/>
          <w:szCs w:val="24"/>
        </w:rPr>
        <w:t xml:space="preserve">, </w:t>
      </w:r>
      <w:r w:rsidRPr="00380F8D">
        <w:rPr>
          <w:rFonts w:ascii="Times New Roman" w:hAnsi="Times New Roman" w:cs="Times New Roman"/>
          <w:b/>
          <w:bCs/>
          <w:sz w:val="24"/>
          <w:szCs w:val="24"/>
        </w:rPr>
        <w:t>10</w:t>
      </w:r>
      <w:r w:rsidRPr="00380F8D">
        <w:rPr>
          <w:rFonts w:ascii="Times New Roman" w:hAnsi="Times New Roman" w:cs="Times New Roman"/>
          <w:sz w:val="24"/>
          <w:szCs w:val="24"/>
        </w:rPr>
        <w:t>, pp. 103–126.</w:t>
      </w:r>
    </w:p>
    <w:p w14:paraId="2DC963E2" w14:textId="5FDC43D6" w:rsidR="003A05FB" w:rsidRPr="00380F8D" w:rsidRDefault="003A05FB" w:rsidP="0026390F">
      <w:pPr>
        <w:spacing w:after="0" w:line="240" w:lineRule="auto"/>
        <w:ind w:left="720" w:hanging="720"/>
        <w:jc w:val="both"/>
        <w:rPr>
          <w:rFonts w:ascii="Times New Roman" w:hAnsi="Times New Roman" w:cs="Times New Roman"/>
          <w:sz w:val="24"/>
          <w:szCs w:val="24"/>
        </w:rPr>
      </w:pPr>
      <w:r w:rsidRPr="00380F8D">
        <w:rPr>
          <w:rFonts w:ascii="Times New Roman" w:hAnsi="Times New Roman" w:cs="Times New Roman"/>
          <w:sz w:val="24"/>
          <w:szCs w:val="24"/>
        </w:rPr>
        <w:t>Christensen, L. T. (2016). ‘</w:t>
      </w:r>
      <w:proofErr w:type="spellStart"/>
      <w:r w:rsidRPr="00380F8D">
        <w:rPr>
          <w:rFonts w:ascii="Times New Roman" w:hAnsi="Times New Roman" w:cs="Times New Roman"/>
          <w:sz w:val="24"/>
          <w:szCs w:val="24"/>
        </w:rPr>
        <w:t>Autocommunication</w:t>
      </w:r>
      <w:proofErr w:type="spellEnd"/>
      <w:r w:rsidRPr="00380F8D">
        <w:rPr>
          <w:rFonts w:ascii="Times New Roman" w:hAnsi="Times New Roman" w:cs="Times New Roman"/>
          <w:sz w:val="24"/>
          <w:szCs w:val="24"/>
        </w:rPr>
        <w:t xml:space="preserve"> theory’, In C. E. Carroll (Eds.) </w:t>
      </w:r>
      <w:r w:rsidRPr="00380F8D">
        <w:rPr>
          <w:rFonts w:ascii="Times New Roman" w:hAnsi="Times New Roman" w:cs="Times New Roman"/>
          <w:i/>
          <w:iCs/>
          <w:sz w:val="24"/>
          <w:szCs w:val="24"/>
        </w:rPr>
        <w:t>The SAGE encyclopedia of corporate reputation</w:t>
      </w:r>
      <w:r w:rsidRPr="00380F8D">
        <w:rPr>
          <w:rFonts w:ascii="Times New Roman" w:hAnsi="Times New Roman" w:cs="Times New Roman"/>
          <w:sz w:val="24"/>
          <w:szCs w:val="24"/>
        </w:rPr>
        <w:t>, pp. 55–58. Thousand Oaks, CA: SAGE.</w:t>
      </w:r>
    </w:p>
    <w:p w14:paraId="33146AB0" w14:textId="4A294F06" w:rsidR="0026390F" w:rsidRPr="00380F8D" w:rsidRDefault="0026390F" w:rsidP="0026390F">
      <w:pPr>
        <w:spacing w:after="0" w:line="240" w:lineRule="auto"/>
        <w:ind w:left="720" w:hanging="720"/>
        <w:jc w:val="both"/>
        <w:rPr>
          <w:rFonts w:ascii="Times New Roman" w:hAnsi="Times New Roman" w:cs="Times New Roman"/>
          <w:sz w:val="24"/>
          <w:szCs w:val="24"/>
        </w:rPr>
      </w:pPr>
      <w:r w:rsidRPr="00380F8D">
        <w:rPr>
          <w:rFonts w:ascii="Times New Roman" w:hAnsi="Times New Roman" w:cs="Times New Roman"/>
          <w:sz w:val="24"/>
          <w:szCs w:val="24"/>
        </w:rPr>
        <w:t xml:space="preserve">Christensen, L. T., M. Morsing, and O. Thyssen (2013). ‘CSR as aspirational talk’, </w:t>
      </w:r>
      <w:r w:rsidRPr="00380F8D">
        <w:rPr>
          <w:rFonts w:ascii="Times New Roman" w:hAnsi="Times New Roman" w:cs="Times New Roman"/>
          <w:i/>
          <w:iCs/>
          <w:sz w:val="24"/>
          <w:szCs w:val="24"/>
        </w:rPr>
        <w:t>Organization</w:t>
      </w:r>
      <w:r w:rsidRPr="00380F8D">
        <w:rPr>
          <w:rFonts w:ascii="Times New Roman" w:hAnsi="Times New Roman" w:cs="Times New Roman"/>
          <w:sz w:val="24"/>
          <w:szCs w:val="24"/>
        </w:rPr>
        <w:t xml:space="preserve">, </w:t>
      </w:r>
      <w:r w:rsidRPr="00380F8D">
        <w:rPr>
          <w:rFonts w:ascii="Times New Roman" w:hAnsi="Times New Roman" w:cs="Times New Roman"/>
          <w:b/>
          <w:bCs/>
          <w:sz w:val="24"/>
          <w:szCs w:val="24"/>
        </w:rPr>
        <w:t>20</w:t>
      </w:r>
      <w:r w:rsidRPr="00380F8D">
        <w:rPr>
          <w:rFonts w:ascii="Times New Roman" w:hAnsi="Times New Roman" w:cs="Times New Roman"/>
          <w:sz w:val="24"/>
          <w:szCs w:val="24"/>
        </w:rPr>
        <w:t>, pp. 372-393.</w:t>
      </w:r>
    </w:p>
    <w:p w14:paraId="314DB2A3" w14:textId="77777777" w:rsidR="0026390F" w:rsidRPr="00380F8D" w:rsidRDefault="0026390F" w:rsidP="0026390F">
      <w:pPr>
        <w:spacing w:after="0" w:line="240" w:lineRule="auto"/>
        <w:ind w:left="720" w:hanging="720"/>
        <w:jc w:val="both"/>
        <w:rPr>
          <w:rFonts w:ascii="Times New Roman" w:hAnsi="Times New Roman" w:cs="Times New Roman"/>
          <w:sz w:val="24"/>
          <w:szCs w:val="24"/>
        </w:rPr>
      </w:pPr>
      <w:r w:rsidRPr="00380F8D">
        <w:rPr>
          <w:rFonts w:ascii="Times New Roman" w:hAnsi="Times New Roman" w:cs="Times New Roman"/>
          <w:sz w:val="24"/>
          <w:szCs w:val="24"/>
        </w:rPr>
        <w:lastRenderedPageBreak/>
        <w:t xml:space="preserve">Christensen, L. T., M. Morsing, and O. Thyssen (2017). ‘License to critique: A communication perspective on sustainability standards’, </w:t>
      </w:r>
      <w:r w:rsidRPr="00380F8D">
        <w:rPr>
          <w:rFonts w:ascii="Times New Roman" w:hAnsi="Times New Roman" w:cs="Times New Roman"/>
          <w:i/>
          <w:iCs/>
          <w:sz w:val="24"/>
          <w:szCs w:val="24"/>
        </w:rPr>
        <w:t>Business Ethics Quarterly</w:t>
      </w:r>
      <w:r w:rsidRPr="00380F8D">
        <w:rPr>
          <w:rFonts w:ascii="Times New Roman" w:hAnsi="Times New Roman" w:cs="Times New Roman"/>
          <w:sz w:val="24"/>
          <w:szCs w:val="24"/>
        </w:rPr>
        <w:t xml:space="preserve">, </w:t>
      </w:r>
      <w:r w:rsidRPr="00380F8D">
        <w:rPr>
          <w:rFonts w:ascii="Times New Roman" w:hAnsi="Times New Roman" w:cs="Times New Roman"/>
          <w:b/>
          <w:bCs/>
          <w:sz w:val="24"/>
          <w:szCs w:val="24"/>
        </w:rPr>
        <w:t>27</w:t>
      </w:r>
      <w:r w:rsidRPr="00380F8D">
        <w:rPr>
          <w:rFonts w:ascii="Times New Roman" w:hAnsi="Times New Roman" w:cs="Times New Roman"/>
          <w:sz w:val="24"/>
          <w:szCs w:val="24"/>
        </w:rPr>
        <w:t>, pp. 239-262.</w:t>
      </w:r>
    </w:p>
    <w:p w14:paraId="0CCAE2BF"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Chun, R. (2017). ‘Organizational virtue and performance: An empirical study of customers and employees’,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146</w:t>
      </w:r>
      <w:r w:rsidRPr="00380F8D">
        <w:rPr>
          <w:rFonts w:ascii="Times New Roman" w:hAnsi="Times New Roman" w:cs="Times New Roman"/>
          <w:sz w:val="24"/>
          <w:szCs w:val="24"/>
          <w:shd w:val="clear" w:color="auto" w:fill="FFFFFF"/>
        </w:rPr>
        <w:t>, pp. 869-881.</w:t>
      </w:r>
    </w:p>
    <w:p w14:paraId="5E697075"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Cornelissen, J. P. and M. D. Werner (2014). ‘Putting framing in perspective: A review of framing and frame analysis across the management and organizational literature’, </w:t>
      </w:r>
      <w:r w:rsidRPr="00380F8D">
        <w:rPr>
          <w:rFonts w:ascii="Times New Roman" w:hAnsi="Times New Roman" w:cs="Times New Roman"/>
          <w:i/>
          <w:iCs/>
          <w:sz w:val="24"/>
          <w:szCs w:val="24"/>
          <w:shd w:val="clear" w:color="auto" w:fill="FFFFFF"/>
        </w:rPr>
        <w:t>Academy of Management Annals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8</w:t>
      </w:r>
      <w:r w:rsidRPr="00380F8D">
        <w:rPr>
          <w:rFonts w:ascii="Times New Roman" w:hAnsi="Times New Roman" w:cs="Times New Roman"/>
          <w:sz w:val="24"/>
          <w:szCs w:val="24"/>
          <w:shd w:val="clear" w:color="auto" w:fill="FFFFFF"/>
        </w:rPr>
        <w:t>, pp. 181-235.</w:t>
      </w:r>
    </w:p>
    <w:p w14:paraId="0E0C25C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Cragun, O. R., K. J. Olsen, and P. M. Wright (2020). ‘Making CEO narcissism research great: A review and meta-analysis of CEO narcissism’, </w:t>
      </w:r>
      <w:r w:rsidRPr="00380F8D">
        <w:rPr>
          <w:rFonts w:ascii="Times New Roman" w:hAnsi="Times New Roman" w:cs="Times New Roman"/>
          <w:i/>
          <w:iCs/>
          <w:sz w:val="24"/>
          <w:szCs w:val="24"/>
          <w:shd w:val="clear" w:color="auto" w:fill="FFFFFF"/>
        </w:rPr>
        <w:t>Journal of Management</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46</w:t>
      </w:r>
      <w:r w:rsidRPr="00380F8D">
        <w:rPr>
          <w:rFonts w:ascii="Times New Roman" w:hAnsi="Times New Roman" w:cs="Times New Roman"/>
          <w:sz w:val="24"/>
          <w:szCs w:val="24"/>
          <w:shd w:val="clear" w:color="auto" w:fill="FFFFFF"/>
        </w:rPr>
        <w:t>, pp. 908-936.</w:t>
      </w:r>
    </w:p>
    <w:p w14:paraId="03110A26"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Datta, S. and M. Iskandar‐Datta (2014). ‘Upper‐echelon executive human capital and compensation: Generalist vs specialist skills’, </w:t>
      </w:r>
      <w:r w:rsidRPr="00380F8D">
        <w:rPr>
          <w:rFonts w:ascii="Times New Roman" w:hAnsi="Times New Roman" w:cs="Times New Roman"/>
          <w:i/>
          <w:iCs/>
          <w:sz w:val="24"/>
          <w:szCs w:val="24"/>
          <w:shd w:val="clear" w:color="auto" w:fill="FFFFFF"/>
        </w:rPr>
        <w:t>Strategic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35</w:t>
      </w:r>
      <w:r w:rsidRPr="00380F8D">
        <w:rPr>
          <w:rFonts w:ascii="Times New Roman" w:hAnsi="Times New Roman" w:cs="Times New Roman"/>
          <w:sz w:val="24"/>
          <w:szCs w:val="24"/>
          <w:shd w:val="clear" w:color="auto" w:fill="FFFFFF"/>
        </w:rPr>
        <w:t>, pp. 1853-1866.</w:t>
      </w:r>
    </w:p>
    <w:p w14:paraId="3FBF0DA6"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Dam, L. and B. Scholtens (2012). ‘Does ownership type matter for corporate social responsibility?’, </w:t>
      </w:r>
      <w:r w:rsidRPr="00380F8D">
        <w:rPr>
          <w:rFonts w:ascii="Times New Roman" w:hAnsi="Times New Roman" w:cs="Times New Roman"/>
          <w:i/>
          <w:iCs/>
          <w:sz w:val="24"/>
          <w:szCs w:val="24"/>
          <w:shd w:val="clear" w:color="auto" w:fill="FFFFFF"/>
        </w:rPr>
        <w:t>Corporate Governance: An International Review</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20</w:t>
      </w:r>
      <w:r w:rsidRPr="00380F8D">
        <w:rPr>
          <w:rFonts w:ascii="Times New Roman" w:hAnsi="Times New Roman" w:cs="Times New Roman"/>
          <w:sz w:val="24"/>
          <w:szCs w:val="24"/>
          <w:shd w:val="clear" w:color="auto" w:fill="FFFFFF"/>
        </w:rPr>
        <w:t>, pp. 233-252.</w:t>
      </w:r>
    </w:p>
    <w:p w14:paraId="1F7B7BD7"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Delmas, M. A. and V. C. Burbano’ (2011). The drivers of greenwashing’, </w:t>
      </w:r>
      <w:r w:rsidRPr="00380F8D">
        <w:rPr>
          <w:rFonts w:ascii="Times New Roman" w:hAnsi="Times New Roman" w:cs="Times New Roman"/>
          <w:i/>
          <w:iCs/>
          <w:sz w:val="24"/>
          <w:szCs w:val="24"/>
          <w:shd w:val="clear" w:color="auto" w:fill="FFFFFF"/>
        </w:rPr>
        <w:t>California Management Review</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54</w:t>
      </w:r>
      <w:r w:rsidRPr="00380F8D">
        <w:rPr>
          <w:rFonts w:ascii="Times New Roman" w:hAnsi="Times New Roman" w:cs="Times New Roman"/>
          <w:sz w:val="24"/>
          <w:szCs w:val="24"/>
          <w:shd w:val="clear" w:color="auto" w:fill="FFFFFF"/>
        </w:rPr>
        <w:t>, pp. 64-87.</w:t>
      </w:r>
    </w:p>
    <w:p w14:paraId="5F4AAC1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DeWall, C. N., L. E. Buffardi, I. Bonser and W. K. Campbell (2011). ‘Narcissism and implicit attention seeking: Evidence from linguistic analyses of social networking and online presentation’, </w:t>
      </w:r>
      <w:r w:rsidRPr="00380F8D">
        <w:rPr>
          <w:rFonts w:ascii="Times New Roman" w:hAnsi="Times New Roman" w:cs="Times New Roman"/>
          <w:i/>
          <w:iCs/>
          <w:sz w:val="24"/>
          <w:szCs w:val="24"/>
          <w:shd w:val="clear" w:color="auto" w:fill="FFFFFF"/>
        </w:rPr>
        <w:t>Personality and Individual Differences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51</w:t>
      </w:r>
      <w:r w:rsidRPr="00380F8D">
        <w:rPr>
          <w:rFonts w:ascii="Times New Roman" w:hAnsi="Times New Roman" w:cs="Times New Roman"/>
          <w:sz w:val="24"/>
          <w:szCs w:val="24"/>
          <w:shd w:val="clear" w:color="auto" w:fill="FFFFFF"/>
        </w:rPr>
        <w:t>, pp. 57-62.</w:t>
      </w:r>
    </w:p>
    <w:p w14:paraId="4EB9B98A"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Du, X., Q. Zeng, and Y. Zhang (2021). ‘Talk the talk, but walk the walk: What do we know about marital demography and corporate greenwashing?’, </w:t>
      </w:r>
      <w:r w:rsidRPr="00380F8D">
        <w:rPr>
          <w:rFonts w:ascii="Times New Roman" w:hAnsi="Times New Roman" w:cs="Times New Roman"/>
          <w:i/>
          <w:iCs/>
          <w:sz w:val="24"/>
          <w:szCs w:val="24"/>
          <w:shd w:val="clear" w:color="auto" w:fill="FFFFFF"/>
        </w:rPr>
        <w:t>Journal of Management &amp; Organization</w:t>
      </w:r>
      <w:r w:rsidRPr="00380F8D">
        <w:rPr>
          <w:rFonts w:ascii="Times New Roman" w:hAnsi="Times New Roman" w:cs="Times New Roman"/>
          <w:sz w:val="24"/>
          <w:szCs w:val="24"/>
          <w:shd w:val="clear" w:color="auto" w:fill="FFFFFF"/>
        </w:rPr>
        <w:t xml:space="preserve">, pp. 1-42. doi:10.1017/jmo.2021.12 </w:t>
      </w:r>
    </w:p>
    <w:p w14:paraId="460FB747"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Engelen, A., C. Neumann, and S. Schmidt (2016), ‘Should entrepreneurially oriented firms have narcissistic CEOs?’, </w:t>
      </w:r>
      <w:r w:rsidRPr="00380F8D">
        <w:rPr>
          <w:rFonts w:ascii="Times New Roman" w:hAnsi="Times New Roman" w:cs="Times New Roman"/>
          <w:i/>
          <w:iCs/>
          <w:sz w:val="24"/>
          <w:szCs w:val="24"/>
          <w:shd w:val="clear" w:color="auto" w:fill="FFFFFF"/>
        </w:rPr>
        <w:t>Journal of Management</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42</w:t>
      </w:r>
      <w:r w:rsidRPr="00380F8D">
        <w:rPr>
          <w:rFonts w:ascii="Times New Roman" w:hAnsi="Times New Roman" w:cs="Times New Roman"/>
          <w:sz w:val="24"/>
          <w:szCs w:val="24"/>
          <w:shd w:val="clear" w:color="auto" w:fill="FFFFFF"/>
        </w:rPr>
        <w:t>, pp. 698-721.</w:t>
      </w:r>
    </w:p>
    <w:p w14:paraId="63F6F7F5"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Evert, R. E., G. T. Payne, C. B. Moore, and M. S. McLeod (2018). ‘Top management team characteristics and organizational virtue orientation: An empirical examination of IPO firms’, </w:t>
      </w:r>
      <w:r w:rsidRPr="00380F8D">
        <w:rPr>
          <w:rFonts w:ascii="Times New Roman" w:hAnsi="Times New Roman" w:cs="Times New Roman"/>
          <w:i/>
          <w:iCs/>
          <w:sz w:val="24"/>
          <w:szCs w:val="24"/>
          <w:shd w:val="clear" w:color="auto" w:fill="FFFFFF"/>
        </w:rPr>
        <w:t>Business Ethics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28</w:t>
      </w:r>
      <w:r w:rsidRPr="00380F8D">
        <w:rPr>
          <w:rFonts w:ascii="Times New Roman" w:hAnsi="Times New Roman" w:cs="Times New Roman"/>
          <w:sz w:val="24"/>
          <w:szCs w:val="24"/>
          <w:shd w:val="clear" w:color="auto" w:fill="FFFFFF"/>
        </w:rPr>
        <w:t>, pp. 427-461.</w:t>
      </w:r>
    </w:p>
    <w:p w14:paraId="149351B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Fernando, M. and S. Almeida (2012). ‘The organizational virtuousness of strategic corporate social responsibility: A case study of the Sri Lankan family-owned enterprise MAS Holdings’, </w:t>
      </w:r>
      <w:r w:rsidRPr="00380F8D">
        <w:rPr>
          <w:rFonts w:ascii="Times New Roman" w:hAnsi="Times New Roman" w:cs="Times New Roman"/>
          <w:i/>
          <w:iCs/>
          <w:sz w:val="24"/>
          <w:szCs w:val="24"/>
          <w:shd w:val="clear" w:color="auto" w:fill="FFFFFF"/>
        </w:rPr>
        <w:t>European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30</w:t>
      </w:r>
      <w:r w:rsidRPr="00380F8D">
        <w:rPr>
          <w:rFonts w:ascii="Times New Roman" w:hAnsi="Times New Roman" w:cs="Times New Roman"/>
          <w:sz w:val="24"/>
          <w:szCs w:val="24"/>
          <w:shd w:val="clear" w:color="auto" w:fill="FFFFFF"/>
        </w:rPr>
        <w:t>, pp. 564-576.</w:t>
      </w:r>
    </w:p>
    <w:p w14:paraId="72B1A50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Ferrell, A., H. Liang, and L. </w:t>
      </w:r>
      <w:proofErr w:type="spellStart"/>
      <w:r w:rsidRPr="00380F8D">
        <w:rPr>
          <w:rFonts w:ascii="Times New Roman" w:hAnsi="Times New Roman" w:cs="Times New Roman"/>
          <w:sz w:val="24"/>
          <w:szCs w:val="24"/>
          <w:shd w:val="clear" w:color="auto" w:fill="FFFFFF"/>
        </w:rPr>
        <w:t>Renneboog</w:t>
      </w:r>
      <w:proofErr w:type="spellEnd"/>
      <w:r w:rsidRPr="00380F8D">
        <w:rPr>
          <w:rFonts w:ascii="Times New Roman" w:hAnsi="Times New Roman" w:cs="Times New Roman"/>
          <w:sz w:val="24"/>
          <w:szCs w:val="24"/>
          <w:shd w:val="clear" w:color="auto" w:fill="FFFFFF"/>
        </w:rPr>
        <w:t xml:space="preserve"> (2016). ‘Socially responsible firms’, </w:t>
      </w:r>
      <w:r w:rsidRPr="00380F8D">
        <w:rPr>
          <w:rFonts w:ascii="Times New Roman" w:hAnsi="Times New Roman" w:cs="Times New Roman"/>
          <w:i/>
          <w:iCs/>
          <w:sz w:val="24"/>
          <w:szCs w:val="24"/>
          <w:shd w:val="clear" w:color="auto" w:fill="FFFFFF"/>
        </w:rPr>
        <w:t>Journal of Financial Economics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122</w:t>
      </w:r>
      <w:r w:rsidRPr="00380F8D">
        <w:rPr>
          <w:rFonts w:ascii="Times New Roman" w:hAnsi="Times New Roman" w:cs="Times New Roman"/>
          <w:sz w:val="24"/>
          <w:szCs w:val="24"/>
          <w:shd w:val="clear" w:color="auto" w:fill="FFFFFF"/>
        </w:rPr>
        <w:t>, pp. 585-606.</w:t>
      </w:r>
    </w:p>
    <w:p w14:paraId="2415D4F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Fiss, P. C. and E. J. Zajac (2006). ‘The symbolic management of strategic change: </w:t>
      </w:r>
      <w:proofErr w:type="spellStart"/>
      <w:r w:rsidRPr="00380F8D">
        <w:rPr>
          <w:rFonts w:ascii="Times New Roman" w:hAnsi="Times New Roman" w:cs="Times New Roman"/>
          <w:sz w:val="24"/>
          <w:szCs w:val="24"/>
          <w:shd w:val="clear" w:color="auto" w:fill="FFFFFF"/>
        </w:rPr>
        <w:t>Sensegiving</w:t>
      </w:r>
      <w:proofErr w:type="spellEnd"/>
      <w:r w:rsidRPr="00380F8D">
        <w:rPr>
          <w:rFonts w:ascii="Times New Roman" w:hAnsi="Times New Roman" w:cs="Times New Roman"/>
          <w:sz w:val="24"/>
          <w:szCs w:val="24"/>
          <w:shd w:val="clear" w:color="auto" w:fill="FFFFFF"/>
        </w:rPr>
        <w:t xml:space="preserve"> via framing and decoupling’, </w:t>
      </w:r>
      <w:r w:rsidRPr="00380F8D">
        <w:rPr>
          <w:rFonts w:ascii="Times New Roman" w:hAnsi="Times New Roman" w:cs="Times New Roman"/>
          <w:i/>
          <w:iCs/>
          <w:sz w:val="24"/>
          <w:szCs w:val="24"/>
          <w:shd w:val="clear" w:color="auto" w:fill="FFFFFF"/>
        </w:rPr>
        <w:t>Academy of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49</w:t>
      </w:r>
      <w:r w:rsidRPr="00380F8D">
        <w:rPr>
          <w:rFonts w:ascii="Times New Roman" w:hAnsi="Times New Roman" w:cs="Times New Roman"/>
          <w:sz w:val="24"/>
          <w:szCs w:val="24"/>
          <w:shd w:val="clear" w:color="auto" w:fill="FFFFFF"/>
        </w:rPr>
        <w:t>, pp. 1173-1193.</w:t>
      </w:r>
    </w:p>
    <w:p w14:paraId="7496E6B5"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Gatti, L., B. Vishwanath, P. Seele, and B. Cottier (2019). ‘Are we moving beyond voluntary CSR? Exploring theoretical and managerial implications of mandatory CSR resulting from the new Indian companies act’,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160</w:t>
      </w:r>
      <w:r w:rsidRPr="00380F8D">
        <w:rPr>
          <w:rFonts w:ascii="Times New Roman" w:hAnsi="Times New Roman" w:cs="Times New Roman"/>
          <w:sz w:val="24"/>
          <w:szCs w:val="24"/>
          <w:shd w:val="clear" w:color="auto" w:fill="FFFFFF"/>
        </w:rPr>
        <w:t>, pp. 961-972.</w:t>
      </w:r>
    </w:p>
    <w:p w14:paraId="5C1DA0B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Gerstner, W. C., A. König, A. Enders, and D. C. Hambrick (2013). ‘CEO narcissism, audience engagement, and organizational adoption of technological discontinuities’, </w:t>
      </w:r>
      <w:r w:rsidRPr="00380F8D">
        <w:rPr>
          <w:rFonts w:ascii="Times New Roman" w:hAnsi="Times New Roman" w:cs="Times New Roman"/>
          <w:i/>
          <w:iCs/>
          <w:sz w:val="24"/>
          <w:szCs w:val="24"/>
          <w:shd w:val="clear" w:color="auto" w:fill="FFFFFF"/>
        </w:rPr>
        <w:t>Administrative Science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58</w:t>
      </w:r>
      <w:r w:rsidRPr="00380F8D">
        <w:rPr>
          <w:rFonts w:ascii="Times New Roman" w:hAnsi="Times New Roman" w:cs="Times New Roman"/>
          <w:sz w:val="24"/>
          <w:szCs w:val="24"/>
          <w:shd w:val="clear" w:color="auto" w:fill="FFFFFF"/>
        </w:rPr>
        <w:t>, pp. 257-291.</w:t>
      </w:r>
    </w:p>
    <w:p w14:paraId="77AA98B7" w14:textId="77777777" w:rsidR="0026390F" w:rsidRPr="00380F8D" w:rsidRDefault="0026390F" w:rsidP="0026390F">
      <w:pPr>
        <w:spacing w:after="0" w:line="240" w:lineRule="auto"/>
        <w:ind w:left="720" w:hanging="720"/>
        <w:jc w:val="both"/>
        <w:rPr>
          <w:rFonts w:ascii="Times New Roman" w:hAnsi="Times New Roman" w:cs="Times New Roman"/>
          <w:sz w:val="24"/>
          <w:szCs w:val="24"/>
        </w:rPr>
      </w:pPr>
      <w:r w:rsidRPr="00380F8D">
        <w:rPr>
          <w:rFonts w:ascii="Times New Roman" w:hAnsi="Times New Roman" w:cs="Times New Roman"/>
          <w:sz w:val="24"/>
          <w:szCs w:val="24"/>
        </w:rPr>
        <w:t xml:space="preserve">Gibson, C. and N. Schroeder (1990), ‘Readability of management discussion and analysis’, </w:t>
      </w:r>
      <w:r w:rsidRPr="00380F8D">
        <w:rPr>
          <w:rFonts w:ascii="Times New Roman" w:hAnsi="Times New Roman" w:cs="Times New Roman"/>
          <w:i/>
          <w:iCs/>
          <w:sz w:val="24"/>
          <w:szCs w:val="24"/>
        </w:rPr>
        <w:t>Accounting Horizons</w:t>
      </w:r>
      <w:r w:rsidRPr="00380F8D">
        <w:rPr>
          <w:rFonts w:ascii="Times New Roman" w:hAnsi="Times New Roman" w:cs="Times New Roman"/>
          <w:sz w:val="24"/>
          <w:szCs w:val="24"/>
        </w:rPr>
        <w:t xml:space="preserve">, </w:t>
      </w:r>
      <w:r w:rsidRPr="00380F8D">
        <w:rPr>
          <w:rFonts w:ascii="Times New Roman" w:hAnsi="Times New Roman" w:cs="Times New Roman"/>
          <w:b/>
          <w:bCs/>
          <w:sz w:val="24"/>
          <w:szCs w:val="24"/>
        </w:rPr>
        <w:t>4</w:t>
      </w:r>
      <w:r w:rsidRPr="00380F8D">
        <w:rPr>
          <w:rFonts w:ascii="Times New Roman" w:hAnsi="Times New Roman" w:cs="Times New Roman"/>
          <w:sz w:val="24"/>
          <w:szCs w:val="24"/>
        </w:rPr>
        <w:t>, pp. 78-87</w:t>
      </w:r>
    </w:p>
    <w:p w14:paraId="66B18C54"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Gorton, G. B. and G. G. </w:t>
      </w:r>
      <w:proofErr w:type="spellStart"/>
      <w:r w:rsidRPr="00380F8D">
        <w:rPr>
          <w:rFonts w:ascii="Times New Roman" w:hAnsi="Times New Roman" w:cs="Times New Roman"/>
          <w:sz w:val="24"/>
          <w:szCs w:val="24"/>
          <w:shd w:val="clear" w:color="auto" w:fill="FFFFFF"/>
        </w:rPr>
        <w:t>Pennacchi</w:t>
      </w:r>
      <w:proofErr w:type="spellEnd"/>
      <w:r w:rsidRPr="00380F8D">
        <w:rPr>
          <w:rFonts w:ascii="Times New Roman" w:hAnsi="Times New Roman" w:cs="Times New Roman"/>
          <w:sz w:val="24"/>
          <w:szCs w:val="24"/>
          <w:shd w:val="clear" w:color="auto" w:fill="FFFFFF"/>
        </w:rPr>
        <w:t xml:space="preserve"> (1995). ‘Banks and loan sales marketing nonmarketable assets’, </w:t>
      </w:r>
      <w:r w:rsidRPr="00380F8D">
        <w:rPr>
          <w:rFonts w:ascii="Times New Roman" w:hAnsi="Times New Roman" w:cs="Times New Roman"/>
          <w:i/>
          <w:iCs/>
          <w:sz w:val="24"/>
          <w:szCs w:val="24"/>
          <w:shd w:val="clear" w:color="auto" w:fill="FFFFFF"/>
        </w:rPr>
        <w:t>Journal of Monetary Economics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35</w:t>
      </w:r>
      <w:r w:rsidRPr="00380F8D">
        <w:rPr>
          <w:rFonts w:ascii="Times New Roman" w:hAnsi="Times New Roman" w:cs="Times New Roman"/>
          <w:sz w:val="24"/>
          <w:szCs w:val="24"/>
          <w:shd w:val="clear" w:color="auto" w:fill="FFFFFF"/>
        </w:rPr>
        <w:t>, pp. 389-411.</w:t>
      </w:r>
    </w:p>
    <w:p w14:paraId="4461696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Gosselt</w:t>
      </w:r>
      <w:proofErr w:type="spellEnd"/>
      <w:r w:rsidRPr="00380F8D">
        <w:rPr>
          <w:rFonts w:ascii="Times New Roman" w:hAnsi="Times New Roman" w:cs="Times New Roman"/>
          <w:sz w:val="24"/>
          <w:szCs w:val="24"/>
          <w:shd w:val="clear" w:color="auto" w:fill="FFFFFF"/>
        </w:rPr>
        <w:t>, J. F., T. van Rompay, and L. Haske (2019). ‘Won’t get fooled again: The effects of internal and external CSR ECO-labeling’,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155</w:t>
      </w:r>
      <w:r w:rsidRPr="00380F8D">
        <w:rPr>
          <w:rFonts w:ascii="Times New Roman" w:hAnsi="Times New Roman" w:cs="Times New Roman"/>
          <w:sz w:val="24"/>
          <w:szCs w:val="24"/>
          <w:shd w:val="clear" w:color="auto" w:fill="FFFFFF"/>
        </w:rPr>
        <w:t>, pp. 413-424.</w:t>
      </w:r>
    </w:p>
    <w:p w14:paraId="68165E8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lastRenderedPageBreak/>
        <w:t>Gupta, A., F. Briscoe, and D. C. Hambrick (2017). ‘Red, blue, and purple firms: Organizational political ideology and corporate social responsibility’, </w:t>
      </w:r>
      <w:r w:rsidRPr="00380F8D">
        <w:rPr>
          <w:rFonts w:ascii="Times New Roman" w:hAnsi="Times New Roman" w:cs="Times New Roman"/>
          <w:i/>
          <w:iCs/>
          <w:sz w:val="24"/>
          <w:szCs w:val="24"/>
          <w:shd w:val="clear" w:color="auto" w:fill="FFFFFF"/>
        </w:rPr>
        <w:t>Strategic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38</w:t>
      </w:r>
      <w:r w:rsidRPr="00380F8D">
        <w:rPr>
          <w:rFonts w:ascii="Times New Roman" w:hAnsi="Times New Roman" w:cs="Times New Roman"/>
          <w:sz w:val="24"/>
          <w:szCs w:val="24"/>
          <w:shd w:val="clear" w:color="auto" w:fill="FFFFFF"/>
        </w:rPr>
        <w:t>, pp. 1018-1040.</w:t>
      </w:r>
    </w:p>
    <w:p w14:paraId="68E0448C" w14:textId="77777777" w:rsidR="000B44B5" w:rsidRPr="00380F8D" w:rsidRDefault="0026390F" w:rsidP="000B44B5">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Gupta, A., S. Nadkarni, and M. Mariam (2019). ‘Dispositional sources of managerial discretion: CEO ideology, CEO personality, and firm strategies., </w:t>
      </w:r>
      <w:r w:rsidRPr="00380F8D">
        <w:rPr>
          <w:rFonts w:ascii="Times New Roman" w:hAnsi="Times New Roman" w:cs="Times New Roman"/>
          <w:i/>
          <w:iCs/>
          <w:sz w:val="24"/>
          <w:szCs w:val="24"/>
          <w:shd w:val="clear" w:color="auto" w:fill="FFFFFF"/>
        </w:rPr>
        <w:t>Administrative Science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64</w:t>
      </w:r>
      <w:r w:rsidRPr="00380F8D">
        <w:rPr>
          <w:rFonts w:ascii="Times New Roman" w:hAnsi="Times New Roman" w:cs="Times New Roman"/>
          <w:sz w:val="24"/>
          <w:szCs w:val="24"/>
          <w:shd w:val="clear" w:color="auto" w:fill="FFFFFF"/>
        </w:rPr>
        <w:t>, pp. 855-893.</w:t>
      </w:r>
    </w:p>
    <w:p w14:paraId="22DD3BF8" w14:textId="20F30C3F" w:rsidR="000B44B5" w:rsidRPr="00380F8D" w:rsidRDefault="000B44B5" w:rsidP="000B44B5">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highlight w:val="white"/>
        </w:rPr>
        <w:t>Gupta, J., and N. Das. (2022). ‘Multidimensional corporate social responsibility disclosure and financial performance: A meta‐analytical review’, </w:t>
      </w:r>
      <w:r w:rsidRPr="00380F8D">
        <w:rPr>
          <w:rFonts w:ascii="Times New Roman" w:hAnsi="Times New Roman" w:cs="Times New Roman"/>
          <w:i/>
          <w:iCs/>
          <w:sz w:val="24"/>
          <w:szCs w:val="24"/>
          <w:highlight w:val="white"/>
        </w:rPr>
        <w:t>Corporate Social Responsibility and Environmental Management</w:t>
      </w:r>
      <w:r w:rsidRPr="00380F8D">
        <w:rPr>
          <w:rFonts w:ascii="Times New Roman" w:hAnsi="Times New Roman" w:cs="Times New Roman"/>
          <w:sz w:val="24"/>
          <w:szCs w:val="24"/>
          <w:highlight w:val="white"/>
        </w:rPr>
        <w:t xml:space="preserve">, </w:t>
      </w:r>
      <w:r w:rsidRPr="00380F8D">
        <w:rPr>
          <w:rFonts w:ascii="Times New Roman" w:hAnsi="Times New Roman" w:cs="Times New Roman"/>
          <w:b/>
          <w:bCs/>
          <w:sz w:val="24"/>
          <w:szCs w:val="24"/>
          <w:highlight w:val="white"/>
        </w:rPr>
        <w:t>29</w:t>
      </w:r>
      <w:r w:rsidRPr="00380F8D">
        <w:rPr>
          <w:rFonts w:ascii="Times New Roman" w:hAnsi="Times New Roman" w:cs="Times New Roman"/>
          <w:sz w:val="24"/>
          <w:szCs w:val="24"/>
          <w:highlight w:val="white"/>
        </w:rPr>
        <w:t>, pp. 731-748.</w:t>
      </w:r>
      <w:r w:rsidRPr="00380F8D">
        <w:rPr>
          <w:rFonts w:ascii="Times New Roman" w:hAnsi="Times New Roman" w:cs="Times New Roman"/>
          <w:sz w:val="24"/>
          <w:szCs w:val="24"/>
        </w:rPr>
        <w:t xml:space="preserve"> </w:t>
      </w:r>
    </w:p>
    <w:p w14:paraId="6265600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Guthey</w:t>
      </w:r>
      <w:proofErr w:type="spellEnd"/>
      <w:r w:rsidRPr="00380F8D">
        <w:rPr>
          <w:rFonts w:ascii="Times New Roman" w:hAnsi="Times New Roman" w:cs="Times New Roman"/>
          <w:sz w:val="24"/>
          <w:szCs w:val="24"/>
          <w:shd w:val="clear" w:color="auto" w:fill="FFFFFF"/>
        </w:rPr>
        <w:t>, E. and M. Morsing (2014). ‘CSR and the mediated emergence of strategic ambiguity’,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120</w:t>
      </w:r>
      <w:r w:rsidRPr="00380F8D">
        <w:rPr>
          <w:rFonts w:ascii="Times New Roman" w:hAnsi="Times New Roman" w:cs="Times New Roman"/>
          <w:sz w:val="24"/>
          <w:szCs w:val="24"/>
          <w:shd w:val="clear" w:color="auto" w:fill="FFFFFF"/>
        </w:rPr>
        <w:t>, pp. 555-569.</w:t>
      </w:r>
    </w:p>
    <w:p w14:paraId="6622AD29"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Gurses</w:t>
      </w:r>
      <w:proofErr w:type="spellEnd"/>
      <w:r w:rsidRPr="00380F8D">
        <w:rPr>
          <w:rFonts w:ascii="Times New Roman" w:hAnsi="Times New Roman" w:cs="Times New Roman"/>
          <w:sz w:val="24"/>
          <w:szCs w:val="24"/>
          <w:shd w:val="clear" w:color="auto" w:fill="FFFFFF"/>
        </w:rPr>
        <w:t>, K. and P. Ozcan (2015). ‘Entrepreneurship in regulated markets: Framing contests and collective action to introduce pay TV in the US’, </w:t>
      </w:r>
      <w:r w:rsidRPr="00380F8D">
        <w:rPr>
          <w:rFonts w:ascii="Times New Roman" w:hAnsi="Times New Roman" w:cs="Times New Roman"/>
          <w:i/>
          <w:iCs/>
          <w:sz w:val="24"/>
          <w:szCs w:val="24"/>
          <w:shd w:val="clear" w:color="auto" w:fill="FFFFFF"/>
        </w:rPr>
        <w:t>Academy of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58</w:t>
      </w:r>
      <w:r w:rsidRPr="00380F8D">
        <w:rPr>
          <w:rFonts w:ascii="Times New Roman" w:hAnsi="Times New Roman" w:cs="Times New Roman"/>
          <w:sz w:val="24"/>
          <w:szCs w:val="24"/>
          <w:shd w:val="clear" w:color="auto" w:fill="FFFFFF"/>
        </w:rPr>
        <w:t>, pp. 1709-1739.</w:t>
      </w:r>
    </w:p>
    <w:p w14:paraId="5B59E0F3"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Haack, P., D. </w:t>
      </w:r>
      <w:proofErr w:type="spellStart"/>
      <w:r w:rsidRPr="00380F8D">
        <w:rPr>
          <w:rFonts w:ascii="Times New Roman" w:hAnsi="Times New Roman" w:cs="Times New Roman"/>
          <w:sz w:val="24"/>
          <w:szCs w:val="24"/>
          <w:shd w:val="clear" w:color="auto" w:fill="FFFFFF"/>
        </w:rPr>
        <w:t>Schoeneborn</w:t>
      </w:r>
      <w:proofErr w:type="spellEnd"/>
      <w:r w:rsidRPr="00380F8D">
        <w:rPr>
          <w:rFonts w:ascii="Times New Roman" w:hAnsi="Times New Roman" w:cs="Times New Roman"/>
          <w:sz w:val="24"/>
          <w:szCs w:val="24"/>
          <w:shd w:val="clear" w:color="auto" w:fill="FFFFFF"/>
        </w:rPr>
        <w:t>, and C. Wickert (2012). ‘Talking the talk, moral entrapment, creeping commitment? Exploring narrative dynamics in corporate responsibility standardization’, </w:t>
      </w:r>
      <w:r w:rsidRPr="00380F8D">
        <w:rPr>
          <w:rFonts w:ascii="Times New Roman" w:hAnsi="Times New Roman" w:cs="Times New Roman"/>
          <w:i/>
          <w:iCs/>
          <w:sz w:val="24"/>
          <w:szCs w:val="24"/>
          <w:shd w:val="clear" w:color="auto" w:fill="FFFFFF"/>
        </w:rPr>
        <w:t>Organization Studies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33</w:t>
      </w:r>
      <w:r w:rsidRPr="00380F8D">
        <w:rPr>
          <w:rFonts w:ascii="Times New Roman" w:hAnsi="Times New Roman" w:cs="Times New Roman"/>
          <w:sz w:val="24"/>
          <w:szCs w:val="24"/>
          <w:shd w:val="clear" w:color="auto" w:fill="FFFFFF"/>
        </w:rPr>
        <w:t>, pp. 815-845.</w:t>
      </w:r>
    </w:p>
    <w:p w14:paraId="2217A910"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Hafenbrädl</w:t>
      </w:r>
      <w:proofErr w:type="spellEnd"/>
      <w:r w:rsidRPr="00380F8D">
        <w:rPr>
          <w:rFonts w:ascii="Times New Roman" w:hAnsi="Times New Roman" w:cs="Times New Roman"/>
          <w:sz w:val="24"/>
          <w:szCs w:val="24"/>
          <w:shd w:val="clear" w:color="auto" w:fill="FFFFFF"/>
        </w:rPr>
        <w:t xml:space="preserve">, S. and D. </w:t>
      </w:r>
      <w:proofErr w:type="spellStart"/>
      <w:r w:rsidRPr="00380F8D">
        <w:rPr>
          <w:rFonts w:ascii="Times New Roman" w:hAnsi="Times New Roman" w:cs="Times New Roman"/>
          <w:sz w:val="24"/>
          <w:szCs w:val="24"/>
          <w:shd w:val="clear" w:color="auto" w:fill="FFFFFF"/>
        </w:rPr>
        <w:t>Waeger</w:t>
      </w:r>
      <w:proofErr w:type="spellEnd"/>
      <w:r w:rsidRPr="00380F8D">
        <w:rPr>
          <w:rFonts w:ascii="Times New Roman" w:hAnsi="Times New Roman" w:cs="Times New Roman"/>
          <w:sz w:val="24"/>
          <w:szCs w:val="24"/>
          <w:shd w:val="clear" w:color="auto" w:fill="FFFFFF"/>
        </w:rPr>
        <w:t xml:space="preserve"> (2017). ‘Ideology and the micro-foundations of CSR: Why executives believe in the business case for CSR and how this affects their CSR engagements’, </w:t>
      </w:r>
      <w:r w:rsidRPr="00380F8D">
        <w:rPr>
          <w:rFonts w:ascii="Times New Roman" w:hAnsi="Times New Roman" w:cs="Times New Roman"/>
          <w:i/>
          <w:iCs/>
          <w:sz w:val="24"/>
          <w:szCs w:val="24"/>
          <w:shd w:val="clear" w:color="auto" w:fill="FFFFFF"/>
        </w:rPr>
        <w:t>Academy of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60</w:t>
      </w:r>
      <w:r w:rsidRPr="00380F8D">
        <w:rPr>
          <w:rFonts w:ascii="Times New Roman" w:hAnsi="Times New Roman" w:cs="Times New Roman"/>
          <w:sz w:val="24"/>
          <w:szCs w:val="24"/>
          <w:shd w:val="clear" w:color="auto" w:fill="FFFFFF"/>
        </w:rPr>
        <w:t>, pp. 1582-1606.</w:t>
      </w:r>
    </w:p>
    <w:p w14:paraId="68ED32D4" w14:textId="0EC7AB5A" w:rsidR="003A05FB" w:rsidRPr="00380F8D" w:rsidRDefault="003A05FB" w:rsidP="003A05FB">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Hambrick, D. C. and P. A. Mason (1984). ‘Upper echelons: The organization as a reflection of its top managers’, </w:t>
      </w:r>
      <w:r w:rsidRPr="00380F8D">
        <w:rPr>
          <w:rFonts w:ascii="Times New Roman" w:hAnsi="Times New Roman" w:cs="Times New Roman"/>
          <w:i/>
          <w:iCs/>
          <w:sz w:val="24"/>
          <w:szCs w:val="24"/>
          <w:shd w:val="clear" w:color="auto" w:fill="FFFFFF"/>
        </w:rPr>
        <w:t>Academy of Management Review</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9</w:t>
      </w:r>
      <w:r w:rsidRPr="00380F8D">
        <w:rPr>
          <w:rFonts w:ascii="Times New Roman" w:hAnsi="Times New Roman" w:cs="Times New Roman"/>
          <w:sz w:val="24"/>
          <w:szCs w:val="24"/>
          <w:shd w:val="clear" w:color="auto" w:fill="FFFFFF"/>
        </w:rPr>
        <w:t>, pp. 193-206.</w:t>
      </w:r>
    </w:p>
    <w:p w14:paraId="0E6DCABD" w14:textId="15DD615F" w:rsidR="003A05FB" w:rsidRPr="00380F8D" w:rsidRDefault="0026390F" w:rsidP="003A05FB">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Hawn, O. and I. Ioannou (2016). ‘Mind the gap: The interplay between external and internal actions in the case of corporate social responsibility’, </w:t>
      </w:r>
      <w:r w:rsidRPr="00380F8D">
        <w:rPr>
          <w:rFonts w:ascii="Times New Roman" w:hAnsi="Times New Roman" w:cs="Times New Roman"/>
          <w:i/>
          <w:iCs/>
          <w:sz w:val="24"/>
          <w:szCs w:val="24"/>
          <w:shd w:val="clear" w:color="auto" w:fill="FFFFFF"/>
        </w:rPr>
        <w:t>Strategic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37</w:t>
      </w:r>
      <w:r w:rsidRPr="00380F8D">
        <w:rPr>
          <w:rFonts w:ascii="Times New Roman" w:hAnsi="Times New Roman" w:cs="Times New Roman"/>
          <w:sz w:val="24"/>
          <w:szCs w:val="24"/>
          <w:shd w:val="clear" w:color="auto" w:fill="FFFFFF"/>
        </w:rPr>
        <w:t>, pp. 2569-2588.</w:t>
      </w:r>
    </w:p>
    <w:p w14:paraId="05FB03CD" w14:textId="7910A3EE" w:rsidR="003A05FB" w:rsidRPr="00380F8D" w:rsidRDefault="003A05FB" w:rsidP="003A05FB">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Hayes, A. F. (2018). </w:t>
      </w:r>
      <w:r w:rsidRPr="00380F8D">
        <w:rPr>
          <w:rFonts w:ascii="Times New Roman" w:hAnsi="Times New Roman" w:cs="Times New Roman"/>
          <w:i/>
          <w:iCs/>
          <w:sz w:val="24"/>
          <w:szCs w:val="24"/>
          <w:shd w:val="clear" w:color="auto" w:fill="FFFFFF"/>
        </w:rPr>
        <w:t>Introduction to mediation, moderation, and conditional process analysis: A regression-based approach</w:t>
      </w:r>
      <w:r w:rsidRPr="00380F8D">
        <w:rPr>
          <w:rFonts w:ascii="Times New Roman" w:hAnsi="Times New Roman" w:cs="Times New Roman"/>
          <w:sz w:val="24"/>
          <w:szCs w:val="24"/>
          <w:shd w:val="clear" w:color="auto" w:fill="FFFFFF"/>
        </w:rPr>
        <w:t xml:space="preserve">. New York, NY: Guilford Publications. </w:t>
      </w:r>
    </w:p>
    <w:p w14:paraId="0517DB37" w14:textId="77777777" w:rsidR="0026390F" w:rsidRPr="00380F8D" w:rsidRDefault="0026390F" w:rsidP="0026390F">
      <w:pPr>
        <w:spacing w:after="0" w:line="240" w:lineRule="auto"/>
        <w:ind w:left="720" w:hanging="720"/>
        <w:jc w:val="both"/>
        <w:rPr>
          <w:rStyle w:val="cf21"/>
          <w:rFonts w:ascii="Times New Roman" w:hAnsi="Times New Roman" w:cs="Times New Roman"/>
          <w:sz w:val="24"/>
          <w:szCs w:val="24"/>
        </w:rPr>
      </w:pPr>
      <w:r w:rsidRPr="00380F8D">
        <w:rPr>
          <w:rStyle w:val="cf01"/>
          <w:rFonts w:ascii="Times New Roman" w:hAnsi="Times New Roman" w:cs="Times New Roman"/>
          <w:color w:val="auto"/>
          <w:sz w:val="24"/>
          <w:szCs w:val="24"/>
        </w:rPr>
        <w:t>Husted, B. W. and D. B. Allen (2006). ‘Corporate social responsibility in the multinational enterprise: Strategic and institutional approaches’, </w:t>
      </w:r>
      <w:r w:rsidRPr="00380F8D">
        <w:rPr>
          <w:rStyle w:val="cf11"/>
          <w:rFonts w:ascii="Times New Roman" w:hAnsi="Times New Roman" w:cs="Times New Roman"/>
          <w:color w:val="auto"/>
          <w:sz w:val="24"/>
          <w:szCs w:val="24"/>
        </w:rPr>
        <w:t>Journal of International Business Studies</w:t>
      </w:r>
      <w:r w:rsidRPr="00380F8D">
        <w:rPr>
          <w:rStyle w:val="cf01"/>
          <w:rFonts w:ascii="Times New Roman" w:hAnsi="Times New Roman" w:cs="Times New Roman"/>
          <w:color w:val="auto"/>
          <w:sz w:val="24"/>
          <w:szCs w:val="24"/>
        </w:rPr>
        <w:t>, </w:t>
      </w:r>
      <w:r w:rsidRPr="00380F8D">
        <w:rPr>
          <w:rStyle w:val="cf11"/>
          <w:rFonts w:ascii="Times New Roman" w:hAnsi="Times New Roman" w:cs="Times New Roman"/>
          <w:b/>
          <w:bCs/>
          <w:i w:val="0"/>
          <w:iCs w:val="0"/>
          <w:color w:val="auto"/>
          <w:sz w:val="24"/>
          <w:szCs w:val="24"/>
        </w:rPr>
        <w:t>37</w:t>
      </w:r>
      <w:r w:rsidRPr="00380F8D">
        <w:rPr>
          <w:rStyle w:val="cf01"/>
          <w:rFonts w:ascii="Times New Roman" w:hAnsi="Times New Roman" w:cs="Times New Roman"/>
          <w:color w:val="auto"/>
          <w:sz w:val="24"/>
          <w:szCs w:val="24"/>
        </w:rPr>
        <w:t>, pp. 838-849.</w:t>
      </w:r>
      <w:r w:rsidRPr="00380F8D">
        <w:rPr>
          <w:rStyle w:val="cf21"/>
          <w:rFonts w:ascii="Times New Roman" w:hAnsi="Times New Roman" w:cs="Times New Roman"/>
          <w:sz w:val="24"/>
          <w:szCs w:val="24"/>
        </w:rPr>
        <w:t xml:space="preserve"> </w:t>
      </w:r>
    </w:p>
    <w:p w14:paraId="7F418D9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Style w:val="cf01"/>
          <w:rFonts w:ascii="Times New Roman" w:hAnsi="Times New Roman" w:cs="Times New Roman"/>
          <w:color w:val="auto"/>
          <w:sz w:val="24"/>
          <w:szCs w:val="24"/>
        </w:rPr>
        <w:t>Jo, H., H. Kim, and K. Park (2015). ‘Corporate environmental responsibility and firm performance in the financial services sector’, </w:t>
      </w:r>
      <w:r w:rsidRPr="00380F8D">
        <w:rPr>
          <w:rStyle w:val="cf11"/>
          <w:rFonts w:ascii="Times New Roman" w:hAnsi="Times New Roman" w:cs="Times New Roman"/>
          <w:color w:val="auto"/>
          <w:sz w:val="24"/>
          <w:szCs w:val="24"/>
        </w:rPr>
        <w:t>Journal of Business Ethics</w:t>
      </w:r>
      <w:r w:rsidRPr="00380F8D">
        <w:rPr>
          <w:rStyle w:val="cf01"/>
          <w:rFonts w:ascii="Times New Roman" w:hAnsi="Times New Roman" w:cs="Times New Roman"/>
          <w:color w:val="auto"/>
          <w:sz w:val="24"/>
          <w:szCs w:val="24"/>
        </w:rPr>
        <w:t>, </w:t>
      </w:r>
      <w:r w:rsidRPr="00380F8D">
        <w:rPr>
          <w:rStyle w:val="cf11"/>
          <w:rFonts w:ascii="Times New Roman" w:hAnsi="Times New Roman" w:cs="Times New Roman"/>
          <w:b/>
          <w:bCs/>
          <w:i w:val="0"/>
          <w:iCs w:val="0"/>
          <w:color w:val="auto"/>
          <w:sz w:val="24"/>
          <w:szCs w:val="24"/>
        </w:rPr>
        <w:t>131</w:t>
      </w:r>
      <w:r w:rsidRPr="00380F8D">
        <w:rPr>
          <w:rStyle w:val="cf01"/>
          <w:rFonts w:ascii="Times New Roman" w:hAnsi="Times New Roman" w:cs="Times New Roman"/>
          <w:color w:val="auto"/>
          <w:sz w:val="24"/>
          <w:szCs w:val="24"/>
        </w:rPr>
        <w:t>, pp. 257-284.</w:t>
      </w:r>
      <w:r w:rsidRPr="00380F8D">
        <w:rPr>
          <w:rStyle w:val="cf21"/>
          <w:rFonts w:ascii="Times New Roman" w:hAnsi="Times New Roman" w:cs="Times New Roman"/>
          <w:sz w:val="24"/>
          <w:szCs w:val="24"/>
        </w:rPr>
        <w:t xml:space="preserve"> </w:t>
      </w:r>
    </w:p>
    <w:p w14:paraId="10E0EF0B"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Jones, D. A. and D. E. Rupp (2015). ‘Social responsibility IN and OF organizations: The psychology of corporate social responsibility among organizational members’, In N. Anderson, D. Ones, H. </w:t>
      </w:r>
      <w:proofErr w:type="spellStart"/>
      <w:r w:rsidRPr="00380F8D">
        <w:rPr>
          <w:rFonts w:ascii="Times New Roman" w:hAnsi="Times New Roman" w:cs="Times New Roman"/>
          <w:sz w:val="24"/>
          <w:szCs w:val="24"/>
          <w:shd w:val="clear" w:color="auto" w:fill="FFFFFF"/>
        </w:rPr>
        <w:t>Sinangil</w:t>
      </w:r>
      <w:proofErr w:type="spellEnd"/>
      <w:r w:rsidRPr="00380F8D">
        <w:rPr>
          <w:rFonts w:ascii="Times New Roman" w:hAnsi="Times New Roman" w:cs="Times New Roman"/>
          <w:sz w:val="24"/>
          <w:szCs w:val="24"/>
          <w:shd w:val="clear" w:color="auto" w:fill="FFFFFF"/>
        </w:rPr>
        <w:t xml:space="preserve">, &amp; C. </w:t>
      </w:r>
      <w:proofErr w:type="spellStart"/>
      <w:r w:rsidRPr="00380F8D">
        <w:rPr>
          <w:rFonts w:ascii="Times New Roman" w:hAnsi="Times New Roman" w:cs="Times New Roman"/>
          <w:sz w:val="24"/>
          <w:szCs w:val="24"/>
          <w:shd w:val="clear" w:color="auto" w:fill="FFFFFF"/>
        </w:rPr>
        <w:t>Viswevaran</w:t>
      </w:r>
      <w:proofErr w:type="spellEnd"/>
      <w:r w:rsidRPr="00380F8D">
        <w:rPr>
          <w:rFonts w:ascii="Times New Roman" w:hAnsi="Times New Roman" w:cs="Times New Roman"/>
          <w:sz w:val="24"/>
          <w:szCs w:val="24"/>
          <w:shd w:val="clear" w:color="auto" w:fill="FFFFFF"/>
        </w:rPr>
        <w:t xml:space="preserve"> (Eds.),</w:t>
      </w:r>
      <w:r w:rsidRPr="00380F8D">
        <w:rPr>
          <w:rFonts w:ascii="Times New Roman" w:hAnsi="Times New Roman" w:cs="Times New Roman"/>
          <w:i/>
          <w:iCs/>
          <w:sz w:val="24"/>
          <w:szCs w:val="24"/>
          <w:shd w:val="clear" w:color="auto" w:fill="FFFFFF"/>
        </w:rPr>
        <w:t xml:space="preserve"> Handbook of industrial, work, and organizational psychology (2nd ed.), </w:t>
      </w:r>
      <w:r w:rsidRPr="00380F8D">
        <w:rPr>
          <w:rFonts w:ascii="Times New Roman" w:hAnsi="Times New Roman" w:cs="Times New Roman"/>
          <w:sz w:val="24"/>
          <w:szCs w:val="24"/>
          <w:shd w:val="clear" w:color="auto" w:fill="FFFFFF"/>
        </w:rPr>
        <w:t>pp. 333-50</w:t>
      </w:r>
      <w:r w:rsidRPr="00380F8D">
        <w:rPr>
          <w:rFonts w:ascii="Times New Roman" w:hAnsi="Times New Roman" w:cs="Times New Roman"/>
          <w:i/>
          <w:iCs/>
          <w:sz w:val="24"/>
          <w:szCs w:val="24"/>
          <w:shd w:val="clear" w:color="auto" w:fill="FFFFFF"/>
        </w:rPr>
        <w:t xml:space="preserve">. </w:t>
      </w:r>
      <w:r w:rsidRPr="00380F8D">
        <w:rPr>
          <w:rFonts w:ascii="Times New Roman" w:hAnsi="Times New Roman" w:cs="Times New Roman"/>
          <w:sz w:val="24"/>
          <w:szCs w:val="24"/>
          <w:shd w:val="clear" w:color="auto" w:fill="FFFFFF"/>
        </w:rPr>
        <w:t>New York: Sage.</w:t>
      </w:r>
    </w:p>
    <w:p w14:paraId="7236B147" w14:textId="77777777" w:rsidR="000B44B5" w:rsidRPr="00380F8D" w:rsidRDefault="0026390F" w:rsidP="000B44B5">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Jonsen, K., C. </w:t>
      </w:r>
      <w:proofErr w:type="spellStart"/>
      <w:r w:rsidRPr="00380F8D">
        <w:rPr>
          <w:rFonts w:ascii="Times New Roman" w:hAnsi="Times New Roman" w:cs="Times New Roman"/>
          <w:sz w:val="24"/>
          <w:szCs w:val="24"/>
          <w:shd w:val="clear" w:color="auto" w:fill="FFFFFF"/>
        </w:rPr>
        <w:t>Galunic</w:t>
      </w:r>
      <w:proofErr w:type="spellEnd"/>
      <w:r w:rsidRPr="00380F8D">
        <w:rPr>
          <w:rFonts w:ascii="Times New Roman" w:hAnsi="Times New Roman" w:cs="Times New Roman"/>
          <w:sz w:val="24"/>
          <w:szCs w:val="24"/>
          <w:shd w:val="clear" w:color="auto" w:fill="FFFFFF"/>
        </w:rPr>
        <w:t>, J. Weeks, and T. Braga (2015). ‘Evaluating espoused values: does articulating values pay off?’, </w:t>
      </w:r>
      <w:r w:rsidRPr="00380F8D">
        <w:rPr>
          <w:rFonts w:ascii="Times New Roman" w:hAnsi="Times New Roman" w:cs="Times New Roman"/>
          <w:i/>
          <w:iCs/>
          <w:sz w:val="24"/>
          <w:szCs w:val="24"/>
          <w:shd w:val="clear" w:color="auto" w:fill="FFFFFF"/>
        </w:rPr>
        <w:t>European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33</w:t>
      </w:r>
      <w:r w:rsidRPr="00380F8D">
        <w:rPr>
          <w:rFonts w:ascii="Times New Roman" w:hAnsi="Times New Roman" w:cs="Times New Roman"/>
          <w:sz w:val="24"/>
          <w:szCs w:val="24"/>
          <w:shd w:val="clear" w:color="auto" w:fill="FFFFFF"/>
        </w:rPr>
        <w:t>, pp. 332-340.</w:t>
      </w:r>
    </w:p>
    <w:p w14:paraId="0E1B307A" w14:textId="422B9618" w:rsidR="000B44B5" w:rsidRPr="00380F8D" w:rsidRDefault="000B44B5" w:rsidP="000B44B5">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highlight w:val="white"/>
        </w:rPr>
        <w:t>Kashmiri, S., C. D. Nicol, and S. Arora (2017). ‘Me, myself, and I: influence of CEO narcissism on firms’ innovation strategy and the likelihood of product-harm crises’, </w:t>
      </w:r>
      <w:r w:rsidRPr="00380F8D">
        <w:rPr>
          <w:rFonts w:ascii="Times New Roman" w:hAnsi="Times New Roman" w:cs="Times New Roman"/>
          <w:i/>
          <w:iCs/>
          <w:sz w:val="24"/>
          <w:szCs w:val="24"/>
          <w:highlight w:val="white"/>
        </w:rPr>
        <w:t>Journal of the Academy of Marketing Science</w:t>
      </w:r>
      <w:r w:rsidRPr="00380F8D">
        <w:rPr>
          <w:rFonts w:ascii="Times New Roman" w:hAnsi="Times New Roman" w:cs="Times New Roman"/>
          <w:sz w:val="24"/>
          <w:szCs w:val="24"/>
          <w:highlight w:val="white"/>
        </w:rPr>
        <w:t>, </w:t>
      </w:r>
      <w:r w:rsidRPr="00380F8D">
        <w:rPr>
          <w:rFonts w:ascii="Times New Roman" w:hAnsi="Times New Roman" w:cs="Times New Roman"/>
          <w:b/>
          <w:bCs/>
          <w:sz w:val="24"/>
          <w:szCs w:val="24"/>
          <w:highlight w:val="white"/>
        </w:rPr>
        <w:t>45</w:t>
      </w:r>
      <w:r w:rsidRPr="00380F8D">
        <w:rPr>
          <w:rFonts w:ascii="Times New Roman" w:hAnsi="Times New Roman" w:cs="Times New Roman"/>
          <w:sz w:val="24"/>
          <w:szCs w:val="24"/>
          <w:highlight w:val="white"/>
        </w:rPr>
        <w:t>, pp. 633-656.</w:t>
      </w:r>
    </w:p>
    <w:p w14:paraId="34C1D6C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Khanna, T. and K. Palepu (2000), ‘The future of business groups in emerging markets: Long-run evidence from Chile’, </w:t>
      </w:r>
      <w:r w:rsidRPr="00380F8D">
        <w:rPr>
          <w:rFonts w:ascii="Times New Roman" w:hAnsi="Times New Roman" w:cs="Times New Roman"/>
          <w:i/>
          <w:iCs/>
          <w:sz w:val="24"/>
          <w:szCs w:val="24"/>
          <w:shd w:val="clear" w:color="auto" w:fill="FFFFFF"/>
        </w:rPr>
        <w:t>Academy of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43</w:t>
      </w:r>
      <w:r w:rsidRPr="00380F8D">
        <w:rPr>
          <w:rFonts w:ascii="Times New Roman" w:hAnsi="Times New Roman" w:cs="Times New Roman"/>
          <w:sz w:val="24"/>
          <w:szCs w:val="24"/>
          <w:shd w:val="clear" w:color="auto" w:fill="FFFFFF"/>
        </w:rPr>
        <w:t>, pp. 268-285.</w:t>
      </w:r>
    </w:p>
    <w:p w14:paraId="0B5A37E3"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Khanna, T. and K. Palepu (2010). </w:t>
      </w:r>
      <w:r w:rsidRPr="00380F8D">
        <w:rPr>
          <w:rFonts w:ascii="Times New Roman" w:hAnsi="Times New Roman" w:cs="Times New Roman"/>
          <w:i/>
          <w:iCs/>
          <w:sz w:val="24"/>
          <w:szCs w:val="24"/>
          <w:shd w:val="clear" w:color="auto" w:fill="FFFFFF"/>
        </w:rPr>
        <w:t>Winning in emerging markets: A road map for strategy and execution</w:t>
      </w:r>
      <w:r w:rsidRPr="00380F8D">
        <w:rPr>
          <w:rFonts w:ascii="Times New Roman" w:hAnsi="Times New Roman" w:cs="Times New Roman"/>
          <w:sz w:val="24"/>
          <w:szCs w:val="24"/>
          <w:shd w:val="clear" w:color="auto" w:fill="FFFFFF"/>
        </w:rPr>
        <w:t>. Boston, MA: Harvard Business Press.</w:t>
      </w:r>
    </w:p>
    <w:p w14:paraId="1F1EC8E6"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lastRenderedPageBreak/>
        <w:t>Kim, S., R. B. Sambharya, and J. S. Yang (2016). ‘Do CEOs exercise managerial discretion to save their jobs?’, </w:t>
      </w:r>
      <w:r w:rsidRPr="00380F8D">
        <w:rPr>
          <w:rFonts w:ascii="Times New Roman" w:hAnsi="Times New Roman" w:cs="Times New Roman"/>
          <w:i/>
          <w:iCs/>
          <w:sz w:val="24"/>
          <w:szCs w:val="24"/>
          <w:shd w:val="clear" w:color="auto" w:fill="FFFFFF"/>
        </w:rPr>
        <w:t>Journal of Management &amp; Governance</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20</w:t>
      </w:r>
      <w:r w:rsidRPr="00380F8D">
        <w:rPr>
          <w:rFonts w:ascii="Times New Roman" w:hAnsi="Times New Roman" w:cs="Times New Roman"/>
          <w:sz w:val="24"/>
          <w:szCs w:val="24"/>
          <w:shd w:val="clear" w:color="auto" w:fill="FFFFFF"/>
        </w:rPr>
        <w:t>, pp. 179-200.</w:t>
      </w:r>
    </w:p>
    <w:p w14:paraId="7B0DD354"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Kölbel, J. F., T. Busch, and L. M. </w:t>
      </w:r>
      <w:proofErr w:type="spellStart"/>
      <w:r w:rsidRPr="00380F8D">
        <w:rPr>
          <w:rFonts w:ascii="Times New Roman" w:hAnsi="Times New Roman" w:cs="Times New Roman"/>
          <w:sz w:val="24"/>
          <w:szCs w:val="24"/>
          <w:shd w:val="clear" w:color="auto" w:fill="FFFFFF"/>
        </w:rPr>
        <w:t>Jancso</w:t>
      </w:r>
      <w:proofErr w:type="spellEnd"/>
      <w:r w:rsidRPr="00380F8D">
        <w:rPr>
          <w:rFonts w:ascii="Times New Roman" w:hAnsi="Times New Roman" w:cs="Times New Roman"/>
          <w:sz w:val="24"/>
          <w:szCs w:val="24"/>
          <w:shd w:val="clear" w:color="auto" w:fill="FFFFFF"/>
        </w:rPr>
        <w:t xml:space="preserve"> (2017). ‘How media coverage of corporate social irresponsibility increases financial risk’, </w:t>
      </w:r>
      <w:r w:rsidRPr="00380F8D">
        <w:rPr>
          <w:rFonts w:ascii="Times New Roman" w:hAnsi="Times New Roman" w:cs="Times New Roman"/>
          <w:i/>
          <w:iCs/>
          <w:sz w:val="24"/>
          <w:szCs w:val="24"/>
          <w:shd w:val="clear" w:color="auto" w:fill="FFFFFF"/>
        </w:rPr>
        <w:t>Strategic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38</w:t>
      </w:r>
      <w:r w:rsidRPr="00380F8D">
        <w:rPr>
          <w:rFonts w:ascii="Times New Roman" w:hAnsi="Times New Roman" w:cs="Times New Roman"/>
          <w:sz w:val="24"/>
          <w:szCs w:val="24"/>
          <w:shd w:val="clear" w:color="auto" w:fill="FFFFFF"/>
        </w:rPr>
        <w:t>, pp. 2266-2284.</w:t>
      </w:r>
    </w:p>
    <w:p w14:paraId="5C712B0F"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Krippendorff</w:t>
      </w:r>
      <w:proofErr w:type="spellEnd"/>
      <w:r w:rsidRPr="00380F8D">
        <w:rPr>
          <w:rFonts w:ascii="Times New Roman" w:hAnsi="Times New Roman" w:cs="Times New Roman"/>
          <w:sz w:val="24"/>
          <w:szCs w:val="24"/>
          <w:shd w:val="clear" w:color="auto" w:fill="FFFFFF"/>
        </w:rPr>
        <w:t>, K. (2004). ‘Reliability in content analysis: Some common misconceptions and recommendations’, </w:t>
      </w:r>
      <w:r w:rsidRPr="00380F8D">
        <w:rPr>
          <w:rFonts w:ascii="Times New Roman" w:hAnsi="Times New Roman" w:cs="Times New Roman"/>
          <w:i/>
          <w:iCs/>
          <w:sz w:val="24"/>
          <w:szCs w:val="24"/>
          <w:shd w:val="clear" w:color="auto" w:fill="FFFFFF"/>
        </w:rPr>
        <w:t>Human Communication Research</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30</w:t>
      </w:r>
      <w:r w:rsidRPr="00380F8D">
        <w:rPr>
          <w:rFonts w:ascii="Times New Roman" w:hAnsi="Times New Roman" w:cs="Times New Roman"/>
          <w:sz w:val="24"/>
          <w:szCs w:val="24"/>
          <w:shd w:val="clear" w:color="auto" w:fill="FFFFFF"/>
        </w:rPr>
        <w:t>, pp. 411-433.</w:t>
      </w:r>
    </w:p>
    <w:p w14:paraId="7C8DCDD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Lassoued, N. and I. </w:t>
      </w:r>
      <w:proofErr w:type="spellStart"/>
      <w:r w:rsidRPr="00380F8D">
        <w:rPr>
          <w:rFonts w:ascii="Times New Roman" w:hAnsi="Times New Roman" w:cs="Times New Roman"/>
          <w:sz w:val="24"/>
          <w:szCs w:val="24"/>
          <w:shd w:val="clear" w:color="auto" w:fill="FFFFFF"/>
        </w:rPr>
        <w:t>Khanchel</w:t>
      </w:r>
      <w:proofErr w:type="spellEnd"/>
      <w:r w:rsidRPr="00380F8D">
        <w:rPr>
          <w:rFonts w:ascii="Times New Roman" w:hAnsi="Times New Roman" w:cs="Times New Roman"/>
          <w:sz w:val="24"/>
          <w:szCs w:val="24"/>
          <w:shd w:val="clear" w:color="auto" w:fill="FFFFFF"/>
        </w:rPr>
        <w:t xml:space="preserve"> (2022). ‘Voluntary CSR disclosure and CEO narcissism: The moderating role of CEO duality and board gender diversity’, </w:t>
      </w:r>
      <w:r w:rsidRPr="00380F8D">
        <w:rPr>
          <w:rFonts w:ascii="Times New Roman" w:hAnsi="Times New Roman" w:cs="Times New Roman"/>
          <w:i/>
          <w:iCs/>
          <w:sz w:val="24"/>
          <w:szCs w:val="24"/>
          <w:shd w:val="clear" w:color="auto" w:fill="FFFFFF"/>
        </w:rPr>
        <w:t>Review of Managerial Science</w:t>
      </w:r>
      <w:r w:rsidRPr="00380F8D">
        <w:rPr>
          <w:rFonts w:ascii="Times New Roman" w:hAnsi="Times New Roman" w:cs="Times New Roman"/>
          <w:sz w:val="24"/>
          <w:szCs w:val="24"/>
          <w:shd w:val="clear" w:color="auto" w:fill="FFFFFF"/>
        </w:rPr>
        <w:t xml:space="preserve">, 1-49. </w:t>
      </w:r>
      <w:hyperlink r:id="rId6" w:history="1">
        <w:r w:rsidRPr="00380F8D">
          <w:rPr>
            <w:rStyle w:val="Hyperlink"/>
            <w:rFonts w:ascii="Times New Roman" w:hAnsi="Times New Roman" w:cs="Times New Roman"/>
            <w:color w:val="auto"/>
            <w:sz w:val="24"/>
            <w:szCs w:val="24"/>
            <w:shd w:val="clear" w:color="auto" w:fill="FFFFFF"/>
          </w:rPr>
          <w:t>https://doi.org/10.1007/s11846-022-00555-3</w:t>
        </w:r>
      </w:hyperlink>
      <w:r w:rsidRPr="00380F8D">
        <w:rPr>
          <w:rFonts w:ascii="Times New Roman" w:hAnsi="Times New Roman" w:cs="Times New Roman"/>
          <w:sz w:val="24"/>
          <w:szCs w:val="24"/>
          <w:shd w:val="clear" w:color="auto" w:fill="FFFFFF"/>
        </w:rPr>
        <w:t xml:space="preserve"> </w:t>
      </w:r>
    </w:p>
    <w:p w14:paraId="671F9B4F"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Li, J. and Y. I. Tang (2010). ‘CEO hubris and firm risk taking in China: The moderating role of managerial discretion’, </w:t>
      </w:r>
      <w:r w:rsidRPr="00380F8D">
        <w:rPr>
          <w:rFonts w:ascii="Times New Roman" w:hAnsi="Times New Roman" w:cs="Times New Roman"/>
          <w:i/>
          <w:iCs/>
          <w:sz w:val="24"/>
          <w:szCs w:val="24"/>
          <w:shd w:val="clear" w:color="auto" w:fill="FFFFFF"/>
        </w:rPr>
        <w:t>Academy of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53</w:t>
      </w:r>
      <w:r w:rsidRPr="00380F8D">
        <w:rPr>
          <w:rFonts w:ascii="Times New Roman" w:hAnsi="Times New Roman" w:cs="Times New Roman"/>
          <w:sz w:val="24"/>
          <w:szCs w:val="24"/>
          <w:shd w:val="clear" w:color="auto" w:fill="FFFFFF"/>
        </w:rPr>
        <w:t>, pp. 45-68.</w:t>
      </w:r>
    </w:p>
    <w:p w14:paraId="429601A3"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Lin, H., Y. Sui, H. Ma, L. Wang, and S. Zeng (2018). ‘CEO narcissism, public concern, and megaproject social responsibility: Moderated mediating examination’, </w:t>
      </w:r>
      <w:r w:rsidRPr="00380F8D">
        <w:rPr>
          <w:rFonts w:ascii="Times New Roman" w:hAnsi="Times New Roman" w:cs="Times New Roman"/>
          <w:i/>
          <w:iCs/>
          <w:sz w:val="24"/>
          <w:szCs w:val="24"/>
          <w:shd w:val="clear" w:color="auto" w:fill="FFFFFF"/>
        </w:rPr>
        <w:t>Journal of Management in Engineering</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34</w:t>
      </w:r>
      <w:r w:rsidRPr="00380F8D">
        <w:rPr>
          <w:rFonts w:ascii="Times New Roman" w:hAnsi="Times New Roman" w:cs="Times New Roman"/>
          <w:sz w:val="24"/>
          <w:szCs w:val="24"/>
          <w:shd w:val="clear" w:color="auto" w:fill="FFFFFF"/>
        </w:rPr>
        <w:t xml:space="preserve">, 04018018. </w:t>
      </w:r>
      <w:hyperlink r:id="rId7" w:history="1">
        <w:r w:rsidRPr="00380F8D">
          <w:rPr>
            <w:rStyle w:val="Hyperlink"/>
            <w:rFonts w:ascii="Times New Roman" w:hAnsi="Times New Roman" w:cs="Times New Roman"/>
            <w:color w:val="auto"/>
            <w:sz w:val="24"/>
            <w:szCs w:val="24"/>
            <w:shd w:val="clear" w:color="auto" w:fill="FFFFFF"/>
          </w:rPr>
          <w:t>https://doi.org/10.1061/(ASCE)ME.1943-5479.0000629</w:t>
        </w:r>
      </w:hyperlink>
      <w:r w:rsidRPr="00380F8D">
        <w:rPr>
          <w:rFonts w:ascii="Times New Roman" w:hAnsi="Times New Roman" w:cs="Times New Roman"/>
          <w:sz w:val="24"/>
          <w:szCs w:val="24"/>
          <w:shd w:val="clear" w:color="auto" w:fill="FFFFFF"/>
        </w:rPr>
        <w:t xml:space="preserve"> </w:t>
      </w:r>
    </w:p>
    <w:p w14:paraId="0FC99F30"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Livesey, S. M. and J. Graham (2007). ‘‘Greening of corporations? Eco-talk and the emerging social imagery of sustainable development’, In S. May, G. Cheney, and J. Roper (Eds) </w:t>
      </w:r>
      <w:r w:rsidRPr="00380F8D">
        <w:rPr>
          <w:rFonts w:ascii="Times New Roman" w:hAnsi="Times New Roman" w:cs="Times New Roman"/>
          <w:i/>
          <w:iCs/>
          <w:sz w:val="24"/>
          <w:szCs w:val="24"/>
          <w:shd w:val="clear" w:color="auto" w:fill="FFFFFF"/>
        </w:rPr>
        <w:t>The debate over corporate social responsibility</w:t>
      </w:r>
      <w:r w:rsidRPr="00380F8D">
        <w:rPr>
          <w:rFonts w:ascii="Times New Roman" w:hAnsi="Times New Roman" w:cs="Times New Roman"/>
          <w:sz w:val="24"/>
          <w:szCs w:val="24"/>
          <w:shd w:val="clear" w:color="auto" w:fill="FFFFFF"/>
        </w:rPr>
        <w:t>, pp. 336–50. Oxford: Oxford University Press.</w:t>
      </w:r>
    </w:p>
    <w:p w14:paraId="44ECA72A"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Lyon, T. P. and A. W. Montgomery (2015). ‘The means and end of greenwash’, </w:t>
      </w:r>
      <w:r w:rsidRPr="00380F8D">
        <w:rPr>
          <w:rFonts w:ascii="Times New Roman" w:hAnsi="Times New Roman" w:cs="Times New Roman"/>
          <w:i/>
          <w:iCs/>
          <w:sz w:val="24"/>
          <w:szCs w:val="24"/>
          <w:shd w:val="clear" w:color="auto" w:fill="FFFFFF"/>
        </w:rPr>
        <w:t>Organization &amp; Environment</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28</w:t>
      </w:r>
      <w:r w:rsidRPr="00380F8D">
        <w:rPr>
          <w:rFonts w:ascii="Times New Roman" w:hAnsi="Times New Roman" w:cs="Times New Roman"/>
          <w:sz w:val="24"/>
          <w:szCs w:val="24"/>
          <w:shd w:val="clear" w:color="auto" w:fill="FFFFFF"/>
        </w:rPr>
        <w:t>, pp. 223-249.</w:t>
      </w:r>
    </w:p>
    <w:p w14:paraId="45D5CEF9"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Mahmoudian, F., J. A. Nazari, I. M. Gordon, and K. Hrazdil (2021). ‘CEO personality and language use in CSR reporting’, </w:t>
      </w:r>
      <w:r w:rsidRPr="00380F8D">
        <w:rPr>
          <w:rFonts w:ascii="Times New Roman" w:hAnsi="Times New Roman" w:cs="Times New Roman"/>
          <w:i/>
          <w:iCs/>
          <w:sz w:val="24"/>
          <w:szCs w:val="24"/>
          <w:shd w:val="clear" w:color="auto" w:fill="FFFFFF"/>
        </w:rPr>
        <w:t>Business Ethics, the Environment &amp; Responsibility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30</w:t>
      </w:r>
      <w:r w:rsidRPr="00380F8D">
        <w:rPr>
          <w:rFonts w:ascii="Times New Roman" w:hAnsi="Times New Roman" w:cs="Times New Roman"/>
          <w:sz w:val="24"/>
          <w:szCs w:val="24"/>
          <w:shd w:val="clear" w:color="auto" w:fill="FFFFFF"/>
        </w:rPr>
        <w:t>, pp. 338-359.</w:t>
      </w:r>
    </w:p>
    <w:p w14:paraId="367202B2"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Manchiraju</w:t>
      </w:r>
      <w:proofErr w:type="spellEnd"/>
      <w:r w:rsidRPr="00380F8D">
        <w:rPr>
          <w:rFonts w:ascii="Times New Roman" w:hAnsi="Times New Roman" w:cs="Times New Roman"/>
          <w:sz w:val="24"/>
          <w:szCs w:val="24"/>
          <w:shd w:val="clear" w:color="auto" w:fill="FFFFFF"/>
        </w:rPr>
        <w:t xml:space="preserve">, H. and S. </w:t>
      </w:r>
      <w:proofErr w:type="spellStart"/>
      <w:r w:rsidRPr="00380F8D">
        <w:rPr>
          <w:rFonts w:ascii="Times New Roman" w:hAnsi="Times New Roman" w:cs="Times New Roman"/>
          <w:sz w:val="24"/>
          <w:szCs w:val="24"/>
          <w:shd w:val="clear" w:color="auto" w:fill="FFFFFF"/>
        </w:rPr>
        <w:t>Rajgopal</w:t>
      </w:r>
      <w:proofErr w:type="spellEnd"/>
      <w:r w:rsidRPr="00380F8D">
        <w:rPr>
          <w:rFonts w:ascii="Times New Roman" w:hAnsi="Times New Roman" w:cs="Times New Roman"/>
          <w:sz w:val="24"/>
          <w:szCs w:val="24"/>
          <w:shd w:val="clear" w:color="auto" w:fill="FFFFFF"/>
        </w:rPr>
        <w:t xml:space="preserve"> (2017). ‘Does corporate social responsibility (CSR) create shareholder value? Evidence from the Indian Companies Act 2013’, </w:t>
      </w:r>
      <w:r w:rsidRPr="00380F8D">
        <w:rPr>
          <w:rFonts w:ascii="Times New Roman" w:hAnsi="Times New Roman" w:cs="Times New Roman"/>
          <w:i/>
          <w:iCs/>
          <w:sz w:val="24"/>
          <w:szCs w:val="24"/>
          <w:shd w:val="clear" w:color="auto" w:fill="FFFFFF"/>
        </w:rPr>
        <w:t>Journal of Accounting Research</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55</w:t>
      </w:r>
      <w:r w:rsidRPr="00380F8D">
        <w:rPr>
          <w:rFonts w:ascii="Times New Roman" w:hAnsi="Times New Roman" w:cs="Times New Roman"/>
          <w:sz w:val="24"/>
          <w:szCs w:val="24"/>
          <w:shd w:val="clear" w:color="auto" w:fill="FFFFFF"/>
        </w:rPr>
        <w:t>, pp. 1257-1300.</w:t>
      </w:r>
    </w:p>
    <w:p w14:paraId="4EDE3124"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Manner, M. H. (2010). ‘The impact of CEO characteristics on corporate social performance’,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93</w:t>
      </w:r>
      <w:r w:rsidRPr="00380F8D">
        <w:rPr>
          <w:rFonts w:ascii="Times New Roman" w:hAnsi="Times New Roman" w:cs="Times New Roman"/>
          <w:sz w:val="24"/>
          <w:szCs w:val="24"/>
          <w:shd w:val="clear" w:color="auto" w:fill="FFFFFF"/>
        </w:rPr>
        <w:t>(1), 53-72.</w:t>
      </w:r>
    </w:p>
    <w:p w14:paraId="3D10210C"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Marquez-Illescas, G., A. A. Zebedee, and L. Zhou (2019). ‘Hear me write: Does CEO narcissism affect disclosure?’,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159</w:t>
      </w:r>
      <w:r w:rsidRPr="00380F8D">
        <w:rPr>
          <w:rFonts w:ascii="Times New Roman" w:hAnsi="Times New Roman" w:cs="Times New Roman"/>
          <w:sz w:val="24"/>
          <w:szCs w:val="24"/>
          <w:shd w:val="clear" w:color="auto" w:fill="FFFFFF"/>
        </w:rPr>
        <w:t>(2), pp. 401-417.</w:t>
      </w:r>
    </w:p>
    <w:p w14:paraId="2ED0A393"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Miller, J. D., W. K. Campbell, P. A. </w:t>
      </w:r>
      <w:proofErr w:type="spellStart"/>
      <w:r w:rsidRPr="00380F8D">
        <w:rPr>
          <w:rFonts w:ascii="Times New Roman" w:hAnsi="Times New Roman" w:cs="Times New Roman"/>
          <w:sz w:val="24"/>
          <w:szCs w:val="24"/>
          <w:shd w:val="clear" w:color="auto" w:fill="FFFFFF"/>
        </w:rPr>
        <w:t>Pilkonis</w:t>
      </w:r>
      <w:proofErr w:type="spellEnd"/>
      <w:r w:rsidRPr="00380F8D">
        <w:rPr>
          <w:rFonts w:ascii="Times New Roman" w:hAnsi="Times New Roman" w:cs="Times New Roman"/>
          <w:sz w:val="24"/>
          <w:szCs w:val="24"/>
          <w:shd w:val="clear" w:color="auto" w:fill="FFFFFF"/>
        </w:rPr>
        <w:t>, and J. Q. Morse (2008). ‘Assessment procedures for narcissistic personality disorder: A comparison of the Personality Diagnostic Questionnaire-4 and best-estimate clinical judgments’, </w:t>
      </w:r>
      <w:r w:rsidRPr="00380F8D">
        <w:rPr>
          <w:rFonts w:ascii="Times New Roman" w:hAnsi="Times New Roman" w:cs="Times New Roman"/>
          <w:i/>
          <w:iCs/>
          <w:sz w:val="24"/>
          <w:szCs w:val="24"/>
          <w:shd w:val="clear" w:color="auto" w:fill="FFFFFF"/>
        </w:rPr>
        <w:t>Assessment</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15</w:t>
      </w:r>
      <w:r w:rsidRPr="00380F8D">
        <w:rPr>
          <w:rFonts w:ascii="Times New Roman" w:hAnsi="Times New Roman" w:cs="Times New Roman"/>
          <w:sz w:val="24"/>
          <w:szCs w:val="24"/>
          <w:shd w:val="clear" w:color="auto" w:fill="FFFFFF"/>
        </w:rPr>
        <w:t>, pp. 483-492.</w:t>
      </w:r>
    </w:p>
    <w:p w14:paraId="15200C8E"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Miller, J. D., J. McCain, D. R. Lynam, L. R. Few, B. Gentile, J. MacKillop, and W. K. Campbell (2014). ‘A comparison of the criterion validity of popular measures of narcissism and narcissistic personality disorder via the use of expert ratings’, </w:t>
      </w:r>
      <w:r w:rsidRPr="00380F8D">
        <w:rPr>
          <w:rFonts w:ascii="Times New Roman" w:hAnsi="Times New Roman" w:cs="Times New Roman"/>
          <w:i/>
          <w:iCs/>
          <w:sz w:val="24"/>
          <w:szCs w:val="24"/>
          <w:shd w:val="clear" w:color="auto" w:fill="FFFFFF"/>
        </w:rPr>
        <w:t>Psychological Assessment</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26</w:t>
      </w:r>
      <w:r w:rsidRPr="00380F8D">
        <w:rPr>
          <w:rFonts w:ascii="Times New Roman" w:hAnsi="Times New Roman" w:cs="Times New Roman"/>
          <w:sz w:val="24"/>
          <w:szCs w:val="24"/>
          <w:shd w:val="clear" w:color="auto" w:fill="FFFFFF"/>
        </w:rPr>
        <w:t>, pp. 958-969.</w:t>
      </w:r>
    </w:p>
    <w:p w14:paraId="7A0025F6" w14:textId="77777777" w:rsidR="000B44B5" w:rsidRPr="00380F8D" w:rsidRDefault="0026390F" w:rsidP="000B44B5">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Minor, D. and J. Morgan (2011). ‘CSR as reputation insurance: Primum non </w:t>
      </w:r>
      <w:proofErr w:type="spellStart"/>
      <w:r w:rsidRPr="00380F8D">
        <w:rPr>
          <w:rFonts w:ascii="Times New Roman" w:hAnsi="Times New Roman" w:cs="Times New Roman"/>
          <w:sz w:val="24"/>
          <w:szCs w:val="24"/>
          <w:shd w:val="clear" w:color="auto" w:fill="FFFFFF"/>
        </w:rPr>
        <w:t>nocere</w:t>
      </w:r>
      <w:proofErr w:type="spellEnd"/>
      <w:r w:rsidRPr="00380F8D">
        <w:rPr>
          <w:rFonts w:ascii="Times New Roman" w:hAnsi="Times New Roman" w:cs="Times New Roman"/>
          <w:sz w:val="24"/>
          <w:szCs w:val="24"/>
          <w:shd w:val="clear" w:color="auto" w:fill="FFFFFF"/>
        </w:rPr>
        <w:t>’, </w:t>
      </w:r>
      <w:r w:rsidRPr="00380F8D">
        <w:rPr>
          <w:rFonts w:ascii="Times New Roman" w:hAnsi="Times New Roman" w:cs="Times New Roman"/>
          <w:i/>
          <w:iCs/>
          <w:sz w:val="24"/>
          <w:szCs w:val="24"/>
          <w:shd w:val="clear" w:color="auto" w:fill="FFFFFF"/>
        </w:rPr>
        <w:t>California Management Review</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53</w:t>
      </w:r>
      <w:r w:rsidRPr="00380F8D">
        <w:rPr>
          <w:rFonts w:ascii="Times New Roman" w:hAnsi="Times New Roman" w:cs="Times New Roman"/>
          <w:sz w:val="24"/>
          <w:szCs w:val="24"/>
          <w:shd w:val="clear" w:color="auto" w:fill="FFFFFF"/>
        </w:rPr>
        <w:t>, pp. 40-59.</w:t>
      </w:r>
    </w:p>
    <w:p w14:paraId="42AB57F4" w14:textId="6133A88E" w:rsidR="000B44B5" w:rsidRPr="00380F8D" w:rsidRDefault="000B44B5" w:rsidP="000B44B5">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highlight w:val="white"/>
        </w:rPr>
        <w:t xml:space="preserve">Nofsinger, J. R., J. </w:t>
      </w:r>
      <w:proofErr w:type="spellStart"/>
      <w:r w:rsidRPr="00380F8D">
        <w:rPr>
          <w:rFonts w:ascii="Times New Roman" w:hAnsi="Times New Roman" w:cs="Times New Roman"/>
          <w:sz w:val="24"/>
          <w:szCs w:val="24"/>
          <w:highlight w:val="white"/>
        </w:rPr>
        <w:t>Sulaeman</w:t>
      </w:r>
      <w:proofErr w:type="spellEnd"/>
      <w:r w:rsidRPr="00380F8D">
        <w:rPr>
          <w:rFonts w:ascii="Times New Roman" w:hAnsi="Times New Roman" w:cs="Times New Roman"/>
          <w:sz w:val="24"/>
          <w:szCs w:val="24"/>
          <w:highlight w:val="white"/>
        </w:rPr>
        <w:t>, J., and A. Varma (2019). ‘Institutional investors and corporate social responsibility’, </w:t>
      </w:r>
      <w:r w:rsidRPr="00380F8D">
        <w:rPr>
          <w:rFonts w:ascii="Times New Roman" w:hAnsi="Times New Roman" w:cs="Times New Roman"/>
          <w:i/>
          <w:iCs/>
          <w:sz w:val="24"/>
          <w:szCs w:val="24"/>
          <w:highlight w:val="white"/>
        </w:rPr>
        <w:t>Journal of Corporate Finance</w:t>
      </w:r>
      <w:r w:rsidRPr="00380F8D">
        <w:rPr>
          <w:rFonts w:ascii="Times New Roman" w:hAnsi="Times New Roman" w:cs="Times New Roman"/>
          <w:sz w:val="24"/>
          <w:szCs w:val="24"/>
          <w:highlight w:val="white"/>
        </w:rPr>
        <w:t>, </w:t>
      </w:r>
      <w:r w:rsidRPr="00380F8D">
        <w:rPr>
          <w:rFonts w:ascii="Times New Roman" w:hAnsi="Times New Roman" w:cs="Times New Roman"/>
          <w:b/>
          <w:bCs/>
          <w:sz w:val="24"/>
          <w:szCs w:val="24"/>
          <w:highlight w:val="white"/>
        </w:rPr>
        <w:t>58</w:t>
      </w:r>
      <w:r w:rsidRPr="00380F8D">
        <w:rPr>
          <w:rFonts w:ascii="Times New Roman" w:hAnsi="Times New Roman" w:cs="Times New Roman"/>
          <w:sz w:val="24"/>
          <w:szCs w:val="24"/>
          <w:highlight w:val="white"/>
        </w:rPr>
        <w:t>, pp. 700-725.</w:t>
      </w:r>
      <w:r w:rsidRPr="00380F8D">
        <w:rPr>
          <w:rFonts w:ascii="Times New Roman" w:hAnsi="Times New Roman" w:cs="Times New Roman"/>
          <w:sz w:val="24"/>
          <w:szCs w:val="24"/>
        </w:rPr>
        <w:t xml:space="preserve"> </w:t>
      </w:r>
    </w:p>
    <w:p w14:paraId="3746D49C"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Oesterle, M. J., C. </w:t>
      </w:r>
      <w:proofErr w:type="spellStart"/>
      <w:r w:rsidRPr="00380F8D">
        <w:rPr>
          <w:rFonts w:ascii="Times New Roman" w:hAnsi="Times New Roman" w:cs="Times New Roman"/>
          <w:sz w:val="24"/>
          <w:szCs w:val="24"/>
          <w:shd w:val="clear" w:color="auto" w:fill="FFFFFF"/>
        </w:rPr>
        <w:t>Elosge</w:t>
      </w:r>
      <w:proofErr w:type="spellEnd"/>
      <w:r w:rsidRPr="00380F8D">
        <w:rPr>
          <w:rFonts w:ascii="Times New Roman" w:hAnsi="Times New Roman" w:cs="Times New Roman"/>
          <w:sz w:val="24"/>
          <w:szCs w:val="24"/>
          <w:shd w:val="clear" w:color="auto" w:fill="FFFFFF"/>
        </w:rPr>
        <w:t xml:space="preserve">, and L. </w:t>
      </w:r>
      <w:proofErr w:type="spellStart"/>
      <w:r w:rsidRPr="00380F8D">
        <w:rPr>
          <w:rFonts w:ascii="Times New Roman" w:hAnsi="Times New Roman" w:cs="Times New Roman"/>
          <w:sz w:val="24"/>
          <w:szCs w:val="24"/>
          <w:shd w:val="clear" w:color="auto" w:fill="FFFFFF"/>
        </w:rPr>
        <w:t>Elosge</w:t>
      </w:r>
      <w:proofErr w:type="spellEnd"/>
      <w:r w:rsidRPr="00380F8D">
        <w:rPr>
          <w:rFonts w:ascii="Times New Roman" w:hAnsi="Times New Roman" w:cs="Times New Roman"/>
          <w:sz w:val="24"/>
          <w:szCs w:val="24"/>
          <w:shd w:val="clear" w:color="auto" w:fill="FFFFFF"/>
        </w:rPr>
        <w:t xml:space="preserve"> (2016). ‘Me, myself and I: The role of CEO narcissism in internationalization decisions’, </w:t>
      </w:r>
      <w:r w:rsidRPr="00380F8D">
        <w:rPr>
          <w:rFonts w:ascii="Times New Roman" w:hAnsi="Times New Roman" w:cs="Times New Roman"/>
          <w:i/>
          <w:iCs/>
          <w:sz w:val="24"/>
          <w:szCs w:val="24"/>
          <w:shd w:val="clear" w:color="auto" w:fill="FFFFFF"/>
        </w:rPr>
        <w:t>International Business Review</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25</w:t>
      </w:r>
      <w:r w:rsidRPr="00380F8D">
        <w:rPr>
          <w:rFonts w:ascii="Times New Roman" w:hAnsi="Times New Roman" w:cs="Times New Roman"/>
          <w:sz w:val="24"/>
          <w:szCs w:val="24"/>
          <w:shd w:val="clear" w:color="auto" w:fill="FFFFFF"/>
        </w:rPr>
        <w:t>, pp. 1114-1123.</w:t>
      </w:r>
    </w:p>
    <w:p w14:paraId="3357452E"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lastRenderedPageBreak/>
        <w:t>Oh, W. Y., J. Cha, and Y. K. Chang (2017). ‘Does ownership structure matter? The effects of insider and institutional ownership on corporate social responsibility’,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146</w:t>
      </w:r>
      <w:r w:rsidRPr="00380F8D">
        <w:rPr>
          <w:rFonts w:ascii="Times New Roman" w:hAnsi="Times New Roman" w:cs="Times New Roman"/>
          <w:sz w:val="24"/>
          <w:szCs w:val="24"/>
          <w:shd w:val="clear" w:color="auto" w:fill="FFFFFF"/>
        </w:rPr>
        <w:t>, pp. 111-124.</w:t>
      </w:r>
    </w:p>
    <w:p w14:paraId="3605CDC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Olthuis</w:t>
      </w:r>
      <w:proofErr w:type="spellEnd"/>
      <w:r w:rsidRPr="00380F8D">
        <w:rPr>
          <w:rFonts w:ascii="Times New Roman" w:hAnsi="Times New Roman" w:cs="Times New Roman"/>
          <w:sz w:val="24"/>
          <w:szCs w:val="24"/>
          <w:shd w:val="clear" w:color="auto" w:fill="FFFFFF"/>
        </w:rPr>
        <w:t xml:space="preserve">, B. R., &amp; K. F. van den </w:t>
      </w:r>
      <w:proofErr w:type="spellStart"/>
      <w:r w:rsidRPr="00380F8D">
        <w:rPr>
          <w:rFonts w:ascii="Times New Roman" w:hAnsi="Times New Roman" w:cs="Times New Roman"/>
          <w:sz w:val="24"/>
          <w:szCs w:val="24"/>
          <w:shd w:val="clear" w:color="auto" w:fill="FFFFFF"/>
        </w:rPr>
        <w:t>Oever</w:t>
      </w:r>
      <w:proofErr w:type="spellEnd"/>
      <w:r w:rsidRPr="00380F8D">
        <w:rPr>
          <w:rFonts w:ascii="Times New Roman" w:hAnsi="Times New Roman" w:cs="Times New Roman"/>
          <w:sz w:val="24"/>
          <w:szCs w:val="24"/>
          <w:shd w:val="clear" w:color="auto" w:fill="FFFFFF"/>
        </w:rPr>
        <w:t xml:space="preserve"> (2020). ‘The board of directors and CSR: How does ideological diversity on the board impact CSR?’, </w:t>
      </w:r>
      <w:r w:rsidRPr="00380F8D">
        <w:rPr>
          <w:rFonts w:ascii="Times New Roman" w:hAnsi="Times New Roman" w:cs="Times New Roman"/>
          <w:i/>
          <w:iCs/>
          <w:sz w:val="24"/>
          <w:szCs w:val="24"/>
          <w:shd w:val="clear" w:color="auto" w:fill="FFFFFF"/>
        </w:rPr>
        <w:t>Journal of Cleaner Production</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251</w:t>
      </w:r>
      <w:r w:rsidRPr="00380F8D">
        <w:rPr>
          <w:rFonts w:ascii="Times New Roman" w:hAnsi="Times New Roman" w:cs="Times New Roman"/>
          <w:sz w:val="24"/>
          <w:szCs w:val="24"/>
          <w:shd w:val="clear" w:color="auto" w:fill="FFFFFF"/>
        </w:rPr>
        <w:t xml:space="preserve">, 119532. </w:t>
      </w:r>
      <w:hyperlink r:id="rId8" w:history="1">
        <w:r w:rsidRPr="00380F8D">
          <w:rPr>
            <w:rStyle w:val="Hyperlink"/>
            <w:rFonts w:ascii="Times New Roman" w:hAnsi="Times New Roman" w:cs="Times New Roman"/>
            <w:color w:val="auto"/>
            <w:sz w:val="24"/>
            <w:szCs w:val="24"/>
            <w:shd w:val="clear" w:color="auto" w:fill="FFFFFF"/>
          </w:rPr>
          <w:t>https://doi.org/10.1016/j.jclepro.2019.119532</w:t>
        </w:r>
      </w:hyperlink>
      <w:r w:rsidRPr="00380F8D">
        <w:rPr>
          <w:rFonts w:ascii="Times New Roman" w:hAnsi="Times New Roman" w:cs="Times New Roman"/>
          <w:sz w:val="24"/>
          <w:szCs w:val="24"/>
          <w:shd w:val="clear" w:color="auto" w:fill="FFFFFF"/>
        </w:rPr>
        <w:t xml:space="preserve"> </w:t>
      </w:r>
    </w:p>
    <w:p w14:paraId="17B32900"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Park, J. H., C. Kim, Y. K. Chang, D. H. Lee, and Y. D. Sung (2018). ‘CEO hubris and firm performance: Exploring the moderating roles of CEO power and board vigilance’,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147</w:t>
      </w:r>
      <w:r w:rsidRPr="00380F8D">
        <w:rPr>
          <w:rFonts w:ascii="Times New Roman" w:hAnsi="Times New Roman" w:cs="Times New Roman"/>
          <w:sz w:val="24"/>
          <w:szCs w:val="24"/>
          <w:shd w:val="clear" w:color="auto" w:fill="FFFFFF"/>
        </w:rPr>
        <w:t>, pp. 919-933.</w:t>
      </w:r>
    </w:p>
    <w:p w14:paraId="4F38AE34"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Patelli</w:t>
      </w:r>
      <w:proofErr w:type="spellEnd"/>
      <w:r w:rsidRPr="00380F8D">
        <w:rPr>
          <w:rFonts w:ascii="Times New Roman" w:hAnsi="Times New Roman" w:cs="Times New Roman"/>
          <w:sz w:val="24"/>
          <w:szCs w:val="24"/>
          <w:shd w:val="clear" w:color="auto" w:fill="FFFFFF"/>
        </w:rPr>
        <w:t>, L. and M. Pedrini (2014). ‘Is the optimism in CEO’s letters to shareholders sincere? Impression management versus communicative action during the economic crisis’,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124</w:t>
      </w:r>
      <w:r w:rsidRPr="00380F8D">
        <w:rPr>
          <w:rFonts w:ascii="Times New Roman" w:hAnsi="Times New Roman" w:cs="Times New Roman"/>
          <w:sz w:val="24"/>
          <w:szCs w:val="24"/>
          <w:shd w:val="clear" w:color="auto" w:fill="FFFFFF"/>
        </w:rPr>
        <w:t>, pp. 19-34.</w:t>
      </w:r>
    </w:p>
    <w:p w14:paraId="4C7FEC7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Payne, G. T., K. H. Brigham, J. C. Broberg, T. W. Moss, and J. C. Short (2011). ‘Organizational virtue orientation and family firms’, </w:t>
      </w:r>
      <w:r w:rsidRPr="00380F8D">
        <w:rPr>
          <w:rFonts w:ascii="Times New Roman" w:hAnsi="Times New Roman" w:cs="Times New Roman"/>
          <w:i/>
          <w:iCs/>
          <w:sz w:val="24"/>
          <w:szCs w:val="24"/>
          <w:shd w:val="clear" w:color="auto" w:fill="FFFFFF"/>
        </w:rPr>
        <w:t>Business Ethics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21</w:t>
      </w:r>
      <w:r w:rsidRPr="00380F8D">
        <w:rPr>
          <w:rFonts w:ascii="Times New Roman" w:hAnsi="Times New Roman" w:cs="Times New Roman"/>
          <w:sz w:val="24"/>
          <w:szCs w:val="24"/>
          <w:shd w:val="clear" w:color="auto" w:fill="FFFFFF"/>
        </w:rPr>
        <w:t>, pp. 257-285.</w:t>
      </w:r>
    </w:p>
    <w:p w14:paraId="62A04AF4"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Payne, G. T., C. B. Moore, S. E. Griffis, and C. W. Autry (2011). ‘Multilevel challenges and opportunities in social capital research’, </w:t>
      </w:r>
      <w:r w:rsidRPr="00380F8D">
        <w:rPr>
          <w:rFonts w:ascii="Times New Roman" w:hAnsi="Times New Roman" w:cs="Times New Roman"/>
          <w:i/>
          <w:iCs/>
          <w:sz w:val="24"/>
          <w:szCs w:val="24"/>
          <w:shd w:val="clear" w:color="auto" w:fill="FFFFFF"/>
        </w:rPr>
        <w:t>Journal of Management</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37</w:t>
      </w:r>
      <w:r w:rsidRPr="00380F8D">
        <w:rPr>
          <w:rFonts w:ascii="Times New Roman" w:hAnsi="Times New Roman" w:cs="Times New Roman"/>
          <w:sz w:val="24"/>
          <w:szCs w:val="24"/>
          <w:shd w:val="clear" w:color="auto" w:fill="FFFFFF"/>
        </w:rPr>
        <w:t>, pp. 491-520.</w:t>
      </w:r>
    </w:p>
    <w:p w14:paraId="3A6860C9"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Petersen, H. L. and H. Vredenburg (2009). ‘Morals or economics? Institutional investor preferences for corporate social responsibility’, </w:t>
      </w:r>
      <w:r w:rsidRPr="00380F8D">
        <w:rPr>
          <w:rFonts w:ascii="Times New Roman" w:hAnsi="Times New Roman" w:cs="Times New Roman"/>
          <w:i/>
          <w:iCs/>
          <w:sz w:val="24"/>
          <w:szCs w:val="24"/>
          <w:shd w:val="clear" w:color="auto" w:fill="FFFFFF"/>
        </w:rPr>
        <w:t>Journal of Business Ethics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90</w:t>
      </w:r>
      <w:r w:rsidRPr="00380F8D">
        <w:rPr>
          <w:rFonts w:ascii="Times New Roman" w:hAnsi="Times New Roman" w:cs="Times New Roman"/>
          <w:sz w:val="24"/>
          <w:szCs w:val="24"/>
          <w:shd w:val="clear" w:color="auto" w:fill="FFFFFF"/>
        </w:rPr>
        <w:t xml:space="preserve">, 1-14. </w:t>
      </w:r>
      <w:hyperlink r:id="rId9" w:history="1">
        <w:r w:rsidRPr="00380F8D">
          <w:rPr>
            <w:rStyle w:val="Hyperlink"/>
            <w:rFonts w:ascii="Times New Roman" w:hAnsi="Times New Roman" w:cs="Times New Roman"/>
            <w:color w:val="auto"/>
            <w:sz w:val="24"/>
            <w:szCs w:val="24"/>
            <w:shd w:val="clear" w:color="auto" w:fill="FFFFFF"/>
          </w:rPr>
          <w:t>https://doi.org/10.1007/s10551-009-0030-3</w:t>
        </w:r>
      </w:hyperlink>
      <w:r w:rsidRPr="00380F8D">
        <w:rPr>
          <w:rFonts w:ascii="Times New Roman" w:hAnsi="Times New Roman" w:cs="Times New Roman"/>
          <w:sz w:val="24"/>
          <w:szCs w:val="24"/>
          <w:shd w:val="clear" w:color="auto" w:fill="FFFFFF"/>
        </w:rPr>
        <w:t xml:space="preserve"> </w:t>
      </w:r>
    </w:p>
    <w:p w14:paraId="5155D94F"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Petrenko, O. V., F. Aime, J. Ridge, and A. Hill (2016). ‘Corporate social responsibility or CEO narcissism? CSR motivations and organizational performance’, </w:t>
      </w:r>
      <w:r w:rsidRPr="00380F8D">
        <w:rPr>
          <w:rFonts w:ascii="Times New Roman" w:hAnsi="Times New Roman" w:cs="Times New Roman"/>
          <w:i/>
          <w:iCs/>
          <w:sz w:val="24"/>
          <w:szCs w:val="24"/>
          <w:shd w:val="clear" w:color="auto" w:fill="FFFFFF"/>
        </w:rPr>
        <w:t>Strategic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37</w:t>
      </w:r>
      <w:r w:rsidRPr="00380F8D">
        <w:rPr>
          <w:rFonts w:ascii="Times New Roman" w:hAnsi="Times New Roman" w:cs="Times New Roman"/>
          <w:sz w:val="24"/>
          <w:szCs w:val="24"/>
          <w:shd w:val="clear" w:color="auto" w:fill="FFFFFF"/>
        </w:rPr>
        <w:t>, pp. 262-279.</w:t>
      </w:r>
    </w:p>
    <w:p w14:paraId="657E80D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Reina, C. S., Z. Zhang, and S. J. Peterson. ‘CEO grandiose narcissism and firm performance: The role of organizational identification’, </w:t>
      </w:r>
      <w:r w:rsidRPr="00380F8D">
        <w:rPr>
          <w:rFonts w:ascii="Times New Roman" w:hAnsi="Times New Roman" w:cs="Times New Roman"/>
          <w:i/>
          <w:iCs/>
          <w:sz w:val="24"/>
          <w:szCs w:val="24"/>
          <w:shd w:val="clear" w:color="auto" w:fill="FFFFFF"/>
        </w:rPr>
        <w:t>The Leadership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25</w:t>
      </w:r>
      <w:r w:rsidRPr="00380F8D">
        <w:rPr>
          <w:rFonts w:ascii="Times New Roman" w:hAnsi="Times New Roman" w:cs="Times New Roman"/>
          <w:sz w:val="24"/>
          <w:szCs w:val="24"/>
          <w:shd w:val="clear" w:color="auto" w:fill="FFFFFF"/>
        </w:rPr>
        <w:t>, pp. 958-971.</w:t>
      </w:r>
    </w:p>
    <w:p w14:paraId="4120B8F4"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Schneider, S. C., K. Oppegaard, M. Zollo, and Q. Huy (2005). ‘Socially responsible behavior: Developing virtue in organizations’, Working paper, INSEAD, Paris.</w:t>
      </w:r>
    </w:p>
    <w:p w14:paraId="1F64391E"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bookmarkStart w:id="3" w:name="_Hlk117261531"/>
      <w:proofErr w:type="spellStart"/>
      <w:r w:rsidRPr="00380F8D">
        <w:rPr>
          <w:rFonts w:ascii="Times New Roman" w:hAnsi="Times New Roman" w:cs="Times New Roman"/>
          <w:sz w:val="24"/>
          <w:szCs w:val="24"/>
          <w:shd w:val="clear" w:color="auto" w:fill="FFFFFF"/>
        </w:rPr>
        <w:t>Schoeneborn</w:t>
      </w:r>
      <w:bookmarkEnd w:id="3"/>
      <w:proofErr w:type="spellEnd"/>
      <w:r w:rsidRPr="00380F8D">
        <w:rPr>
          <w:rFonts w:ascii="Times New Roman" w:hAnsi="Times New Roman" w:cs="Times New Roman"/>
          <w:sz w:val="24"/>
          <w:szCs w:val="24"/>
          <w:shd w:val="clear" w:color="auto" w:fill="FFFFFF"/>
        </w:rPr>
        <w:t xml:space="preserve">, D., M. Morsing, and A. Crane (2020). ‘Formative perspectives on the relation between CSR communication and CSR practices: Pathways for walking, talking, and t (w) </w:t>
      </w:r>
      <w:proofErr w:type="spellStart"/>
      <w:r w:rsidRPr="00380F8D">
        <w:rPr>
          <w:rFonts w:ascii="Times New Roman" w:hAnsi="Times New Roman" w:cs="Times New Roman"/>
          <w:sz w:val="24"/>
          <w:szCs w:val="24"/>
          <w:shd w:val="clear" w:color="auto" w:fill="FFFFFF"/>
        </w:rPr>
        <w:t>alking</w:t>
      </w:r>
      <w:proofErr w:type="spellEnd"/>
      <w:r w:rsidRPr="00380F8D">
        <w:rPr>
          <w:rFonts w:ascii="Times New Roman" w:hAnsi="Times New Roman" w:cs="Times New Roman"/>
          <w:sz w:val="24"/>
          <w:szCs w:val="24"/>
          <w:shd w:val="clear" w:color="auto" w:fill="FFFFFF"/>
        </w:rPr>
        <w:t>’, </w:t>
      </w:r>
      <w:r w:rsidRPr="00380F8D">
        <w:rPr>
          <w:rFonts w:ascii="Times New Roman" w:hAnsi="Times New Roman" w:cs="Times New Roman"/>
          <w:i/>
          <w:iCs/>
          <w:sz w:val="24"/>
          <w:szCs w:val="24"/>
          <w:shd w:val="clear" w:color="auto" w:fill="FFFFFF"/>
        </w:rPr>
        <w:t>Business &amp; Society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59</w:t>
      </w:r>
      <w:r w:rsidRPr="00380F8D">
        <w:rPr>
          <w:rFonts w:ascii="Times New Roman" w:hAnsi="Times New Roman" w:cs="Times New Roman"/>
          <w:sz w:val="24"/>
          <w:szCs w:val="24"/>
          <w:shd w:val="clear" w:color="auto" w:fill="FFFFFF"/>
        </w:rPr>
        <w:t>, pp. 5-33.</w:t>
      </w:r>
    </w:p>
    <w:p w14:paraId="32DC7524" w14:textId="77777777" w:rsidR="003A05FB" w:rsidRPr="00380F8D" w:rsidRDefault="0026390F" w:rsidP="003A05FB">
      <w:pPr>
        <w:spacing w:after="0" w:line="240" w:lineRule="auto"/>
        <w:ind w:left="720" w:hanging="720"/>
        <w:jc w:val="both"/>
        <w:rPr>
          <w:rFonts w:ascii="Times New Roman" w:hAnsi="Times New Roman" w:cs="Times New Roman"/>
          <w:sz w:val="24"/>
          <w:szCs w:val="24"/>
          <w:shd w:val="clear" w:color="auto" w:fill="FFFFFF"/>
        </w:rPr>
      </w:pPr>
      <w:proofErr w:type="spellStart"/>
      <w:r w:rsidRPr="00380F8D">
        <w:rPr>
          <w:rFonts w:ascii="Times New Roman" w:hAnsi="Times New Roman" w:cs="Times New Roman"/>
          <w:sz w:val="24"/>
          <w:szCs w:val="24"/>
          <w:shd w:val="clear" w:color="auto" w:fill="FFFFFF"/>
        </w:rPr>
        <w:t>Sciarelli</w:t>
      </w:r>
      <w:proofErr w:type="spellEnd"/>
      <w:r w:rsidRPr="00380F8D">
        <w:rPr>
          <w:rFonts w:ascii="Times New Roman" w:hAnsi="Times New Roman" w:cs="Times New Roman"/>
          <w:sz w:val="24"/>
          <w:szCs w:val="24"/>
          <w:shd w:val="clear" w:color="auto" w:fill="FFFFFF"/>
        </w:rPr>
        <w:t xml:space="preserve">, M., M. Tani, G. Landi, and L. </w:t>
      </w:r>
      <w:proofErr w:type="spellStart"/>
      <w:r w:rsidRPr="00380F8D">
        <w:rPr>
          <w:rFonts w:ascii="Times New Roman" w:hAnsi="Times New Roman" w:cs="Times New Roman"/>
          <w:sz w:val="24"/>
          <w:szCs w:val="24"/>
          <w:shd w:val="clear" w:color="auto" w:fill="FFFFFF"/>
        </w:rPr>
        <w:t>Turriziani</w:t>
      </w:r>
      <w:proofErr w:type="spellEnd"/>
      <w:r w:rsidRPr="00380F8D">
        <w:rPr>
          <w:rFonts w:ascii="Times New Roman" w:hAnsi="Times New Roman" w:cs="Times New Roman"/>
          <w:sz w:val="24"/>
          <w:szCs w:val="24"/>
          <w:shd w:val="clear" w:color="auto" w:fill="FFFFFF"/>
        </w:rPr>
        <w:t xml:space="preserve"> (2020). ‘CSR perception and financial performance: Evidences from Italian and UK asset management companies’, </w:t>
      </w:r>
      <w:r w:rsidRPr="00380F8D">
        <w:rPr>
          <w:rFonts w:ascii="Times New Roman" w:hAnsi="Times New Roman" w:cs="Times New Roman"/>
          <w:i/>
          <w:iCs/>
          <w:sz w:val="24"/>
          <w:szCs w:val="24"/>
          <w:shd w:val="clear" w:color="auto" w:fill="FFFFFF"/>
        </w:rPr>
        <w:t>Corporate Social Responsibility and Environmental Management</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27</w:t>
      </w:r>
      <w:r w:rsidRPr="00380F8D">
        <w:rPr>
          <w:rFonts w:ascii="Times New Roman" w:hAnsi="Times New Roman" w:cs="Times New Roman"/>
          <w:sz w:val="24"/>
          <w:szCs w:val="24"/>
          <w:shd w:val="clear" w:color="auto" w:fill="FFFFFF"/>
        </w:rPr>
        <w:t>, pp. 841-851.</w:t>
      </w:r>
    </w:p>
    <w:p w14:paraId="69017386" w14:textId="334C64A3" w:rsidR="003A05FB" w:rsidRPr="00380F8D" w:rsidRDefault="003A05FB" w:rsidP="003A05FB">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Shieh, G. (2010). ‘On the misconception of multicollinearity in detection of moderating effects: Multicollinearity is not always detrimental’, </w:t>
      </w:r>
      <w:r w:rsidRPr="00380F8D">
        <w:rPr>
          <w:rFonts w:ascii="Times New Roman" w:hAnsi="Times New Roman" w:cs="Times New Roman"/>
          <w:i/>
          <w:iCs/>
          <w:sz w:val="24"/>
          <w:szCs w:val="24"/>
          <w:shd w:val="clear" w:color="auto" w:fill="FFFFFF"/>
        </w:rPr>
        <w:t>Multivariate Behavioral Research</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45</w:t>
      </w:r>
      <w:r w:rsidRPr="00380F8D">
        <w:rPr>
          <w:rFonts w:ascii="Times New Roman" w:hAnsi="Times New Roman" w:cs="Times New Roman"/>
          <w:sz w:val="24"/>
          <w:szCs w:val="24"/>
          <w:shd w:val="clear" w:color="auto" w:fill="FFFFFF"/>
        </w:rPr>
        <w:t>, pp. 483-507.</w:t>
      </w:r>
    </w:p>
    <w:p w14:paraId="2904DA1E"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Short, J. C. and T. B. Palmer (2008). ‘The application of DICTION to content analysis research in strategic management’ </w:t>
      </w:r>
      <w:r w:rsidRPr="00380F8D">
        <w:rPr>
          <w:rFonts w:ascii="Times New Roman" w:hAnsi="Times New Roman" w:cs="Times New Roman"/>
          <w:i/>
          <w:iCs/>
          <w:sz w:val="24"/>
          <w:szCs w:val="24"/>
          <w:shd w:val="clear" w:color="auto" w:fill="FFFFFF"/>
        </w:rPr>
        <w:t>Organizational Research Methods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11</w:t>
      </w:r>
      <w:r w:rsidRPr="00380F8D">
        <w:rPr>
          <w:rFonts w:ascii="Times New Roman" w:hAnsi="Times New Roman" w:cs="Times New Roman"/>
          <w:sz w:val="24"/>
          <w:szCs w:val="24"/>
          <w:shd w:val="clear" w:color="auto" w:fill="FFFFFF"/>
        </w:rPr>
        <w:t>, pp. 727-752.</w:t>
      </w:r>
    </w:p>
    <w:p w14:paraId="3A3076A8"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Stucchi, T., T. Pedersen, and V. Kumar (2015). ‘The effect of institutional evolution on Indian firms' internationalization: Disentangling inward-and outward-oriented effects’, </w:t>
      </w:r>
      <w:r w:rsidRPr="00380F8D">
        <w:rPr>
          <w:rFonts w:ascii="Times New Roman" w:hAnsi="Times New Roman" w:cs="Times New Roman"/>
          <w:i/>
          <w:iCs/>
          <w:sz w:val="24"/>
          <w:szCs w:val="24"/>
          <w:shd w:val="clear" w:color="auto" w:fill="FFFFFF"/>
        </w:rPr>
        <w:t>Long Range Planning</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48</w:t>
      </w:r>
      <w:r w:rsidRPr="00380F8D">
        <w:rPr>
          <w:rFonts w:ascii="Times New Roman" w:hAnsi="Times New Roman" w:cs="Times New Roman"/>
          <w:sz w:val="24"/>
          <w:szCs w:val="24"/>
          <w:shd w:val="clear" w:color="auto" w:fill="FFFFFF"/>
        </w:rPr>
        <w:t>, 346-359.</w:t>
      </w:r>
    </w:p>
    <w:p w14:paraId="7044E8FD"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Tang, Y., D. Z. Mack, and G. Chen (2018). ‘The differential effects of CEO narcissism and hubris on corporate social responsibility’, </w:t>
      </w:r>
      <w:r w:rsidRPr="00380F8D">
        <w:rPr>
          <w:rFonts w:ascii="Times New Roman" w:hAnsi="Times New Roman" w:cs="Times New Roman"/>
          <w:i/>
          <w:iCs/>
          <w:sz w:val="24"/>
          <w:szCs w:val="24"/>
          <w:shd w:val="clear" w:color="auto" w:fill="FFFFFF"/>
        </w:rPr>
        <w:t>Strategic Management Journal</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39</w:t>
      </w:r>
      <w:r w:rsidRPr="00380F8D">
        <w:rPr>
          <w:rFonts w:ascii="Times New Roman" w:hAnsi="Times New Roman" w:cs="Times New Roman"/>
          <w:sz w:val="24"/>
          <w:szCs w:val="24"/>
          <w:shd w:val="clear" w:color="auto" w:fill="FFFFFF"/>
        </w:rPr>
        <w:t>, pp. 1370-1387.</w:t>
      </w:r>
    </w:p>
    <w:p w14:paraId="1F0C8606" w14:textId="3DD0DD1E" w:rsidR="003A05FB" w:rsidRPr="00380F8D" w:rsidRDefault="003A05FB"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TNN. (2018). Most Indian companies do not comply with CSR norms: ISB. </w:t>
      </w:r>
      <w:r w:rsidRPr="00380F8D">
        <w:rPr>
          <w:rFonts w:ascii="Times New Roman" w:hAnsi="Times New Roman" w:cs="Times New Roman"/>
          <w:i/>
          <w:iCs/>
          <w:sz w:val="24"/>
          <w:szCs w:val="24"/>
          <w:shd w:val="clear" w:color="auto" w:fill="FFFFFF"/>
        </w:rPr>
        <w:t xml:space="preserve">Times of India. </w:t>
      </w:r>
      <w:hyperlink r:id="rId10" w:history="1">
        <w:r w:rsidRPr="00380F8D">
          <w:rPr>
            <w:rStyle w:val="Hyperlink"/>
            <w:rFonts w:ascii="Times New Roman" w:hAnsi="Times New Roman" w:cs="Times New Roman"/>
            <w:color w:val="auto"/>
            <w:sz w:val="24"/>
            <w:szCs w:val="24"/>
            <w:shd w:val="clear" w:color="auto" w:fill="FFFFFF"/>
          </w:rPr>
          <w:t>https://timesofindia.indiatimes.com/business/india-business/most-indian-companies-do-not-comply-with-csr-norms-isb/articleshow/67082998.cms</w:t>
        </w:r>
      </w:hyperlink>
      <w:r w:rsidRPr="00380F8D">
        <w:rPr>
          <w:rFonts w:ascii="Times New Roman" w:hAnsi="Times New Roman" w:cs="Times New Roman"/>
          <w:i/>
          <w:iCs/>
          <w:sz w:val="24"/>
          <w:szCs w:val="24"/>
          <w:shd w:val="clear" w:color="auto" w:fill="FFFFFF"/>
        </w:rPr>
        <w:t xml:space="preserve"> </w:t>
      </w:r>
    </w:p>
    <w:p w14:paraId="1EAB2993" w14:textId="750D6C9C"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lastRenderedPageBreak/>
        <w:t>Velte, P. (2022). ‘Which institutional investors drive corporate sustainability? A systematic literature review’, </w:t>
      </w:r>
      <w:r w:rsidRPr="00380F8D">
        <w:rPr>
          <w:rFonts w:ascii="Times New Roman" w:hAnsi="Times New Roman" w:cs="Times New Roman"/>
          <w:i/>
          <w:iCs/>
          <w:sz w:val="24"/>
          <w:szCs w:val="24"/>
          <w:shd w:val="clear" w:color="auto" w:fill="FFFFFF"/>
        </w:rPr>
        <w:t>Business Strategy and the Environment</w:t>
      </w:r>
      <w:r w:rsidRPr="00380F8D">
        <w:rPr>
          <w:rFonts w:ascii="Times New Roman" w:hAnsi="Times New Roman" w:cs="Times New Roman"/>
          <w:sz w:val="24"/>
          <w:szCs w:val="24"/>
          <w:shd w:val="clear" w:color="auto" w:fill="FFFFFF"/>
        </w:rPr>
        <w:t xml:space="preserve">. </w:t>
      </w:r>
      <w:hyperlink r:id="rId11" w:history="1">
        <w:r w:rsidRPr="00380F8D">
          <w:rPr>
            <w:rStyle w:val="Hyperlink"/>
            <w:rFonts w:ascii="Times New Roman" w:hAnsi="Times New Roman" w:cs="Times New Roman"/>
            <w:color w:val="auto"/>
            <w:sz w:val="24"/>
            <w:szCs w:val="24"/>
            <w:shd w:val="clear" w:color="auto" w:fill="FFFFFF"/>
          </w:rPr>
          <w:t>https://doi.org/10.1002/bse.3117</w:t>
        </w:r>
      </w:hyperlink>
      <w:r w:rsidRPr="00380F8D">
        <w:rPr>
          <w:rFonts w:ascii="Times New Roman" w:hAnsi="Times New Roman" w:cs="Times New Roman"/>
          <w:sz w:val="24"/>
          <w:szCs w:val="24"/>
          <w:shd w:val="clear" w:color="auto" w:fill="FFFFFF"/>
        </w:rPr>
        <w:t xml:space="preserve"> </w:t>
      </w:r>
    </w:p>
    <w:p w14:paraId="2766A307"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Wang, D., L. Cui, T. Vu, and T. Feng (2022). ‘Political capital and MNE responses to institutional voids: The case of Chinese state-owned enterprises in Africa’, </w:t>
      </w:r>
      <w:r w:rsidRPr="00380F8D">
        <w:rPr>
          <w:rFonts w:ascii="Times New Roman" w:hAnsi="Times New Roman" w:cs="Times New Roman"/>
          <w:i/>
          <w:iCs/>
          <w:sz w:val="24"/>
          <w:szCs w:val="24"/>
          <w:shd w:val="clear" w:color="auto" w:fill="FFFFFF"/>
        </w:rPr>
        <w:t>Organization Studies</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43</w:t>
      </w:r>
      <w:r w:rsidRPr="00380F8D">
        <w:rPr>
          <w:rFonts w:ascii="Times New Roman" w:hAnsi="Times New Roman" w:cs="Times New Roman"/>
          <w:sz w:val="24"/>
          <w:szCs w:val="24"/>
          <w:shd w:val="clear" w:color="auto" w:fill="FFFFFF"/>
        </w:rPr>
        <w:t>, pp. 105-126.</w:t>
      </w:r>
    </w:p>
    <w:p w14:paraId="278906FB"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 xml:space="preserve">Winkler, P., M. Etter, and I. </w:t>
      </w:r>
      <w:proofErr w:type="spellStart"/>
      <w:r w:rsidRPr="00380F8D">
        <w:rPr>
          <w:rFonts w:ascii="Times New Roman" w:hAnsi="Times New Roman" w:cs="Times New Roman"/>
          <w:sz w:val="24"/>
          <w:szCs w:val="24"/>
          <w:shd w:val="clear" w:color="auto" w:fill="FFFFFF"/>
        </w:rPr>
        <w:t>Castelló</w:t>
      </w:r>
      <w:proofErr w:type="spellEnd"/>
      <w:r w:rsidRPr="00380F8D">
        <w:rPr>
          <w:rFonts w:ascii="Times New Roman" w:hAnsi="Times New Roman" w:cs="Times New Roman"/>
          <w:sz w:val="24"/>
          <w:szCs w:val="24"/>
          <w:shd w:val="clear" w:color="auto" w:fill="FFFFFF"/>
        </w:rPr>
        <w:t xml:space="preserve"> (2020). ‘Vicious and virtuous circles of aspirational talk: From self-persuasive to agonistic CSR rhetoric’, </w:t>
      </w:r>
      <w:r w:rsidRPr="00380F8D">
        <w:rPr>
          <w:rFonts w:ascii="Times New Roman" w:hAnsi="Times New Roman" w:cs="Times New Roman"/>
          <w:i/>
          <w:iCs/>
          <w:sz w:val="24"/>
          <w:szCs w:val="24"/>
          <w:shd w:val="clear" w:color="auto" w:fill="FFFFFF"/>
        </w:rPr>
        <w:t>Business &amp; Society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59</w:t>
      </w:r>
      <w:r w:rsidRPr="00380F8D">
        <w:rPr>
          <w:rFonts w:ascii="Times New Roman" w:hAnsi="Times New Roman" w:cs="Times New Roman"/>
          <w:sz w:val="24"/>
          <w:szCs w:val="24"/>
          <w:shd w:val="clear" w:color="auto" w:fill="FFFFFF"/>
        </w:rPr>
        <w:t>, pp. 98-128.</w:t>
      </w:r>
    </w:p>
    <w:p w14:paraId="4EDD90F1"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Yates, M. and E. Hollensbe (2013). ‘On the positives of peripheral corporate social responsibility’, </w:t>
      </w:r>
      <w:r w:rsidRPr="00380F8D">
        <w:rPr>
          <w:rFonts w:ascii="Times New Roman" w:hAnsi="Times New Roman" w:cs="Times New Roman"/>
          <w:i/>
          <w:iCs/>
          <w:sz w:val="24"/>
          <w:szCs w:val="24"/>
          <w:shd w:val="clear" w:color="auto" w:fill="FFFFFF"/>
        </w:rPr>
        <w:t>Industrial and Organizational Psychology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6</w:t>
      </w:r>
      <w:r w:rsidRPr="00380F8D">
        <w:rPr>
          <w:rFonts w:ascii="Times New Roman" w:hAnsi="Times New Roman" w:cs="Times New Roman"/>
          <w:sz w:val="24"/>
          <w:szCs w:val="24"/>
          <w:shd w:val="clear" w:color="auto" w:fill="FFFFFF"/>
        </w:rPr>
        <w:t>, pp. 368-372.</w:t>
      </w:r>
    </w:p>
    <w:p w14:paraId="250E4B83"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Zachary, M. A., B. L. Connelly, G. T. Payne, and L. L. Tribble (2021). ‘Virtue rhetoric in investor communications: Setting up for a letdown?’, </w:t>
      </w:r>
      <w:r w:rsidRPr="00380F8D">
        <w:rPr>
          <w:rFonts w:ascii="Times New Roman" w:hAnsi="Times New Roman" w:cs="Times New Roman"/>
          <w:i/>
          <w:iCs/>
          <w:sz w:val="24"/>
          <w:szCs w:val="24"/>
          <w:shd w:val="clear" w:color="auto" w:fill="FFFFFF"/>
        </w:rPr>
        <w:t>Journal of Management</w:t>
      </w:r>
      <w:r w:rsidRPr="00380F8D">
        <w:rPr>
          <w:rFonts w:ascii="Times New Roman" w:hAnsi="Times New Roman" w:cs="Times New Roman"/>
          <w:sz w:val="24"/>
          <w:szCs w:val="24"/>
          <w:shd w:val="clear" w:color="auto" w:fill="FFFFFF"/>
        </w:rPr>
        <w:t xml:space="preserve">. </w:t>
      </w:r>
      <w:hyperlink r:id="rId12" w:history="1">
        <w:r w:rsidRPr="00380F8D">
          <w:rPr>
            <w:rStyle w:val="Hyperlink"/>
            <w:rFonts w:ascii="Times New Roman" w:hAnsi="Times New Roman" w:cs="Times New Roman"/>
            <w:color w:val="auto"/>
            <w:sz w:val="24"/>
            <w:szCs w:val="24"/>
            <w:shd w:val="clear" w:color="auto" w:fill="FFFFFF"/>
          </w:rPr>
          <w:t>https://doi.org/10.1177/01492063211002622</w:t>
        </w:r>
      </w:hyperlink>
      <w:r w:rsidRPr="00380F8D">
        <w:rPr>
          <w:rFonts w:ascii="Times New Roman" w:hAnsi="Times New Roman" w:cs="Times New Roman"/>
          <w:sz w:val="24"/>
          <w:szCs w:val="24"/>
          <w:shd w:val="clear" w:color="auto" w:fill="FFFFFF"/>
        </w:rPr>
        <w:t xml:space="preserve"> </w:t>
      </w:r>
    </w:p>
    <w:p w14:paraId="3073B1E3" w14:textId="77777777" w:rsidR="0026390F" w:rsidRPr="00380F8D" w:rsidRDefault="0026390F" w:rsidP="0026390F">
      <w:pPr>
        <w:spacing w:after="0" w:line="240" w:lineRule="auto"/>
        <w:ind w:left="720" w:hanging="720"/>
        <w:jc w:val="both"/>
        <w:rPr>
          <w:rFonts w:ascii="Times New Roman" w:hAnsi="Times New Roman" w:cs="Times New Roman"/>
          <w:sz w:val="24"/>
          <w:szCs w:val="24"/>
          <w:shd w:val="clear" w:color="auto" w:fill="FFFFFF"/>
        </w:rPr>
      </w:pPr>
      <w:r w:rsidRPr="00380F8D">
        <w:rPr>
          <w:rFonts w:ascii="Times New Roman" w:hAnsi="Times New Roman" w:cs="Times New Roman"/>
          <w:sz w:val="24"/>
          <w:szCs w:val="24"/>
          <w:shd w:val="clear" w:color="auto" w:fill="FFFFFF"/>
        </w:rPr>
        <w:t>Zhu, D. H. and G. Chen (2015). ‘CEO narcissism and the impact of prior board experience on corporate strategy’, </w:t>
      </w:r>
      <w:r w:rsidRPr="00380F8D">
        <w:rPr>
          <w:rFonts w:ascii="Times New Roman" w:hAnsi="Times New Roman" w:cs="Times New Roman"/>
          <w:i/>
          <w:iCs/>
          <w:sz w:val="24"/>
          <w:szCs w:val="24"/>
          <w:shd w:val="clear" w:color="auto" w:fill="FFFFFF"/>
        </w:rPr>
        <w:t>Administrative Science Quarterly</w:t>
      </w:r>
      <w:r w:rsidRPr="00380F8D">
        <w:rPr>
          <w:rFonts w:ascii="Times New Roman" w:hAnsi="Times New Roman" w:cs="Times New Roman"/>
          <w:sz w:val="24"/>
          <w:szCs w:val="24"/>
          <w:shd w:val="clear" w:color="auto" w:fill="FFFFFF"/>
        </w:rPr>
        <w:t>, </w:t>
      </w:r>
      <w:r w:rsidRPr="00380F8D">
        <w:rPr>
          <w:rFonts w:ascii="Times New Roman" w:hAnsi="Times New Roman" w:cs="Times New Roman"/>
          <w:b/>
          <w:bCs/>
          <w:sz w:val="24"/>
          <w:szCs w:val="24"/>
          <w:shd w:val="clear" w:color="auto" w:fill="FFFFFF"/>
        </w:rPr>
        <w:t>60</w:t>
      </w:r>
      <w:r w:rsidRPr="00380F8D">
        <w:rPr>
          <w:rFonts w:ascii="Times New Roman" w:hAnsi="Times New Roman" w:cs="Times New Roman"/>
          <w:sz w:val="24"/>
          <w:szCs w:val="24"/>
          <w:shd w:val="clear" w:color="auto" w:fill="FFFFFF"/>
        </w:rPr>
        <w:t>, pp. 31-65.</w:t>
      </w:r>
    </w:p>
    <w:p w14:paraId="3736CF61" w14:textId="1DC267BE" w:rsidR="0026390F" w:rsidRPr="00380F8D" w:rsidRDefault="0026390F" w:rsidP="005A63D9">
      <w:pPr>
        <w:spacing w:line="480" w:lineRule="auto"/>
        <w:jc w:val="both"/>
      </w:pPr>
    </w:p>
    <w:p w14:paraId="471A701D" w14:textId="5802FC7B" w:rsidR="005C63E9" w:rsidRPr="00380F8D" w:rsidRDefault="005049B6" w:rsidP="005049B6">
      <w:pPr>
        <w:pStyle w:val="CommentText"/>
      </w:pPr>
      <w:r w:rsidRPr="00380F8D">
        <w:rPr>
          <w:rStyle w:val="CommentReference"/>
        </w:rPr>
        <w:t/>
      </w:r>
      <w:r w:rsidRPr="00380F8D">
        <w:rPr>
          <w:rStyle w:val="CommentReference"/>
        </w:rPr>
        <w:t/>
      </w:r>
      <w:r w:rsidR="005C63E9" w:rsidRPr="00380F8D">
        <w:rPr>
          <w:highlight w:val="white"/>
        </w:rPr>
        <w:t xml:space="preserve"> </w:t>
      </w:r>
    </w:p>
    <w:p w14:paraId="65CB1376" w14:textId="77777777" w:rsidR="005C63E9" w:rsidRPr="00380F8D" w:rsidRDefault="005C63E9" w:rsidP="005049B6">
      <w:pPr>
        <w:pStyle w:val="CommentText"/>
      </w:pPr>
    </w:p>
    <w:p w14:paraId="50716207" w14:textId="28CA81F5" w:rsidR="00F13BB6" w:rsidRPr="00380F8D" w:rsidRDefault="00F13BB6" w:rsidP="005A63D9">
      <w:pPr>
        <w:spacing w:line="480" w:lineRule="auto"/>
        <w:jc w:val="both"/>
      </w:pPr>
    </w:p>
    <w:p w14:paraId="7BE86CF1" w14:textId="1EA84AB2" w:rsidR="00F13BB6" w:rsidRPr="00380F8D" w:rsidRDefault="00F13BB6" w:rsidP="005A63D9">
      <w:pPr>
        <w:spacing w:line="480" w:lineRule="auto"/>
        <w:jc w:val="both"/>
      </w:pPr>
    </w:p>
    <w:p w14:paraId="39464CEE" w14:textId="59021E20" w:rsidR="00F13BB6" w:rsidRPr="00380F8D" w:rsidRDefault="00F13BB6" w:rsidP="005A63D9">
      <w:pPr>
        <w:spacing w:line="480" w:lineRule="auto"/>
        <w:jc w:val="both"/>
      </w:pPr>
    </w:p>
    <w:p w14:paraId="414A9F65" w14:textId="66D1C380" w:rsidR="00F13BB6" w:rsidRPr="00380F8D" w:rsidRDefault="00F13BB6" w:rsidP="005A63D9">
      <w:pPr>
        <w:spacing w:line="480" w:lineRule="auto"/>
        <w:jc w:val="both"/>
      </w:pPr>
    </w:p>
    <w:p w14:paraId="1845EF3A" w14:textId="4DF742DC" w:rsidR="00F13BB6" w:rsidRPr="00380F8D" w:rsidRDefault="00F13BB6" w:rsidP="005A63D9">
      <w:pPr>
        <w:spacing w:line="480" w:lineRule="auto"/>
        <w:jc w:val="both"/>
      </w:pPr>
    </w:p>
    <w:p w14:paraId="21CCD401" w14:textId="49EDFB49" w:rsidR="00F13BB6" w:rsidRPr="00380F8D" w:rsidRDefault="00F13BB6" w:rsidP="005A63D9">
      <w:pPr>
        <w:spacing w:line="480" w:lineRule="auto"/>
        <w:jc w:val="both"/>
      </w:pPr>
    </w:p>
    <w:p w14:paraId="49CDFFF4" w14:textId="391F4EEB" w:rsidR="00F13BB6" w:rsidRPr="00380F8D" w:rsidRDefault="00F13BB6" w:rsidP="005A63D9">
      <w:pPr>
        <w:spacing w:line="480" w:lineRule="auto"/>
        <w:jc w:val="both"/>
      </w:pPr>
    </w:p>
    <w:p w14:paraId="012358D4" w14:textId="77777777" w:rsidR="005C63E9" w:rsidRPr="00380F8D" w:rsidRDefault="005C63E9" w:rsidP="005A63D9">
      <w:pPr>
        <w:spacing w:line="480" w:lineRule="auto"/>
        <w:jc w:val="both"/>
      </w:pPr>
    </w:p>
    <w:p w14:paraId="197EA87D" w14:textId="6FDFFF49" w:rsidR="00F13BB6" w:rsidRPr="00380F8D" w:rsidRDefault="00F13BB6" w:rsidP="005A63D9">
      <w:pPr>
        <w:spacing w:line="480" w:lineRule="auto"/>
        <w:jc w:val="both"/>
      </w:pPr>
    </w:p>
    <w:p w14:paraId="7F51760C" w14:textId="77777777" w:rsidR="000B44B5" w:rsidRPr="00380F8D" w:rsidRDefault="000B44B5" w:rsidP="005A63D9">
      <w:pPr>
        <w:spacing w:line="480" w:lineRule="auto"/>
        <w:jc w:val="both"/>
      </w:pPr>
    </w:p>
    <w:p w14:paraId="019DCF27" w14:textId="1E20C8D6" w:rsidR="00F13BB6" w:rsidRPr="00380F8D" w:rsidRDefault="00F13BB6" w:rsidP="005A63D9">
      <w:pPr>
        <w:spacing w:line="480" w:lineRule="auto"/>
        <w:jc w:val="both"/>
      </w:pPr>
    </w:p>
    <w:sectPr w:rsidR="00F13BB6" w:rsidRPr="00380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DF"/>
    <w:rsid w:val="00013A78"/>
    <w:rsid w:val="00033659"/>
    <w:rsid w:val="00035769"/>
    <w:rsid w:val="00050F5A"/>
    <w:rsid w:val="00051C22"/>
    <w:rsid w:val="0005652A"/>
    <w:rsid w:val="00062D4D"/>
    <w:rsid w:val="00087149"/>
    <w:rsid w:val="000B44B5"/>
    <w:rsid w:val="000C7BDA"/>
    <w:rsid w:val="000E500F"/>
    <w:rsid w:val="000F58B1"/>
    <w:rsid w:val="00111BEB"/>
    <w:rsid w:val="0012179C"/>
    <w:rsid w:val="001744B5"/>
    <w:rsid w:val="001A0187"/>
    <w:rsid w:val="001A2087"/>
    <w:rsid w:val="001A24A6"/>
    <w:rsid w:val="001A4DE9"/>
    <w:rsid w:val="001D1574"/>
    <w:rsid w:val="001D6B2B"/>
    <w:rsid w:val="00213411"/>
    <w:rsid w:val="00245CF0"/>
    <w:rsid w:val="0026390F"/>
    <w:rsid w:val="00275A24"/>
    <w:rsid w:val="002810BF"/>
    <w:rsid w:val="00283C4A"/>
    <w:rsid w:val="00286B05"/>
    <w:rsid w:val="00291224"/>
    <w:rsid w:val="002B27FB"/>
    <w:rsid w:val="002F1158"/>
    <w:rsid w:val="002F1EE8"/>
    <w:rsid w:val="002F45F7"/>
    <w:rsid w:val="00302434"/>
    <w:rsid w:val="00317774"/>
    <w:rsid w:val="00331EA8"/>
    <w:rsid w:val="0033476A"/>
    <w:rsid w:val="00340428"/>
    <w:rsid w:val="00360602"/>
    <w:rsid w:val="00380F8D"/>
    <w:rsid w:val="003911BC"/>
    <w:rsid w:val="003933D5"/>
    <w:rsid w:val="00397939"/>
    <w:rsid w:val="003A05FB"/>
    <w:rsid w:val="003A0A03"/>
    <w:rsid w:val="003E32C9"/>
    <w:rsid w:val="003E53ED"/>
    <w:rsid w:val="003E72BC"/>
    <w:rsid w:val="0044308B"/>
    <w:rsid w:val="00451927"/>
    <w:rsid w:val="00457DA9"/>
    <w:rsid w:val="004630D4"/>
    <w:rsid w:val="0049032D"/>
    <w:rsid w:val="004A33F8"/>
    <w:rsid w:val="004A4912"/>
    <w:rsid w:val="004A6781"/>
    <w:rsid w:val="004B7E03"/>
    <w:rsid w:val="004D3253"/>
    <w:rsid w:val="004E0C2D"/>
    <w:rsid w:val="004E15B1"/>
    <w:rsid w:val="004F0697"/>
    <w:rsid w:val="004F2DEE"/>
    <w:rsid w:val="005049B6"/>
    <w:rsid w:val="005157A8"/>
    <w:rsid w:val="00526C12"/>
    <w:rsid w:val="00531791"/>
    <w:rsid w:val="00537575"/>
    <w:rsid w:val="00550FED"/>
    <w:rsid w:val="00556EEB"/>
    <w:rsid w:val="00592EF0"/>
    <w:rsid w:val="005951B7"/>
    <w:rsid w:val="005A3862"/>
    <w:rsid w:val="005A55CD"/>
    <w:rsid w:val="005A63D9"/>
    <w:rsid w:val="005C62E9"/>
    <w:rsid w:val="005C63E9"/>
    <w:rsid w:val="005D0AAF"/>
    <w:rsid w:val="005E3F7C"/>
    <w:rsid w:val="00621402"/>
    <w:rsid w:val="006214D1"/>
    <w:rsid w:val="0062419F"/>
    <w:rsid w:val="00642B5A"/>
    <w:rsid w:val="00644284"/>
    <w:rsid w:val="00655DBF"/>
    <w:rsid w:val="00661F4A"/>
    <w:rsid w:val="006631B5"/>
    <w:rsid w:val="006662BA"/>
    <w:rsid w:val="006674EF"/>
    <w:rsid w:val="00673386"/>
    <w:rsid w:val="0069000B"/>
    <w:rsid w:val="00690811"/>
    <w:rsid w:val="00690BA3"/>
    <w:rsid w:val="006A3D39"/>
    <w:rsid w:val="006A4F46"/>
    <w:rsid w:val="006B38D6"/>
    <w:rsid w:val="006B468D"/>
    <w:rsid w:val="006F1DD0"/>
    <w:rsid w:val="006F388C"/>
    <w:rsid w:val="006F6A46"/>
    <w:rsid w:val="007006F6"/>
    <w:rsid w:val="00703361"/>
    <w:rsid w:val="007171DC"/>
    <w:rsid w:val="007226A1"/>
    <w:rsid w:val="00740541"/>
    <w:rsid w:val="00742556"/>
    <w:rsid w:val="0074306C"/>
    <w:rsid w:val="00743AE4"/>
    <w:rsid w:val="007574AC"/>
    <w:rsid w:val="00767A6F"/>
    <w:rsid w:val="00780497"/>
    <w:rsid w:val="00780CB8"/>
    <w:rsid w:val="00792700"/>
    <w:rsid w:val="00795B18"/>
    <w:rsid w:val="007B7C45"/>
    <w:rsid w:val="007D0068"/>
    <w:rsid w:val="007D4460"/>
    <w:rsid w:val="007E2B65"/>
    <w:rsid w:val="007F270D"/>
    <w:rsid w:val="007F2782"/>
    <w:rsid w:val="0081008C"/>
    <w:rsid w:val="008332C5"/>
    <w:rsid w:val="008822AE"/>
    <w:rsid w:val="00890B23"/>
    <w:rsid w:val="00894ED9"/>
    <w:rsid w:val="008B6266"/>
    <w:rsid w:val="008B75FF"/>
    <w:rsid w:val="008C5F13"/>
    <w:rsid w:val="008F4F9D"/>
    <w:rsid w:val="008F6BE1"/>
    <w:rsid w:val="00900E5B"/>
    <w:rsid w:val="00906085"/>
    <w:rsid w:val="00911CC6"/>
    <w:rsid w:val="00913A8F"/>
    <w:rsid w:val="00920455"/>
    <w:rsid w:val="00927538"/>
    <w:rsid w:val="0098432F"/>
    <w:rsid w:val="00997D8E"/>
    <w:rsid w:val="009A12A3"/>
    <w:rsid w:val="009A784F"/>
    <w:rsid w:val="009B3203"/>
    <w:rsid w:val="009B59FC"/>
    <w:rsid w:val="009C41CB"/>
    <w:rsid w:val="009E4274"/>
    <w:rsid w:val="009E52E4"/>
    <w:rsid w:val="009E6367"/>
    <w:rsid w:val="009F0776"/>
    <w:rsid w:val="009F0D58"/>
    <w:rsid w:val="009F69B2"/>
    <w:rsid w:val="00A16850"/>
    <w:rsid w:val="00A268DF"/>
    <w:rsid w:val="00A319D7"/>
    <w:rsid w:val="00A32270"/>
    <w:rsid w:val="00A77AB1"/>
    <w:rsid w:val="00AA020E"/>
    <w:rsid w:val="00AE4CA3"/>
    <w:rsid w:val="00AF21A2"/>
    <w:rsid w:val="00B326FE"/>
    <w:rsid w:val="00B43ADD"/>
    <w:rsid w:val="00B450BB"/>
    <w:rsid w:val="00B51037"/>
    <w:rsid w:val="00B56484"/>
    <w:rsid w:val="00BC5006"/>
    <w:rsid w:val="00BD0309"/>
    <w:rsid w:val="00BF347C"/>
    <w:rsid w:val="00C14313"/>
    <w:rsid w:val="00C32CEF"/>
    <w:rsid w:val="00C4085E"/>
    <w:rsid w:val="00C535F1"/>
    <w:rsid w:val="00C60BB9"/>
    <w:rsid w:val="00CD17F6"/>
    <w:rsid w:val="00CE14C8"/>
    <w:rsid w:val="00CF04D6"/>
    <w:rsid w:val="00D12185"/>
    <w:rsid w:val="00D14A73"/>
    <w:rsid w:val="00D2183B"/>
    <w:rsid w:val="00D40C2C"/>
    <w:rsid w:val="00D41EFF"/>
    <w:rsid w:val="00D52E11"/>
    <w:rsid w:val="00D56793"/>
    <w:rsid w:val="00D62BF9"/>
    <w:rsid w:val="00D66C43"/>
    <w:rsid w:val="00D732D5"/>
    <w:rsid w:val="00D75048"/>
    <w:rsid w:val="00DA0254"/>
    <w:rsid w:val="00DB22BB"/>
    <w:rsid w:val="00DB4C8F"/>
    <w:rsid w:val="00DB55C1"/>
    <w:rsid w:val="00DC0ECB"/>
    <w:rsid w:val="00DE4951"/>
    <w:rsid w:val="00DF2742"/>
    <w:rsid w:val="00E02BC7"/>
    <w:rsid w:val="00E23164"/>
    <w:rsid w:val="00E43ABC"/>
    <w:rsid w:val="00E51101"/>
    <w:rsid w:val="00E53993"/>
    <w:rsid w:val="00E620A6"/>
    <w:rsid w:val="00E66FB6"/>
    <w:rsid w:val="00E72B87"/>
    <w:rsid w:val="00E83720"/>
    <w:rsid w:val="00E87476"/>
    <w:rsid w:val="00E92A2C"/>
    <w:rsid w:val="00E94189"/>
    <w:rsid w:val="00E960EA"/>
    <w:rsid w:val="00E97174"/>
    <w:rsid w:val="00EA66F4"/>
    <w:rsid w:val="00EB0F74"/>
    <w:rsid w:val="00EB2D7A"/>
    <w:rsid w:val="00EC7955"/>
    <w:rsid w:val="00F00F04"/>
    <w:rsid w:val="00F0240C"/>
    <w:rsid w:val="00F120B3"/>
    <w:rsid w:val="00F13BB6"/>
    <w:rsid w:val="00F14E1D"/>
    <w:rsid w:val="00F219DC"/>
    <w:rsid w:val="00F4176D"/>
    <w:rsid w:val="00F639E6"/>
    <w:rsid w:val="00F640F5"/>
    <w:rsid w:val="00F77F8E"/>
    <w:rsid w:val="00F85DDC"/>
    <w:rsid w:val="00F91853"/>
    <w:rsid w:val="00F92E8B"/>
    <w:rsid w:val="00FB454E"/>
    <w:rsid w:val="00FD738C"/>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FA0D"/>
  <w15:chartTrackingRefBased/>
  <w15:docId w15:val="{B56E6A0C-254C-4069-AA50-427886D5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DF"/>
  </w:style>
  <w:style w:type="paragraph" w:styleId="Heading2">
    <w:name w:val="heading 2"/>
    <w:basedOn w:val="Normal"/>
    <w:next w:val="Normal"/>
    <w:link w:val="Heading2Char"/>
    <w:uiPriority w:val="9"/>
    <w:semiHidden/>
    <w:unhideWhenUsed/>
    <w:qFormat/>
    <w:rsid w:val="006A3D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268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268DF"/>
    <w:rPr>
      <w:rFonts w:ascii="Times New Roman" w:eastAsia="Times New Roman" w:hAnsi="Times New Roman" w:cs="Times New Roman"/>
      <w:b/>
      <w:bCs/>
      <w:sz w:val="24"/>
      <w:szCs w:val="24"/>
    </w:rPr>
  </w:style>
  <w:style w:type="paragraph" w:styleId="NormalWeb">
    <w:name w:val="Normal (Web)"/>
    <w:basedOn w:val="Normal"/>
    <w:uiPriority w:val="99"/>
    <w:unhideWhenUsed/>
    <w:rsid w:val="00A268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68DF"/>
    <w:rPr>
      <w:color w:val="0000FF"/>
      <w:u w:val="single"/>
    </w:rPr>
  </w:style>
  <w:style w:type="paragraph" w:styleId="Revision">
    <w:name w:val="Revision"/>
    <w:hidden/>
    <w:uiPriority w:val="99"/>
    <w:semiHidden/>
    <w:rsid w:val="00A268DF"/>
    <w:pPr>
      <w:spacing w:after="0" w:line="240" w:lineRule="auto"/>
    </w:pPr>
  </w:style>
  <w:style w:type="character" w:styleId="CommentReference">
    <w:name w:val="annotation reference"/>
    <w:basedOn w:val="DefaultParagraphFont"/>
    <w:uiPriority w:val="99"/>
    <w:semiHidden/>
    <w:unhideWhenUsed/>
    <w:rsid w:val="00A268DF"/>
    <w:rPr>
      <w:sz w:val="16"/>
      <w:szCs w:val="16"/>
    </w:rPr>
  </w:style>
  <w:style w:type="paragraph" w:styleId="CommentText">
    <w:name w:val="annotation text"/>
    <w:basedOn w:val="Normal"/>
    <w:link w:val="CommentTextChar"/>
    <w:uiPriority w:val="99"/>
    <w:unhideWhenUsed/>
    <w:rsid w:val="00A268DF"/>
    <w:pPr>
      <w:spacing w:line="240" w:lineRule="auto"/>
    </w:pPr>
    <w:rPr>
      <w:sz w:val="20"/>
      <w:szCs w:val="20"/>
    </w:rPr>
  </w:style>
  <w:style w:type="character" w:customStyle="1" w:styleId="CommentTextChar">
    <w:name w:val="Comment Text Char"/>
    <w:basedOn w:val="DefaultParagraphFont"/>
    <w:link w:val="CommentText"/>
    <w:uiPriority w:val="99"/>
    <w:rsid w:val="00A268DF"/>
    <w:rPr>
      <w:sz w:val="20"/>
      <w:szCs w:val="20"/>
    </w:rPr>
  </w:style>
  <w:style w:type="paragraph" w:styleId="CommentSubject">
    <w:name w:val="annotation subject"/>
    <w:basedOn w:val="CommentText"/>
    <w:next w:val="CommentText"/>
    <w:link w:val="CommentSubjectChar"/>
    <w:uiPriority w:val="99"/>
    <w:semiHidden/>
    <w:unhideWhenUsed/>
    <w:rsid w:val="00A268DF"/>
    <w:rPr>
      <w:b/>
      <w:bCs/>
    </w:rPr>
  </w:style>
  <w:style w:type="character" w:customStyle="1" w:styleId="CommentSubjectChar">
    <w:name w:val="Comment Subject Char"/>
    <w:basedOn w:val="CommentTextChar"/>
    <w:link w:val="CommentSubject"/>
    <w:uiPriority w:val="99"/>
    <w:semiHidden/>
    <w:rsid w:val="00A268DF"/>
    <w:rPr>
      <w:b/>
      <w:bCs/>
      <w:sz w:val="20"/>
      <w:szCs w:val="20"/>
    </w:rPr>
  </w:style>
  <w:style w:type="character" w:styleId="FollowedHyperlink">
    <w:name w:val="FollowedHyperlink"/>
    <w:basedOn w:val="DefaultParagraphFont"/>
    <w:uiPriority w:val="99"/>
    <w:semiHidden/>
    <w:unhideWhenUsed/>
    <w:rsid w:val="00A268DF"/>
    <w:rPr>
      <w:color w:val="954F72" w:themeColor="followedHyperlink"/>
      <w:u w:val="single"/>
    </w:rPr>
  </w:style>
  <w:style w:type="character" w:customStyle="1" w:styleId="figure">
    <w:name w:val="figure"/>
    <w:basedOn w:val="DefaultParagraphFont"/>
    <w:rsid w:val="00A268DF"/>
  </w:style>
  <w:style w:type="character" w:customStyle="1" w:styleId="Heading2Char">
    <w:name w:val="Heading 2 Char"/>
    <w:basedOn w:val="DefaultParagraphFont"/>
    <w:link w:val="Heading2"/>
    <w:uiPriority w:val="9"/>
    <w:semiHidden/>
    <w:rsid w:val="006A3D3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620A6"/>
    <w:rPr>
      <w:i/>
      <w:iCs/>
    </w:rPr>
  </w:style>
  <w:style w:type="paragraph" w:customStyle="1" w:styleId="pf0">
    <w:name w:val="pf0"/>
    <w:basedOn w:val="Normal"/>
    <w:rsid w:val="008C5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C5F13"/>
    <w:rPr>
      <w:rFonts w:ascii="Segoe UI" w:hAnsi="Segoe UI" w:cs="Segoe UI" w:hint="default"/>
      <w:color w:val="222222"/>
      <w:sz w:val="18"/>
      <w:szCs w:val="18"/>
    </w:rPr>
  </w:style>
  <w:style w:type="character" w:customStyle="1" w:styleId="cf11">
    <w:name w:val="cf11"/>
    <w:basedOn w:val="DefaultParagraphFont"/>
    <w:rsid w:val="008C5F13"/>
    <w:rPr>
      <w:rFonts w:ascii="Segoe UI" w:hAnsi="Segoe UI" w:cs="Segoe UI" w:hint="default"/>
      <w:i/>
      <w:iCs/>
      <w:color w:val="222222"/>
      <w:sz w:val="18"/>
      <w:szCs w:val="18"/>
    </w:rPr>
  </w:style>
  <w:style w:type="character" w:customStyle="1" w:styleId="cf21">
    <w:name w:val="cf21"/>
    <w:basedOn w:val="DefaultParagraphFont"/>
    <w:rsid w:val="008C5F13"/>
    <w:rPr>
      <w:rFonts w:ascii="Segoe UI" w:hAnsi="Segoe UI" w:cs="Segoe UI" w:hint="default"/>
      <w:sz w:val="18"/>
      <w:szCs w:val="18"/>
    </w:rPr>
  </w:style>
  <w:style w:type="character" w:customStyle="1" w:styleId="nlmyear">
    <w:name w:val="nlm_year"/>
    <w:basedOn w:val="DefaultParagraphFont"/>
    <w:rsid w:val="007F2782"/>
  </w:style>
  <w:style w:type="character" w:customStyle="1" w:styleId="nlmarticle-title">
    <w:name w:val="nlm_article-title"/>
    <w:basedOn w:val="DefaultParagraphFont"/>
    <w:rsid w:val="007F2782"/>
  </w:style>
  <w:style w:type="character" w:customStyle="1" w:styleId="nlmfpage">
    <w:name w:val="nlm_fpage"/>
    <w:basedOn w:val="DefaultParagraphFont"/>
    <w:rsid w:val="007F2782"/>
  </w:style>
  <w:style w:type="character" w:customStyle="1" w:styleId="nlmlpage">
    <w:name w:val="nlm_lpage"/>
    <w:basedOn w:val="DefaultParagraphFont"/>
    <w:rsid w:val="007F2782"/>
  </w:style>
  <w:style w:type="character" w:styleId="UnresolvedMention">
    <w:name w:val="Unresolved Mention"/>
    <w:basedOn w:val="DefaultParagraphFont"/>
    <w:uiPriority w:val="99"/>
    <w:semiHidden/>
    <w:unhideWhenUsed/>
    <w:rsid w:val="00DC0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02">
      <w:bodyDiv w:val="1"/>
      <w:marLeft w:val="0"/>
      <w:marRight w:val="0"/>
      <w:marTop w:val="0"/>
      <w:marBottom w:val="0"/>
      <w:divBdr>
        <w:top w:val="none" w:sz="0" w:space="0" w:color="auto"/>
        <w:left w:val="none" w:sz="0" w:space="0" w:color="auto"/>
        <w:bottom w:val="none" w:sz="0" w:space="0" w:color="auto"/>
        <w:right w:val="none" w:sz="0" w:space="0" w:color="auto"/>
      </w:divBdr>
    </w:div>
    <w:div w:id="330721948">
      <w:bodyDiv w:val="1"/>
      <w:marLeft w:val="0"/>
      <w:marRight w:val="0"/>
      <w:marTop w:val="0"/>
      <w:marBottom w:val="0"/>
      <w:divBdr>
        <w:top w:val="none" w:sz="0" w:space="0" w:color="auto"/>
        <w:left w:val="none" w:sz="0" w:space="0" w:color="auto"/>
        <w:bottom w:val="none" w:sz="0" w:space="0" w:color="auto"/>
        <w:right w:val="none" w:sz="0" w:space="0" w:color="auto"/>
      </w:divBdr>
    </w:div>
    <w:div w:id="768428948">
      <w:bodyDiv w:val="1"/>
      <w:marLeft w:val="0"/>
      <w:marRight w:val="0"/>
      <w:marTop w:val="0"/>
      <w:marBottom w:val="0"/>
      <w:divBdr>
        <w:top w:val="none" w:sz="0" w:space="0" w:color="auto"/>
        <w:left w:val="none" w:sz="0" w:space="0" w:color="auto"/>
        <w:bottom w:val="none" w:sz="0" w:space="0" w:color="auto"/>
        <w:right w:val="none" w:sz="0" w:space="0" w:color="auto"/>
      </w:divBdr>
    </w:div>
    <w:div w:id="808520233">
      <w:bodyDiv w:val="1"/>
      <w:marLeft w:val="0"/>
      <w:marRight w:val="0"/>
      <w:marTop w:val="0"/>
      <w:marBottom w:val="0"/>
      <w:divBdr>
        <w:top w:val="none" w:sz="0" w:space="0" w:color="auto"/>
        <w:left w:val="none" w:sz="0" w:space="0" w:color="auto"/>
        <w:bottom w:val="none" w:sz="0" w:space="0" w:color="auto"/>
        <w:right w:val="none" w:sz="0" w:space="0" w:color="auto"/>
      </w:divBdr>
    </w:div>
    <w:div w:id="1094133900">
      <w:bodyDiv w:val="1"/>
      <w:marLeft w:val="0"/>
      <w:marRight w:val="0"/>
      <w:marTop w:val="0"/>
      <w:marBottom w:val="0"/>
      <w:divBdr>
        <w:top w:val="none" w:sz="0" w:space="0" w:color="auto"/>
        <w:left w:val="none" w:sz="0" w:space="0" w:color="auto"/>
        <w:bottom w:val="none" w:sz="0" w:space="0" w:color="auto"/>
        <w:right w:val="none" w:sz="0" w:space="0" w:color="auto"/>
      </w:divBdr>
    </w:div>
    <w:div w:id="1281493039">
      <w:bodyDiv w:val="1"/>
      <w:marLeft w:val="0"/>
      <w:marRight w:val="0"/>
      <w:marTop w:val="0"/>
      <w:marBottom w:val="0"/>
      <w:divBdr>
        <w:top w:val="none" w:sz="0" w:space="0" w:color="auto"/>
        <w:left w:val="none" w:sz="0" w:space="0" w:color="auto"/>
        <w:bottom w:val="none" w:sz="0" w:space="0" w:color="auto"/>
        <w:right w:val="none" w:sz="0" w:space="0" w:color="auto"/>
      </w:divBdr>
    </w:div>
    <w:div w:id="1361323702">
      <w:bodyDiv w:val="1"/>
      <w:marLeft w:val="0"/>
      <w:marRight w:val="0"/>
      <w:marTop w:val="0"/>
      <w:marBottom w:val="0"/>
      <w:divBdr>
        <w:top w:val="none" w:sz="0" w:space="0" w:color="auto"/>
        <w:left w:val="none" w:sz="0" w:space="0" w:color="auto"/>
        <w:bottom w:val="none" w:sz="0" w:space="0" w:color="auto"/>
        <w:right w:val="none" w:sz="0" w:space="0" w:color="auto"/>
      </w:divBdr>
    </w:div>
    <w:div w:id="1611401173">
      <w:bodyDiv w:val="1"/>
      <w:marLeft w:val="0"/>
      <w:marRight w:val="0"/>
      <w:marTop w:val="0"/>
      <w:marBottom w:val="0"/>
      <w:divBdr>
        <w:top w:val="none" w:sz="0" w:space="0" w:color="auto"/>
        <w:left w:val="none" w:sz="0" w:space="0" w:color="auto"/>
        <w:bottom w:val="none" w:sz="0" w:space="0" w:color="auto"/>
        <w:right w:val="none" w:sz="0" w:space="0" w:color="auto"/>
      </w:divBdr>
    </w:div>
    <w:div w:id="1829706188">
      <w:bodyDiv w:val="1"/>
      <w:marLeft w:val="0"/>
      <w:marRight w:val="0"/>
      <w:marTop w:val="0"/>
      <w:marBottom w:val="0"/>
      <w:divBdr>
        <w:top w:val="none" w:sz="0" w:space="0" w:color="auto"/>
        <w:left w:val="none" w:sz="0" w:space="0" w:color="auto"/>
        <w:bottom w:val="none" w:sz="0" w:space="0" w:color="auto"/>
        <w:right w:val="none" w:sz="0" w:space="0" w:color="auto"/>
      </w:divBdr>
    </w:div>
    <w:div w:id="1979725060">
      <w:bodyDiv w:val="1"/>
      <w:marLeft w:val="0"/>
      <w:marRight w:val="0"/>
      <w:marTop w:val="0"/>
      <w:marBottom w:val="0"/>
      <w:divBdr>
        <w:top w:val="none" w:sz="0" w:space="0" w:color="auto"/>
        <w:left w:val="none" w:sz="0" w:space="0" w:color="auto"/>
        <w:bottom w:val="none" w:sz="0" w:space="0" w:color="auto"/>
        <w:right w:val="none" w:sz="0" w:space="0" w:color="auto"/>
      </w:divBdr>
    </w:div>
    <w:div w:id="20674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epro.2019.1195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61/(ASCE)ME.1943-5479.0000629" TargetMode="External"/><Relationship Id="rId12" Type="http://schemas.openxmlformats.org/officeDocument/2006/relationships/hyperlink" Target="https://doi.org/10.1177/014920632110026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07/s11846-022-00555-3" TargetMode="External"/><Relationship Id="rId11" Type="http://schemas.openxmlformats.org/officeDocument/2006/relationships/hyperlink" Target="https://doi.org/10.1002/bse.3117" TargetMode="External"/><Relationship Id="rId5" Type="http://schemas.openxmlformats.org/officeDocument/2006/relationships/hyperlink" Target="https://doi.org/10.1016/j.ememar.2020.100758" TargetMode="External"/><Relationship Id="rId10" Type="http://schemas.openxmlformats.org/officeDocument/2006/relationships/hyperlink" Target="https://timesofindia.indiatimes.com/business/india-business/most-indian-companies-do-not-comply-with-csr-norms-isb/articleshow/67082998.cms" TargetMode="External"/><Relationship Id="rId4" Type="http://schemas.openxmlformats.org/officeDocument/2006/relationships/webSettings" Target="webSettings.xml"/><Relationship Id="rId9" Type="http://schemas.openxmlformats.org/officeDocument/2006/relationships/hyperlink" Target="https://doi.org/10.1007/s10551-009-003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4A3A-1E07-4E54-91EA-F0D6C3D6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9370</Words>
  <Characters>53409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Agnihotri, Arpita</dc:creator>
  <cp:keywords/>
  <dc:description/>
  <cp:lastModifiedBy>Saurabh Bhattacharya</cp:lastModifiedBy>
  <cp:revision>3</cp:revision>
  <dcterms:created xsi:type="dcterms:W3CDTF">2023-11-07T10:49:00Z</dcterms:created>
  <dcterms:modified xsi:type="dcterms:W3CDTF">2023-11-07T10:50:00Z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c845ef6af25223310769e3c5b9cafe5ab84009a474c10e68b61cf38476ff6fa9</vt:lpwstr>
  </property>
</Properties>
</file>